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4F1CF" w14:textId="40766EDB" w:rsidR="00E605EA" w:rsidRPr="00784B5F" w:rsidRDefault="00E605EA" w:rsidP="00254BC2">
      <w:pPr>
        <w:jc w:val="center"/>
        <w:rPr>
          <w:rFonts w:ascii="Times New Roman" w:hAnsi="Times New Roman" w:cs="Times New Roman"/>
          <w:b/>
          <w:bCs/>
        </w:rPr>
      </w:pPr>
      <w:r w:rsidRPr="00784B5F">
        <w:rPr>
          <w:rFonts w:ascii="Times New Roman" w:hAnsi="Times New Roman" w:cs="Times New Roman"/>
          <w:b/>
          <w:bCs/>
        </w:rPr>
        <w:t xml:space="preserve">EDITAL Nº. </w:t>
      </w:r>
      <w:r w:rsidR="00971049" w:rsidRPr="00784B5F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0A04E6" w:rsidRPr="00784B5F">
        <w:rPr>
          <w:rFonts w:ascii="Times New Roman" w:hAnsi="Times New Roman" w:cs="Times New Roman"/>
          <w:b/>
          <w:bCs/>
          <w:color w:val="000000" w:themeColor="text1"/>
        </w:rPr>
        <w:t>5/</w:t>
      </w:r>
      <w:r w:rsidR="00B70B1F" w:rsidRPr="00784B5F">
        <w:rPr>
          <w:rFonts w:ascii="Times New Roman" w:hAnsi="Times New Roman" w:cs="Times New Roman"/>
          <w:b/>
          <w:bCs/>
          <w:color w:val="000000" w:themeColor="text1"/>
        </w:rPr>
        <w:t>2020</w:t>
      </w:r>
    </w:p>
    <w:p w14:paraId="5BBD7BD9" w14:textId="77777777" w:rsidR="00B70B1F" w:rsidRPr="00784B5F" w:rsidRDefault="00B70B1F" w:rsidP="00B70B1F">
      <w:pPr>
        <w:jc w:val="center"/>
        <w:rPr>
          <w:rFonts w:ascii="Times New Roman" w:hAnsi="Times New Roman" w:cs="Times New Roman"/>
          <w:b/>
          <w:szCs w:val="24"/>
        </w:rPr>
      </w:pPr>
    </w:p>
    <w:p w14:paraId="0F451205" w14:textId="6C3BDE2B" w:rsidR="00B70B1F" w:rsidRPr="00784B5F" w:rsidRDefault="00B70B1F" w:rsidP="000A04E6">
      <w:pPr>
        <w:ind w:left="3540"/>
        <w:rPr>
          <w:rFonts w:ascii="Times New Roman" w:hAnsi="Times New Roman" w:cs="Times New Roman"/>
          <w:b/>
          <w:szCs w:val="24"/>
        </w:rPr>
      </w:pPr>
      <w:r w:rsidRPr="00784B5F">
        <w:rPr>
          <w:rFonts w:ascii="Times New Roman" w:hAnsi="Times New Roman" w:cs="Times New Roman"/>
          <w:b/>
          <w:szCs w:val="24"/>
        </w:rPr>
        <w:t xml:space="preserve">Torna Pública a relação dos espaços culturais </w:t>
      </w:r>
      <w:r w:rsidR="003620A5" w:rsidRPr="00784B5F">
        <w:rPr>
          <w:rFonts w:ascii="Times New Roman" w:hAnsi="Times New Roman" w:cs="Times New Roman"/>
          <w:b/>
          <w:szCs w:val="24"/>
        </w:rPr>
        <w:t>aptos a serem contemplados</w:t>
      </w:r>
      <w:r w:rsidRPr="00784B5F">
        <w:rPr>
          <w:rFonts w:ascii="Times New Roman" w:hAnsi="Times New Roman" w:cs="Times New Roman"/>
          <w:b/>
          <w:szCs w:val="24"/>
        </w:rPr>
        <w:t xml:space="preserve"> </w:t>
      </w:r>
      <w:r w:rsidR="003620A5" w:rsidRPr="00784B5F">
        <w:rPr>
          <w:rFonts w:ascii="Times New Roman" w:hAnsi="Times New Roman" w:cs="Times New Roman"/>
          <w:b/>
          <w:szCs w:val="24"/>
        </w:rPr>
        <w:t xml:space="preserve">com a concessão de subsídio mensal de que trata o </w:t>
      </w:r>
      <w:r w:rsidRPr="00784B5F">
        <w:rPr>
          <w:rFonts w:ascii="Times New Roman" w:hAnsi="Times New Roman" w:cs="Times New Roman"/>
          <w:b/>
          <w:szCs w:val="24"/>
        </w:rPr>
        <w:t xml:space="preserve">Edital nº. </w:t>
      </w:r>
      <w:r w:rsidR="000A04E6" w:rsidRPr="00784B5F">
        <w:rPr>
          <w:rFonts w:ascii="Times New Roman" w:hAnsi="Times New Roman" w:cs="Times New Roman"/>
          <w:b/>
          <w:color w:val="000000" w:themeColor="text1"/>
          <w:szCs w:val="24"/>
        </w:rPr>
        <w:t>14</w:t>
      </w:r>
      <w:r w:rsidRPr="00784B5F">
        <w:rPr>
          <w:rFonts w:ascii="Times New Roman" w:hAnsi="Times New Roman" w:cs="Times New Roman"/>
          <w:b/>
          <w:color w:val="000000" w:themeColor="text1"/>
          <w:szCs w:val="24"/>
        </w:rPr>
        <w:t>/2020</w:t>
      </w:r>
      <w:r w:rsidRPr="00784B5F">
        <w:rPr>
          <w:rFonts w:ascii="Times New Roman" w:hAnsi="Times New Roman" w:cs="Times New Roman"/>
          <w:b/>
          <w:szCs w:val="24"/>
        </w:rPr>
        <w:t xml:space="preserve">, </w:t>
      </w:r>
      <w:r w:rsidR="003620A5" w:rsidRPr="00784B5F">
        <w:rPr>
          <w:rFonts w:ascii="Times New Roman" w:hAnsi="Times New Roman" w:cs="Times New Roman"/>
          <w:b/>
          <w:szCs w:val="24"/>
        </w:rPr>
        <w:t>de recursos o</w:t>
      </w:r>
      <w:r w:rsidR="005249D8" w:rsidRPr="00784B5F">
        <w:rPr>
          <w:rFonts w:ascii="Times New Roman" w:hAnsi="Times New Roman" w:cs="Times New Roman"/>
          <w:b/>
          <w:szCs w:val="24"/>
        </w:rPr>
        <w:t xml:space="preserve">riundos da Lei </w:t>
      </w:r>
      <w:r w:rsidR="000A04E6" w:rsidRPr="00784B5F">
        <w:rPr>
          <w:rFonts w:ascii="Times New Roman" w:hAnsi="Times New Roman" w:cs="Times New Roman"/>
          <w:b/>
          <w:szCs w:val="24"/>
        </w:rPr>
        <w:t xml:space="preserve">nº 14.017/2020 - </w:t>
      </w:r>
      <w:r w:rsidR="005249D8" w:rsidRPr="00784B5F">
        <w:rPr>
          <w:rFonts w:ascii="Times New Roman" w:hAnsi="Times New Roman" w:cs="Times New Roman"/>
          <w:b/>
          <w:szCs w:val="24"/>
        </w:rPr>
        <w:t>Aldir Blanc.</w:t>
      </w:r>
    </w:p>
    <w:p w14:paraId="67D109A7" w14:textId="77777777" w:rsidR="00B70B1F" w:rsidRPr="00784B5F" w:rsidRDefault="00B70B1F" w:rsidP="00633C0B">
      <w:pPr>
        <w:ind w:left="-426"/>
        <w:rPr>
          <w:rFonts w:ascii="Times New Roman" w:hAnsi="Times New Roman" w:cs="Times New Roman"/>
        </w:rPr>
      </w:pPr>
    </w:p>
    <w:p w14:paraId="596C4294" w14:textId="16950659" w:rsidR="00E605EA" w:rsidRPr="00784B5F" w:rsidRDefault="00E605EA" w:rsidP="00633C0B">
      <w:pPr>
        <w:ind w:left="-426" w:firstLine="708"/>
        <w:rPr>
          <w:rFonts w:ascii="Times New Roman" w:hAnsi="Times New Roman" w:cs="Times New Roman"/>
          <w:b/>
        </w:rPr>
      </w:pPr>
      <w:r w:rsidRPr="00784B5F">
        <w:rPr>
          <w:rFonts w:ascii="Times New Roman" w:hAnsi="Times New Roman" w:cs="Times New Roman"/>
          <w:b/>
          <w:bCs/>
        </w:rPr>
        <w:t xml:space="preserve">O PREFEITO MUNICIPAL DE </w:t>
      </w:r>
      <w:r w:rsidR="006513EA" w:rsidRPr="00784B5F">
        <w:rPr>
          <w:rFonts w:ascii="Times New Roman" w:hAnsi="Times New Roman" w:cs="Times New Roman"/>
          <w:b/>
          <w:bCs/>
        </w:rPr>
        <w:t>CORONEL BARROS,</w:t>
      </w:r>
      <w:r w:rsidRPr="00784B5F">
        <w:rPr>
          <w:rFonts w:ascii="Times New Roman" w:hAnsi="Times New Roman" w:cs="Times New Roman"/>
        </w:rPr>
        <w:t xml:space="preserve"> situada à </w:t>
      </w:r>
      <w:r w:rsidR="006513EA" w:rsidRPr="00784B5F">
        <w:rPr>
          <w:rFonts w:ascii="Times New Roman" w:hAnsi="Times New Roman" w:cs="Times New Roman"/>
          <w:bCs/>
        </w:rPr>
        <w:t>Travessa Vinte de Março, 001</w:t>
      </w:r>
      <w:r w:rsidRPr="00784B5F">
        <w:rPr>
          <w:rFonts w:ascii="Times New Roman" w:hAnsi="Times New Roman" w:cs="Times New Roman"/>
          <w:bCs/>
        </w:rPr>
        <w:t xml:space="preserve">, inscrita no CNPJ/MF sob nº. </w:t>
      </w:r>
      <w:r w:rsidR="000A04E6" w:rsidRPr="00784B5F">
        <w:rPr>
          <w:rFonts w:ascii="Times New Roman" w:hAnsi="Times New Roman" w:cs="Times New Roman"/>
          <w:bCs/>
        </w:rPr>
        <w:t>94.72.388/0001-</w:t>
      </w:r>
      <w:r w:rsidR="000A04E6" w:rsidRPr="00784B5F">
        <w:rPr>
          <w:rFonts w:ascii="Times New Roman" w:hAnsi="Times New Roman" w:cs="Times New Roman"/>
        </w:rPr>
        <w:t>63</w:t>
      </w:r>
      <w:r w:rsidRPr="00784B5F">
        <w:rPr>
          <w:rFonts w:ascii="Times New Roman" w:hAnsi="Times New Roman" w:cs="Times New Roman"/>
        </w:rPr>
        <w:t xml:space="preserve">, adiante denominada Município, na forma do disposto na Lei Federal nº. 14.017 de 29 de junho de 2020 (Lei Aldir Blanc), cujo objetivo é </w:t>
      </w:r>
      <w:r w:rsidR="000A04E6" w:rsidRPr="00784B5F">
        <w:rPr>
          <w:rFonts w:ascii="Times New Roman" w:hAnsi="Times New Roman" w:cs="Times New Roman"/>
        </w:rPr>
        <w:t xml:space="preserve">a concessão de  </w:t>
      </w:r>
      <w:r w:rsidR="00207753" w:rsidRPr="00784B5F">
        <w:rPr>
          <w:rFonts w:ascii="Times New Roman" w:hAnsi="Times New Roman" w:cs="Times New Roman"/>
        </w:rPr>
        <w:t xml:space="preserve">subsídio mensal </w:t>
      </w:r>
      <w:r w:rsidR="000D3EB3" w:rsidRPr="00784B5F">
        <w:rPr>
          <w:rFonts w:ascii="Times New Roman" w:hAnsi="Times New Roman" w:cs="Times New Roman"/>
        </w:rPr>
        <w:t>para manutenção de espaços artísticos e culturais, microempresas e pequenas empresas culturais, cooperativas, instituições e organizações culturais comunitárias que tiveram as suas atividades interrompidas por força das medidas de isolamento social</w:t>
      </w:r>
      <w:r w:rsidRPr="00784B5F">
        <w:rPr>
          <w:rFonts w:ascii="Times New Roman" w:hAnsi="Times New Roman" w:cs="Times New Roman"/>
        </w:rPr>
        <w:t xml:space="preserve">, </w:t>
      </w:r>
      <w:r w:rsidR="00254BC2" w:rsidRPr="00784B5F">
        <w:rPr>
          <w:rFonts w:ascii="Times New Roman" w:hAnsi="Times New Roman" w:cs="Times New Roman"/>
          <w:b/>
        </w:rPr>
        <w:t>TORNA PÚBLICA</w:t>
      </w:r>
      <w:r w:rsidR="00254BC2" w:rsidRPr="00784B5F">
        <w:rPr>
          <w:rFonts w:ascii="Times New Roman" w:hAnsi="Times New Roman" w:cs="Times New Roman"/>
        </w:rPr>
        <w:t xml:space="preserve"> a relação d</w:t>
      </w:r>
      <w:r w:rsidR="003620A5" w:rsidRPr="00784B5F">
        <w:rPr>
          <w:rFonts w:ascii="Times New Roman" w:hAnsi="Times New Roman" w:cs="Times New Roman"/>
        </w:rPr>
        <w:t>e</w:t>
      </w:r>
      <w:r w:rsidR="00254BC2" w:rsidRPr="00784B5F">
        <w:rPr>
          <w:rFonts w:ascii="Times New Roman" w:hAnsi="Times New Roman" w:cs="Times New Roman"/>
        </w:rPr>
        <w:t xml:space="preserve"> espaços culturais </w:t>
      </w:r>
      <w:r w:rsidR="003620A5" w:rsidRPr="00784B5F">
        <w:rPr>
          <w:rFonts w:ascii="Times New Roman" w:hAnsi="Times New Roman" w:cs="Times New Roman"/>
        </w:rPr>
        <w:t>que obtiveram seus cadastros aptos/</w:t>
      </w:r>
      <w:r w:rsidR="005249D8" w:rsidRPr="00784B5F">
        <w:rPr>
          <w:rFonts w:ascii="Times New Roman" w:hAnsi="Times New Roman" w:cs="Times New Roman"/>
        </w:rPr>
        <w:t>aprovados</w:t>
      </w:r>
      <w:r w:rsidR="00254BC2" w:rsidRPr="00784B5F">
        <w:rPr>
          <w:rFonts w:ascii="Times New Roman" w:hAnsi="Times New Roman" w:cs="Times New Roman"/>
        </w:rPr>
        <w:t xml:space="preserve"> </w:t>
      </w:r>
      <w:r w:rsidR="003620A5" w:rsidRPr="00784B5F">
        <w:rPr>
          <w:rFonts w:ascii="Times New Roman" w:hAnsi="Times New Roman" w:cs="Times New Roman"/>
        </w:rPr>
        <w:t>à concessão do subsídio mensal de que trata o</w:t>
      </w:r>
      <w:r w:rsidR="00254BC2" w:rsidRPr="00784B5F">
        <w:rPr>
          <w:rFonts w:ascii="Times New Roman" w:hAnsi="Times New Roman" w:cs="Times New Roman"/>
        </w:rPr>
        <w:t xml:space="preserve"> Edital nº. </w:t>
      </w:r>
      <w:r w:rsidR="003620A5" w:rsidRPr="00784B5F">
        <w:rPr>
          <w:rFonts w:ascii="Times New Roman" w:hAnsi="Times New Roman" w:cs="Times New Roman"/>
          <w:bCs/>
          <w:color w:val="000000" w:themeColor="text1"/>
        </w:rPr>
        <w:t>14</w:t>
      </w:r>
      <w:r w:rsidR="00254BC2" w:rsidRPr="00784B5F">
        <w:rPr>
          <w:rFonts w:ascii="Times New Roman" w:hAnsi="Times New Roman" w:cs="Times New Roman"/>
          <w:bCs/>
          <w:color w:val="000000" w:themeColor="text1"/>
        </w:rPr>
        <w:t>/2</w:t>
      </w:r>
      <w:r w:rsidR="00254BC2" w:rsidRPr="00784B5F">
        <w:rPr>
          <w:rFonts w:ascii="Times New Roman" w:hAnsi="Times New Roman" w:cs="Times New Roman"/>
          <w:bCs/>
        </w:rPr>
        <w:t>020</w:t>
      </w:r>
      <w:r w:rsidR="00254BC2" w:rsidRPr="00784B5F">
        <w:rPr>
          <w:rFonts w:ascii="Times New Roman" w:hAnsi="Times New Roman" w:cs="Times New Roman"/>
        </w:rPr>
        <w:t xml:space="preserve">, </w:t>
      </w:r>
      <w:r w:rsidR="003620A5" w:rsidRPr="00784B5F">
        <w:rPr>
          <w:rFonts w:ascii="Times New Roman" w:hAnsi="Times New Roman" w:cs="Times New Roman"/>
        </w:rPr>
        <w:t xml:space="preserve">de recursos oriundo da </w:t>
      </w:r>
      <w:r w:rsidR="005249D8" w:rsidRPr="00784B5F">
        <w:rPr>
          <w:rFonts w:ascii="Times New Roman" w:hAnsi="Times New Roman" w:cs="Times New Roman"/>
        </w:rPr>
        <w:t>Lei Aldir Blanc</w:t>
      </w:r>
      <w:r w:rsidR="003620A5" w:rsidRPr="00784B5F">
        <w:rPr>
          <w:rFonts w:ascii="Times New Roman" w:hAnsi="Times New Roman" w:cs="Times New Roman"/>
        </w:rPr>
        <w:t>, conforme abaixo relacionados:</w:t>
      </w:r>
    </w:p>
    <w:p w14:paraId="29430BB9" w14:textId="77777777" w:rsidR="00E605EA" w:rsidRPr="00784B5F" w:rsidRDefault="00E605EA" w:rsidP="00E605EA">
      <w:pPr>
        <w:rPr>
          <w:rFonts w:ascii="Times New Roman" w:hAnsi="Times New Roman" w:cs="Times New Roman"/>
        </w:rPr>
      </w:pPr>
    </w:p>
    <w:p w14:paraId="0C257786" w14:textId="77777777" w:rsidR="00254BC2" w:rsidRPr="00784B5F" w:rsidRDefault="005249D8" w:rsidP="005249D8">
      <w:pPr>
        <w:jc w:val="center"/>
        <w:rPr>
          <w:rFonts w:ascii="Times New Roman" w:hAnsi="Times New Roman" w:cs="Times New Roman"/>
          <w:b/>
        </w:rPr>
      </w:pPr>
      <w:r w:rsidRPr="00784B5F">
        <w:rPr>
          <w:rFonts w:ascii="Times New Roman" w:hAnsi="Times New Roman" w:cs="Times New Roman"/>
          <w:b/>
        </w:rPr>
        <w:t>ESPAÇOS CULTURAIS APROVADOS</w:t>
      </w:r>
      <w:r w:rsidR="00254BC2" w:rsidRPr="00784B5F">
        <w:rPr>
          <w:rFonts w:ascii="Times New Roman" w:hAnsi="Times New Roman" w:cs="Times New Roman"/>
          <w:b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04"/>
        <w:gridCol w:w="3790"/>
      </w:tblGrid>
      <w:tr w:rsidR="005249D8" w:rsidRPr="00784B5F" w14:paraId="65D98DDE" w14:textId="77777777" w:rsidTr="00784B5F">
        <w:tc>
          <w:tcPr>
            <w:tcW w:w="4704" w:type="dxa"/>
          </w:tcPr>
          <w:p w14:paraId="51BCA700" w14:textId="77777777" w:rsidR="005249D8" w:rsidRPr="00784B5F" w:rsidRDefault="005249D8" w:rsidP="00E605EA">
            <w:pPr>
              <w:rPr>
                <w:rFonts w:ascii="Times New Roman" w:hAnsi="Times New Roman" w:cs="Times New Roman"/>
              </w:rPr>
            </w:pPr>
            <w:r w:rsidRPr="00784B5F">
              <w:rPr>
                <w:rFonts w:ascii="Times New Roman" w:hAnsi="Times New Roman" w:cs="Times New Roman"/>
              </w:rPr>
              <w:t>Nome do Espaço Cultural</w:t>
            </w:r>
          </w:p>
        </w:tc>
        <w:tc>
          <w:tcPr>
            <w:tcW w:w="3790" w:type="dxa"/>
          </w:tcPr>
          <w:p w14:paraId="4D5F8E0E" w14:textId="77777777" w:rsidR="005249D8" w:rsidRPr="00784B5F" w:rsidRDefault="005249D8" w:rsidP="00E605EA">
            <w:pPr>
              <w:rPr>
                <w:rFonts w:ascii="Times New Roman" w:hAnsi="Times New Roman" w:cs="Times New Roman"/>
              </w:rPr>
            </w:pPr>
            <w:r w:rsidRPr="00784B5F">
              <w:rPr>
                <w:rFonts w:ascii="Times New Roman" w:hAnsi="Times New Roman" w:cs="Times New Roman"/>
              </w:rPr>
              <w:t>Valor do Subsídio</w:t>
            </w:r>
            <w:r w:rsidR="0067396A" w:rsidRPr="00784B5F">
              <w:rPr>
                <w:rFonts w:ascii="Times New Roman" w:hAnsi="Times New Roman" w:cs="Times New Roman"/>
              </w:rPr>
              <w:t xml:space="preserve"> Aprovado</w:t>
            </w:r>
          </w:p>
        </w:tc>
      </w:tr>
      <w:tr w:rsidR="005249D8" w:rsidRPr="00784B5F" w14:paraId="1769BD9D" w14:textId="77777777" w:rsidTr="00784B5F">
        <w:tc>
          <w:tcPr>
            <w:tcW w:w="4704" w:type="dxa"/>
          </w:tcPr>
          <w:p w14:paraId="6624753B" w14:textId="095778CC" w:rsidR="005249D8" w:rsidRPr="00784B5F" w:rsidRDefault="003620A5" w:rsidP="00E605EA">
            <w:pPr>
              <w:rPr>
                <w:rFonts w:ascii="Times New Roman" w:hAnsi="Times New Roman" w:cs="Times New Roman"/>
              </w:rPr>
            </w:pPr>
            <w:r w:rsidRPr="00784B5F">
              <w:rPr>
                <w:rFonts w:ascii="Times New Roman" w:hAnsi="Times New Roman" w:cs="Times New Roman"/>
              </w:rPr>
              <w:t>CTG FRANCISCO CASALINI</w:t>
            </w:r>
          </w:p>
        </w:tc>
        <w:tc>
          <w:tcPr>
            <w:tcW w:w="3790" w:type="dxa"/>
          </w:tcPr>
          <w:p w14:paraId="1FB254BE" w14:textId="444ED92C" w:rsidR="005249D8" w:rsidRPr="00784B5F" w:rsidRDefault="003620A5" w:rsidP="00E605EA">
            <w:pPr>
              <w:rPr>
                <w:rFonts w:ascii="Times New Roman" w:hAnsi="Times New Roman" w:cs="Times New Roman"/>
              </w:rPr>
            </w:pPr>
            <w:r w:rsidRPr="00784B5F">
              <w:rPr>
                <w:rFonts w:ascii="Times New Roman" w:hAnsi="Times New Roman" w:cs="Times New Roman"/>
              </w:rPr>
              <w:t>R$ 5.432,00</w:t>
            </w:r>
          </w:p>
        </w:tc>
      </w:tr>
      <w:tr w:rsidR="003620A5" w:rsidRPr="00784B5F" w14:paraId="17CC8196" w14:textId="77777777" w:rsidTr="00784B5F">
        <w:tc>
          <w:tcPr>
            <w:tcW w:w="4704" w:type="dxa"/>
          </w:tcPr>
          <w:p w14:paraId="4E9BF98A" w14:textId="12191D93" w:rsidR="005249D8" w:rsidRPr="00784B5F" w:rsidRDefault="003620A5" w:rsidP="00E605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84B5F">
              <w:rPr>
                <w:rFonts w:ascii="Times New Roman" w:hAnsi="Times New Roman" w:cs="Times New Roman"/>
                <w:color w:val="000000" w:themeColor="text1"/>
              </w:rPr>
              <w:t>CENTRO CULTURAL 25 DE JULHO CORONEL BARROS</w:t>
            </w:r>
          </w:p>
        </w:tc>
        <w:tc>
          <w:tcPr>
            <w:tcW w:w="3790" w:type="dxa"/>
          </w:tcPr>
          <w:p w14:paraId="50C1043D" w14:textId="09680A42" w:rsidR="005249D8" w:rsidRPr="00784B5F" w:rsidRDefault="0082725C" w:rsidP="00E605E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84B5F">
              <w:rPr>
                <w:rFonts w:ascii="Times New Roman" w:hAnsi="Times New Roman" w:cs="Times New Roman"/>
                <w:color w:val="000000" w:themeColor="text1"/>
              </w:rPr>
              <w:t>Inapto</w:t>
            </w:r>
          </w:p>
        </w:tc>
      </w:tr>
    </w:tbl>
    <w:p w14:paraId="1B9420C6" w14:textId="77777777" w:rsidR="00254BC2" w:rsidRPr="00784B5F" w:rsidRDefault="00254BC2" w:rsidP="00E605EA">
      <w:pPr>
        <w:rPr>
          <w:rFonts w:ascii="Times New Roman" w:hAnsi="Times New Roman" w:cs="Times New Roman"/>
          <w:color w:val="000000" w:themeColor="text1"/>
        </w:rPr>
      </w:pPr>
    </w:p>
    <w:p w14:paraId="42C32F95" w14:textId="36E6B223" w:rsidR="00784B5F" w:rsidRPr="00784B5F" w:rsidRDefault="00784B5F" w:rsidP="00633C0B">
      <w:pPr>
        <w:ind w:left="-426"/>
        <w:rPr>
          <w:rFonts w:ascii="Times New Roman" w:hAnsi="Times New Roman" w:cs="Times New Roman"/>
          <w:szCs w:val="24"/>
        </w:rPr>
      </w:pPr>
      <w:r w:rsidRPr="00784B5F">
        <w:rPr>
          <w:rFonts w:ascii="Times New Roman" w:hAnsi="Times New Roman" w:cs="Times New Roman"/>
          <w:color w:val="000000" w:themeColor="text1"/>
        </w:rPr>
        <w:tab/>
      </w:r>
      <w:r w:rsidR="0076471B">
        <w:rPr>
          <w:rFonts w:ascii="Times New Roman" w:hAnsi="Times New Roman" w:cs="Times New Roman"/>
          <w:color w:val="000000" w:themeColor="text1"/>
        </w:rPr>
        <w:t xml:space="preserve">     </w:t>
      </w:r>
      <w:r w:rsidRPr="00784B5F">
        <w:rPr>
          <w:rFonts w:ascii="Times New Roman" w:hAnsi="Times New Roman" w:cs="Times New Roman"/>
          <w:szCs w:val="24"/>
        </w:rPr>
        <w:t>I</w:t>
      </w:r>
      <w:r w:rsidRPr="00784B5F">
        <w:rPr>
          <w:rFonts w:ascii="Times New Roman" w:hAnsi="Times New Roman" w:cs="Times New Roman"/>
          <w:szCs w:val="24"/>
        </w:rPr>
        <w:t xml:space="preserve">nteressados poderão interpor recurso administrativo, sem efeito suspensivo, contra a decisão exarada </w:t>
      </w:r>
      <w:r w:rsidRPr="00784B5F">
        <w:rPr>
          <w:rFonts w:ascii="Times New Roman" w:hAnsi="Times New Roman" w:cs="Times New Roman"/>
          <w:szCs w:val="24"/>
        </w:rPr>
        <w:t>neste edital</w:t>
      </w:r>
      <w:r w:rsidRPr="00784B5F">
        <w:rPr>
          <w:rFonts w:ascii="Times New Roman" w:hAnsi="Times New Roman" w:cs="Times New Roman"/>
          <w:szCs w:val="24"/>
        </w:rPr>
        <w:t>, no prazo de até 5 (cinco) dias, contados de</w:t>
      </w:r>
      <w:r w:rsidRPr="00784B5F">
        <w:rPr>
          <w:rFonts w:ascii="Times New Roman" w:hAnsi="Times New Roman" w:cs="Times New Roman"/>
          <w:szCs w:val="24"/>
        </w:rPr>
        <w:t>sta data.</w:t>
      </w:r>
    </w:p>
    <w:p w14:paraId="1CBA1822" w14:textId="283F0BC0" w:rsidR="00254BC2" w:rsidRPr="00784B5F" w:rsidRDefault="00784B5F" w:rsidP="00633C0B">
      <w:pPr>
        <w:ind w:left="-426" w:firstLine="708"/>
        <w:rPr>
          <w:rFonts w:ascii="Times New Roman" w:hAnsi="Times New Roman" w:cs="Times New Roman"/>
          <w:color w:val="000000" w:themeColor="text1"/>
        </w:rPr>
      </w:pPr>
      <w:r w:rsidRPr="00784B5F">
        <w:rPr>
          <w:rFonts w:ascii="Times New Roman" w:hAnsi="Times New Roman" w:cs="Times New Roman"/>
          <w:szCs w:val="24"/>
        </w:rPr>
        <w:t xml:space="preserve">Os recursos deverão ser protocolados junto Casa da Cultura Pastor </w:t>
      </w:r>
      <w:proofErr w:type="spellStart"/>
      <w:r w:rsidRPr="00784B5F">
        <w:rPr>
          <w:rFonts w:ascii="Times New Roman" w:hAnsi="Times New Roman" w:cs="Times New Roman"/>
          <w:szCs w:val="24"/>
        </w:rPr>
        <w:t>Wahlbrink</w:t>
      </w:r>
      <w:proofErr w:type="spellEnd"/>
      <w:r w:rsidRPr="00784B5F">
        <w:rPr>
          <w:rFonts w:ascii="Times New Roman" w:hAnsi="Times New Roman" w:cs="Times New Roman"/>
          <w:szCs w:val="24"/>
        </w:rPr>
        <w:t>, situada na Rua José Fischer, 10, neste município, no horário compreendido entre às 12:00 às 18:00.</w:t>
      </w:r>
    </w:p>
    <w:p w14:paraId="2A3C9FC7" w14:textId="6524E88B" w:rsidR="00E605EA" w:rsidRPr="00784B5F" w:rsidRDefault="003620A5" w:rsidP="00633C0B">
      <w:pPr>
        <w:ind w:left="-426"/>
        <w:jc w:val="right"/>
        <w:rPr>
          <w:rFonts w:ascii="Times New Roman" w:hAnsi="Times New Roman" w:cs="Times New Roman"/>
          <w:color w:val="000000" w:themeColor="text1"/>
        </w:rPr>
      </w:pPr>
      <w:r w:rsidRPr="00784B5F">
        <w:rPr>
          <w:rFonts w:ascii="Times New Roman" w:hAnsi="Times New Roman" w:cs="Times New Roman"/>
          <w:color w:val="000000" w:themeColor="text1"/>
        </w:rPr>
        <w:t>Coronel Barros/RS</w:t>
      </w:r>
      <w:r w:rsidR="00DD7B93" w:rsidRPr="00784B5F">
        <w:rPr>
          <w:rFonts w:ascii="Times New Roman" w:hAnsi="Times New Roman" w:cs="Times New Roman"/>
          <w:color w:val="000000" w:themeColor="text1"/>
        </w:rPr>
        <w:t xml:space="preserve">, </w:t>
      </w:r>
      <w:r w:rsidR="0082725C" w:rsidRPr="00784B5F">
        <w:rPr>
          <w:rFonts w:ascii="Times New Roman" w:hAnsi="Times New Roman" w:cs="Times New Roman"/>
          <w:color w:val="000000" w:themeColor="text1"/>
        </w:rPr>
        <w:t>10</w:t>
      </w:r>
      <w:r w:rsidR="00DD7B93" w:rsidRPr="00784B5F">
        <w:rPr>
          <w:rFonts w:ascii="Times New Roman" w:hAnsi="Times New Roman" w:cs="Times New Roman"/>
          <w:color w:val="000000" w:themeColor="text1"/>
        </w:rPr>
        <w:t xml:space="preserve"> de </w:t>
      </w:r>
      <w:r w:rsidR="00254BC2" w:rsidRPr="00784B5F">
        <w:rPr>
          <w:rFonts w:ascii="Times New Roman" w:hAnsi="Times New Roman" w:cs="Times New Roman"/>
          <w:color w:val="000000" w:themeColor="text1"/>
        </w:rPr>
        <w:t>novembro</w:t>
      </w:r>
      <w:r w:rsidR="00DD7B93" w:rsidRPr="00784B5F">
        <w:rPr>
          <w:rFonts w:ascii="Times New Roman" w:hAnsi="Times New Roman" w:cs="Times New Roman"/>
          <w:color w:val="000000" w:themeColor="text1"/>
        </w:rPr>
        <w:t xml:space="preserve"> de 2020.</w:t>
      </w:r>
    </w:p>
    <w:p w14:paraId="586FDB8B" w14:textId="77777777" w:rsidR="00DD7B93" w:rsidRPr="00784B5F" w:rsidRDefault="00DD7B93" w:rsidP="00633C0B">
      <w:pPr>
        <w:ind w:left="-426"/>
        <w:rPr>
          <w:rFonts w:ascii="Times New Roman" w:hAnsi="Times New Roman" w:cs="Times New Roman"/>
          <w:color w:val="000000" w:themeColor="text1"/>
        </w:rPr>
      </w:pPr>
    </w:p>
    <w:p w14:paraId="56464A85" w14:textId="77777777" w:rsidR="00DD7B93" w:rsidRPr="00784B5F" w:rsidRDefault="00DD7B93" w:rsidP="00633C0B">
      <w:pPr>
        <w:ind w:left="-426"/>
        <w:rPr>
          <w:rFonts w:ascii="Times New Roman" w:hAnsi="Times New Roman" w:cs="Times New Roman"/>
          <w:color w:val="000000" w:themeColor="text1"/>
        </w:rPr>
      </w:pPr>
    </w:p>
    <w:p w14:paraId="2FD60028" w14:textId="0C3F00CE" w:rsidR="00E605EA" w:rsidRPr="00784B5F" w:rsidRDefault="003620A5" w:rsidP="00633C0B">
      <w:pPr>
        <w:ind w:left="-426"/>
        <w:jc w:val="center"/>
        <w:rPr>
          <w:rFonts w:ascii="Times New Roman" w:hAnsi="Times New Roman" w:cs="Times New Roman"/>
          <w:color w:val="000000" w:themeColor="text1"/>
        </w:rPr>
      </w:pPr>
      <w:r w:rsidRPr="00784B5F">
        <w:rPr>
          <w:rFonts w:ascii="Times New Roman" w:hAnsi="Times New Roman" w:cs="Times New Roman"/>
          <w:color w:val="000000" w:themeColor="text1"/>
        </w:rPr>
        <w:t xml:space="preserve">Edison Osvaldo </w:t>
      </w:r>
      <w:proofErr w:type="spellStart"/>
      <w:r w:rsidRPr="00784B5F">
        <w:rPr>
          <w:rFonts w:ascii="Times New Roman" w:hAnsi="Times New Roman" w:cs="Times New Roman"/>
          <w:color w:val="000000" w:themeColor="text1"/>
        </w:rPr>
        <w:t>Arnt</w:t>
      </w:r>
      <w:proofErr w:type="spellEnd"/>
    </w:p>
    <w:p w14:paraId="680E8832" w14:textId="5F80D9C5" w:rsidR="003620A5" w:rsidRPr="00784B5F" w:rsidRDefault="003620A5" w:rsidP="00E605EA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784B5F">
        <w:rPr>
          <w:rFonts w:ascii="Times New Roman" w:hAnsi="Times New Roman" w:cs="Times New Roman"/>
          <w:color w:val="000000" w:themeColor="text1"/>
        </w:rPr>
        <w:t>Prefeito</w:t>
      </w:r>
    </w:p>
    <w:p w14:paraId="70BBE3ED" w14:textId="7323EB56" w:rsidR="00F63BF5" w:rsidRPr="00784B5F" w:rsidRDefault="00F63BF5" w:rsidP="00E605EA">
      <w:pPr>
        <w:jc w:val="center"/>
        <w:rPr>
          <w:rFonts w:ascii="Times New Roman" w:hAnsi="Times New Roman" w:cs="Times New Roman"/>
          <w:b/>
          <w:bCs/>
          <w:i/>
          <w:iCs/>
          <w:color w:val="FF0000"/>
        </w:rPr>
      </w:pPr>
    </w:p>
    <w:p w14:paraId="44084657" w14:textId="0C7F5A70" w:rsidR="00F63BF5" w:rsidRDefault="00F63BF5" w:rsidP="00E605EA">
      <w:pPr>
        <w:jc w:val="center"/>
        <w:rPr>
          <w:b/>
          <w:bCs/>
          <w:i/>
          <w:iCs/>
          <w:color w:val="FF0000"/>
        </w:rPr>
      </w:pPr>
    </w:p>
    <w:p w14:paraId="0CBD4492" w14:textId="53FC4C43" w:rsidR="00F63BF5" w:rsidRDefault="00F63BF5" w:rsidP="00E605EA">
      <w:pPr>
        <w:jc w:val="center"/>
        <w:rPr>
          <w:b/>
          <w:bCs/>
          <w:i/>
          <w:iCs/>
          <w:color w:val="FF0000"/>
        </w:rPr>
      </w:pPr>
    </w:p>
    <w:p w14:paraId="11067B29" w14:textId="40AF9F0C" w:rsidR="00F63BF5" w:rsidRDefault="00F63BF5" w:rsidP="00E605EA">
      <w:pPr>
        <w:jc w:val="center"/>
        <w:rPr>
          <w:b/>
          <w:bCs/>
          <w:i/>
          <w:iCs/>
          <w:color w:val="FF0000"/>
        </w:rPr>
      </w:pPr>
    </w:p>
    <w:p w14:paraId="2C757051" w14:textId="5AECCFD9" w:rsidR="00F63BF5" w:rsidRDefault="00F63BF5" w:rsidP="00E605EA">
      <w:pPr>
        <w:jc w:val="center"/>
        <w:rPr>
          <w:b/>
          <w:bCs/>
          <w:i/>
          <w:iCs/>
          <w:color w:val="FF0000"/>
        </w:rPr>
      </w:pPr>
    </w:p>
    <w:p w14:paraId="49EE9305" w14:textId="608B02D4" w:rsidR="00BC3DDE" w:rsidRDefault="00BC3DDE" w:rsidP="00E605EA">
      <w:pPr>
        <w:jc w:val="center"/>
        <w:rPr>
          <w:b/>
          <w:bCs/>
          <w:i/>
          <w:iCs/>
          <w:color w:val="FF0000"/>
        </w:rPr>
      </w:pPr>
    </w:p>
    <w:p w14:paraId="4FF85AF4" w14:textId="05C6179D" w:rsidR="00BC3DDE" w:rsidRDefault="00BC3DDE" w:rsidP="00E605EA">
      <w:pPr>
        <w:jc w:val="center"/>
        <w:rPr>
          <w:b/>
          <w:bCs/>
          <w:i/>
          <w:iCs/>
          <w:color w:val="FF0000"/>
        </w:rPr>
      </w:pPr>
    </w:p>
    <w:p w14:paraId="1B8494C4" w14:textId="57666B96" w:rsidR="00BC3DDE" w:rsidRDefault="00BC3DDE" w:rsidP="00E605EA">
      <w:pPr>
        <w:jc w:val="center"/>
        <w:rPr>
          <w:i/>
          <w:iCs/>
          <w:color w:val="FF0000"/>
        </w:rPr>
      </w:pPr>
    </w:p>
    <w:p w14:paraId="0F3A4372" w14:textId="77777777" w:rsidR="00BC3DDE" w:rsidRPr="00BC3DDE" w:rsidRDefault="00BC3DDE" w:rsidP="00E605EA">
      <w:pPr>
        <w:jc w:val="center"/>
        <w:rPr>
          <w:i/>
          <w:iCs/>
          <w:color w:val="FF0000"/>
        </w:rPr>
      </w:pPr>
    </w:p>
    <w:p w14:paraId="54DD1887" w14:textId="37CD7CC1" w:rsidR="00F63BF5" w:rsidRPr="00BC3DDE" w:rsidRDefault="00F63BF5" w:rsidP="00BC3DDE">
      <w:pPr>
        <w:jc w:val="center"/>
        <w:rPr>
          <w:b/>
          <w:bCs/>
          <w:i/>
          <w:iCs/>
        </w:rPr>
      </w:pPr>
      <w:r w:rsidRPr="00BC3DDE">
        <w:rPr>
          <w:b/>
          <w:bCs/>
          <w:i/>
          <w:iCs/>
        </w:rPr>
        <w:t xml:space="preserve">CERTIFICADO DE </w:t>
      </w:r>
      <w:r w:rsidR="005D2BAF" w:rsidRPr="00BC3DDE">
        <w:rPr>
          <w:b/>
          <w:bCs/>
          <w:i/>
          <w:iCs/>
        </w:rPr>
        <w:t>CADASTRO DE ENTIDADE CULTURAL Nº 00</w:t>
      </w:r>
      <w:r w:rsidR="009017B4">
        <w:rPr>
          <w:b/>
          <w:bCs/>
          <w:i/>
          <w:iCs/>
        </w:rPr>
        <w:t>2</w:t>
      </w:r>
      <w:r w:rsidR="005D2BAF" w:rsidRPr="00BC3DDE">
        <w:rPr>
          <w:b/>
          <w:bCs/>
          <w:i/>
          <w:iCs/>
        </w:rPr>
        <w:t>/2020</w:t>
      </w:r>
    </w:p>
    <w:p w14:paraId="2DABCB32" w14:textId="329EF643" w:rsidR="005D2BAF" w:rsidRPr="00BC3DDE" w:rsidRDefault="005D2BAF" w:rsidP="00BC3DDE">
      <w:pPr>
        <w:rPr>
          <w:i/>
          <w:iCs/>
        </w:rPr>
      </w:pPr>
    </w:p>
    <w:p w14:paraId="175A2B8E" w14:textId="79459770" w:rsidR="005D2BAF" w:rsidRPr="00BC3DDE" w:rsidRDefault="005D2BAF" w:rsidP="00BC3DDE">
      <w:pPr>
        <w:rPr>
          <w:i/>
          <w:iCs/>
        </w:rPr>
      </w:pPr>
    </w:p>
    <w:p w14:paraId="7DCF8E02" w14:textId="1E87D957" w:rsidR="005D2BAF" w:rsidRPr="00BC3DDE" w:rsidRDefault="005D2BAF" w:rsidP="00BC3DDE">
      <w:pPr>
        <w:rPr>
          <w:i/>
          <w:iCs/>
        </w:rPr>
      </w:pPr>
    </w:p>
    <w:p w14:paraId="5CA9A6C3" w14:textId="736F5D9B" w:rsidR="005D2BAF" w:rsidRPr="00BC3DDE" w:rsidRDefault="005D2BAF" w:rsidP="00BC3DDE">
      <w:pPr>
        <w:rPr>
          <w:i/>
          <w:iCs/>
        </w:rPr>
      </w:pPr>
    </w:p>
    <w:p w14:paraId="5DAF1811" w14:textId="74DC4036" w:rsidR="005D2BAF" w:rsidRPr="00BC3DDE" w:rsidRDefault="005D2BAF" w:rsidP="00BC3DDE">
      <w:pPr>
        <w:ind w:firstLine="708"/>
        <w:rPr>
          <w:i/>
          <w:iCs/>
        </w:rPr>
      </w:pPr>
      <w:r w:rsidRPr="00BC3DDE">
        <w:rPr>
          <w:i/>
          <w:iCs/>
        </w:rPr>
        <w:t xml:space="preserve">O Município de Coronel Barros, através da Secretaria Municipal de Educação, Cultura, Desporto, Turismo e Lazer certifica que a entidade CENTRO </w:t>
      </w:r>
      <w:r w:rsidR="009017B4">
        <w:rPr>
          <w:i/>
          <w:iCs/>
        </w:rPr>
        <w:t>CULTURAL 25 DE JULHO CORONEL BARROS</w:t>
      </w:r>
      <w:r w:rsidR="00D048E8" w:rsidRPr="00BC3DDE">
        <w:rPr>
          <w:i/>
          <w:iCs/>
        </w:rPr>
        <w:t xml:space="preserve">, CNPJ </w:t>
      </w:r>
      <w:proofErr w:type="gramStart"/>
      <w:r w:rsidR="00D048E8" w:rsidRPr="00BC3DDE">
        <w:rPr>
          <w:i/>
          <w:iCs/>
        </w:rPr>
        <w:t xml:space="preserve">Nº  </w:t>
      </w:r>
      <w:r w:rsidR="009017B4">
        <w:rPr>
          <w:i/>
          <w:iCs/>
        </w:rPr>
        <w:t>94.722.097</w:t>
      </w:r>
      <w:proofErr w:type="gramEnd"/>
      <w:r w:rsidR="009017B4">
        <w:rPr>
          <w:i/>
          <w:iCs/>
        </w:rPr>
        <w:t>/0001-90</w:t>
      </w:r>
      <w:r w:rsidR="00D048E8" w:rsidRPr="00BC3DDE">
        <w:rPr>
          <w:i/>
          <w:iCs/>
        </w:rPr>
        <w:t>, obteve aprovação no Cadastro de Entidade Cultural, do município de Coronel Barros, no dia 27 de outubro de 2020</w:t>
      </w:r>
      <w:r w:rsidR="00BC3DDE" w:rsidRPr="00BC3DDE">
        <w:rPr>
          <w:i/>
          <w:iCs/>
        </w:rPr>
        <w:t>.</w:t>
      </w:r>
    </w:p>
    <w:p w14:paraId="07587C6C" w14:textId="68A9E80A" w:rsidR="00BC3DDE" w:rsidRPr="00BC3DDE" w:rsidRDefault="00BC3DDE" w:rsidP="00BC3DDE">
      <w:pPr>
        <w:rPr>
          <w:i/>
          <w:iCs/>
        </w:rPr>
      </w:pPr>
    </w:p>
    <w:p w14:paraId="5937B94C" w14:textId="080EF1E2" w:rsidR="00BC3DDE" w:rsidRPr="00BC3DDE" w:rsidRDefault="00BC3DDE" w:rsidP="00BC3DDE">
      <w:pPr>
        <w:jc w:val="right"/>
        <w:rPr>
          <w:i/>
          <w:iCs/>
        </w:rPr>
      </w:pPr>
      <w:proofErr w:type="gramStart"/>
      <w:r w:rsidRPr="00BC3DDE">
        <w:rPr>
          <w:i/>
          <w:iCs/>
        </w:rPr>
        <w:t>Validade :</w:t>
      </w:r>
      <w:proofErr w:type="gramEnd"/>
      <w:r w:rsidRPr="00BC3DDE">
        <w:rPr>
          <w:i/>
          <w:iCs/>
        </w:rPr>
        <w:t xml:space="preserve"> 1 ano</w:t>
      </w:r>
    </w:p>
    <w:p w14:paraId="40622133" w14:textId="77777777" w:rsidR="00BC3DDE" w:rsidRPr="00BC3DDE" w:rsidRDefault="00BC3DDE" w:rsidP="00BC3DDE">
      <w:pPr>
        <w:jc w:val="right"/>
        <w:rPr>
          <w:i/>
          <w:iCs/>
        </w:rPr>
      </w:pPr>
    </w:p>
    <w:p w14:paraId="204C84D3" w14:textId="32905D22" w:rsidR="00BC3DDE" w:rsidRPr="00BC3DDE" w:rsidRDefault="00BC3DDE" w:rsidP="00BC3DDE">
      <w:pPr>
        <w:jc w:val="right"/>
        <w:rPr>
          <w:i/>
          <w:iCs/>
        </w:rPr>
      </w:pPr>
    </w:p>
    <w:p w14:paraId="6751A9F4" w14:textId="7347E8D5" w:rsidR="00BC3DDE" w:rsidRPr="00BC3DDE" w:rsidRDefault="00BC3DDE" w:rsidP="00BC3DDE">
      <w:pPr>
        <w:jc w:val="right"/>
        <w:rPr>
          <w:i/>
          <w:iCs/>
        </w:rPr>
      </w:pPr>
      <w:r w:rsidRPr="00BC3DDE">
        <w:rPr>
          <w:i/>
          <w:iCs/>
        </w:rPr>
        <w:t>Coronel Barros, 29 de outubro de 2020.</w:t>
      </w:r>
    </w:p>
    <w:p w14:paraId="28BC2A4B" w14:textId="55AF3CE9" w:rsidR="00BC3DDE" w:rsidRPr="00BC3DDE" w:rsidRDefault="00BC3DDE" w:rsidP="00BC3DDE">
      <w:pPr>
        <w:jc w:val="right"/>
        <w:rPr>
          <w:i/>
          <w:iCs/>
        </w:rPr>
      </w:pPr>
    </w:p>
    <w:p w14:paraId="3EC0A34A" w14:textId="7F453641" w:rsidR="00BC3DDE" w:rsidRPr="00BC3DDE" w:rsidRDefault="00BC3DDE" w:rsidP="00BC3DDE">
      <w:pPr>
        <w:jc w:val="right"/>
        <w:rPr>
          <w:i/>
          <w:iCs/>
        </w:rPr>
      </w:pPr>
    </w:p>
    <w:p w14:paraId="1D3F5CCB" w14:textId="22D790EB" w:rsidR="00BC3DDE" w:rsidRPr="00BC3DDE" w:rsidRDefault="00BC3DDE" w:rsidP="00BC3DDE">
      <w:pPr>
        <w:jc w:val="right"/>
        <w:rPr>
          <w:i/>
          <w:iCs/>
        </w:rPr>
      </w:pPr>
    </w:p>
    <w:p w14:paraId="42DF518D" w14:textId="482329FF" w:rsidR="00BC3DDE" w:rsidRPr="00BC3DDE" w:rsidRDefault="00BC3DDE" w:rsidP="00BC3DDE">
      <w:pPr>
        <w:jc w:val="center"/>
        <w:rPr>
          <w:i/>
          <w:iCs/>
        </w:rPr>
      </w:pPr>
      <w:r w:rsidRPr="00BC3DDE">
        <w:rPr>
          <w:i/>
          <w:iCs/>
        </w:rPr>
        <w:t xml:space="preserve">                                                               </w:t>
      </w:r>
      <w:proofErr w:type="spellStart"/>
      <w:r w:rsidRPr="00BC3DDE">
        <w:rPr>
          <w:i/>
          <w:iCs/>
        </w:rPr>
        <w:t>Odilar</w:t>
      </w:r>
      <w:proofErr w:type="spellEnd"/>
      <w:r w:rsidRPr="00BC3DDE">
        <w:rPr>
          <w:i/>
          <w:iCs/>
        </w:rPr>
        <w:t xml:space="preserve"> de Vargas</w:t>
      </w:r>
    </w:p>
    <w:p w14:paraId="3275CC05" w14:textId="5BB59EAC" w:rsidR="00BC3DDE" w:rsidRPr="00BC3DDE" w:rsidRDefault="00BC3DDE" w:rsidP="00BC3DDE">
      <w:pPr>
        <w:jc w:val="right"/>
        <w:rPr>
          <w:i/>
          <w:iCs/>
        </w:rPr>
      </w:pPr>
      <w:proofErr w:type="spellStart"/>
      <w:proofErr w:type="gramStart"/>
      <w:r w:rsidRPr="00BC3DDE">
        <w:rPr>
          <w:i/>
          <w:iCs/>
        </w:rPr>
        <w:t>Sec.Mun.Educ.Cult</w:t>
      </w:r>
      <w:proofErr w:type="gramEnd"/>
      <w:r w:rsidRPr="00BC3DDE">
        <w:rPr>
          <w:i/>
          <w:iCs/>
        </w:rPr>
        <w:t>.Desp.Turis.e</w:t>
      </w:r>
      <w:proofErr w:type="spellEnd"/>
      <w:r w:rsidRPr="00BC3DDE">
        <w:rPr>
          <w:i/>
          <w:iCs/>
        </w:rPr>
        <w:t xml:space="preserve"> Lazer</w:t>
      </w:r>
    </w:p>
    <w:p w14:paraId="7B29E87D" w14:textId="77777777" w:rsidR="00BC3DDE" w:rsidRPr="00BC3DDE" w:rsidRDefault="00BC3DDE">
      <w:pPr>
        <w:rPr>
          <w:i/>
          <w:iCs/>
        </w:rPr>
      </w:pPr>
    </w:p>
    <w:sectPr w:rsidR="00BC3DDE" w:rsidRPr="00BC3DDE" w:rsidSect="00633C0B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2688"/>
    <w:multiLevelType w:val="hybridMultilevel"/>
    <w:tmpl w:val="482AC7F8"/>
    <w:lvl w:ilvl="0" w:tplc="21D65D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279F4"/>
    <w:multiLevelType w:val="hybridMultilevel"/>
    <w:tmpl w:val="9718E684"/>
    <w:lvl w:ilvl="0" w:tplc="5EB0EE4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B48EE"/>
    <w:multiLevelType w:val="hybridMultilevel"/>
    <w:tmpl w:val="1FBA90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EA"/>
    <w:rsid w:val="000A04E6"/>
    <w:rsid w:val="000D3EB3"/>
    <w:rsid w:val="00207753"/>
    <w:rsid w:val="00254BC2"/>
    <w:rsid w:val="002C4422"/>
    <w:rsid w:val="002D12FD"/>
    <w:rsid w:val="00322670"/>
    <w:rsid w:val="003620A5"/>
    <w:rsid w:val="00376AFB"/>
    <w:rsid w:val="00456B75"/>
    <w:rsid w:val="00485B42"/>
    <w:rsid w:val="005249D8"/>
    <w:rsid w:val="005A13BF"/>
    <w:rsid w:val="005D2BAF"/>
    <w:rsid w:val="00633C0B"/>
    <w:rsid w:val="006513EA"/>
    <w:rsid w:val="0067396A"/>
    <w:rsid w:val="0076471B"/>
    <w:rsid w:val="00784B5F"/>
    <w:rsid w:val="007F0D91"/>
    <w:rsid w:val="007F5380"/>
    <w:rsid w:val="0082725C"/>
    <w:rsid w:val="008404B3"/>
    <w:rsid w:val="008F2499"/>
    <w:rsid w:val="009017B4"/>
    <w:rsid w:val="00950317"/>
    <w:rsid w:val="00971049"/>
    <w:rsid w:val="00B70B1F"/>
    <w:rsid w:val="00BC3DDE"/>
    <w:rsid w:val="00D048E8"/>
    <w:rsid w:val="00D30834"/>
    <w:rsid w:val="00DD7B93"/>
    <w:rsid w:val="00E605EA"/>
    <w:rsid w:val="00EB10C5"/>
    <w:rsid w:val="00F100DA"/>
    <w:rsid w:val="00F6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E0CDA"/>
  <w15:docId w15:val="{27033EFF-D1A6-405D-80F3-C70862E3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605E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605EA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605E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B10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10C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A13BF"/>
    <w:pPr>
      <w:spacing w:line="240" w:lineRule="auto"/>
      <w:jc w:val="left"/>
    </w:pPr>
    <w:rPr>
      <w:rFonts w:asciiTheme="minorHAnsi" w:hAnsiTheme="minorHAnsi"/>
      <w:sz w:val="22"/>
    </w:rPr>
  </w:style>
  <w:style w:type="table" w:styleId="Tabelacomgrade">
    <w:name w:val="Table Grid"/>
    <w:basedOn w:val="Tabelanormal"/>
    <w:uiPriority w:val="39"/>
    <w:rsid w:val="005249D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F4B4B-CE6F-40CE-B54C-E286943D7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Maçalai</dc:creator>
  <cp:lastModifiedBy>MARLA</cp:lastModifiedBy>
  <cp:revision>7</cp:revision>
  <cp:lastPrinted>2020-11-12T15:58:00Z</cp:lastPrinted>
  <dcterms:created xsi:type="dcterms:W3CDTF">2020-11-10T16:04:00Z</dcterms:created>
  <dcterms:modified xsi:type="dcterms:W3CDTF">2020-11-12T15:58:00Z</dcterms:modified>
</cp:coreProperties>
</file>