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6B7D8" w14:textId="5E5C61B0" w:rsidR="001C6A21" w:rsidRPr="002D3060" w:rsidRDefault="0034090C" w:rsidP="0059556C">
      <w:pPr>
        <w:shd w:val="clear" w:color="auto" w:fill="FFFFFF"/>
        <w:spacing w:after="0" w:line="240" w:lineRule="auto"/>
        <w:jc w:val="center"/>
        <w:outlineLvl w:val="2"/>
        <w:rPr>
          <w:rFonts w:ascii="Times New Roman" w:eastAsia="Times New Roman" w:hAnsi="Times New Roman" w:cs="Times New Roman"/>
          <w:b/>
          <w:sz w:val="24"/>
          <w:szCs w:val="24"/>
        </w:rPr>
      </w:pPr>
      <w:r w:rsidRPr="002D3060">
        <w:rPr>
          <w:rFonts w:ascii="Times New Roman" w:eastAsia="Times New Roman" w:hAnsi="Times New Roman" w:cs="Times New Roman"/>
          <w:b/>
          <w:sz w:val="24"/>
          <w:szCs w:val="24"/>
        </w:rPr>
        <w:t xml:space="preserve"> </w:t>
      </w:r>
      <w:r w:rsidR="0059556C" w:rsidRPr="002D3060">
        <w:rPr>
          <w:rFonts w:ascii="Times New Roman" w:eastAsia="Times New Roman" w:hAnsi="Times New Roman" w:cs="Times New Roman"/>
          <w:b/>
          <w:sz w:val="24"/>
          <w:szCs w:val="24"/>
        </w:rPr>
        <w:t>DECRETO</w:t>
      </w:r>
      <w:r w:rsidR="00EC6EE6" w:rsidRPr="002D3060">
        <w:rPr>
          <w:rFonts w:ascii="Times New Roman" w:eastAsia="Times New Roman" w:hAnsi="Times New Roman" w:cs="Times New Roman"/>
          <w:b/>
          <w:sz w:val="24"/>
          <w:szCs w:val="24"/>
        </w:rPr>
        <w:t xml:space="preserve"> </w:t>
      </w:r>
      <w:r w:rsidR="00EC6EE6" w:rsidRPr="002D3060">
        <w:rPr>
          <w:rFonts w:ascii="Times New Roman" w:hAnsi="Times New Roman" w:cs="Times New Roman"/>
          <w:b/>
          <w:sz w:val="24"/>
          <w:szCs w:val="24"/>
        </w:rPr>
        <w:t>EXECUTIVO</w:t>
      </w:r>
      <w:r w:rsidR="0059556C" w:rsidRPr="002D3060">
        <w:rPr>
          <w:rFonts w:ascii="Times New Roman" w:eastAsia="Times New Roman" w:hAnsi="Times New Roman" w:cs="Times New Roman"/>
          <w:b/>
          <w:sz w:val="24"/>
          <w:szCs w:val="24"/>
        </w:rPr>
        <w:t xml:space="preserve"> Nº </w:t>
      </w:r>
      <w:r w:rsidR="002D3060" w:rsidRPr="002D3060">
        <w:rPr>
          <w:rFonts w:ascii="Times New Roman" w:eastAsia="Times New Roman" w:hAnsi="Times New Roman" w:cs="Times New Roman"/>
          <w:b/>
          <w:sz w:val="24"/>
          <w:szCs w:val="24"/>
        </w:rPr>
        <w:t>3.076</w:t>
      </w:r>
      <w:r w:rsidR="000025EE" w:rsidRPr="002D3060">
        <w:rPr>
          <w:rFonts w:ascii="Times New Roman" w:eastAsia="Times New Roman" w:hAnsi="Times New Roman" w:cs="Times New Roman"/>
          <w:b/>
          <w:sz w:val="24"/>
          <w:szCs w:val="24"/>
        </w:rPr>
        <w:t>,</w:t>
      </w:r>
      <w:r w:rsidR="0059556C" w:rsidRPr="002D3060">
        <w:rPr>
          <w:rFonts w:ascii="Times New Roman" w:eastAsia="Times New Roman" w:hAnsi="Times New Roman" w:cs="Times New Roman"/>
          <w:b/>
          <w:sz w:val="24"/>
          <w:szCs w:val="24"/>
        </w:rPr>
        <w:t xml:space="preserve"> DE </w:t>
      </w:r>
      <w:r w:rsidR="002D3060" w:rsidRPr="002D3060">
        <w:rPr>
          <w:rFonts w:ascii="Times New Roman" w:eastAsia="Times New Roman" w:hAnsi="Times New Roman" w:cs="Times New Roman"/>
          <w:b/>
          <w:sz w:val="24"/>
          <w:szCs w:val="24"/>
        </w:rPr>
        <w:t xml:space="preserve">14 DE JULHO DE </w:t>
      </w:r>
      <w:r w:rsidR="00EC6EE6" w:rsidRPr="002D3060">
        <w:rPr>
          <w:rFonts w:ascii="Times New Roman" w:eastAsia="Times New Roman" w:hAnsi="Times New Roman" w:cs="Times New Roman"/>
          <w:b/>
          <w:sz w:val="24"/>
          <w:szCs w:val="24"/>
        </w:rPr>
        <w:t>2021.</w:t>
      </w:r>
    </w:p>
    <w:p w14:paraId="26878F6B" w14:textId="77777777" w:rsidR="0059556C" w:rsidRPr="002C5F97" w:rsidRDefault="0059556C" w:rsidP="001C6A21">
      <w:pPr>
        <w:jc w:val="both"/>
        <w:rPr>
          <w:rFonts w:ascii="Times New Roman" w:hAnsi="Times New Roman" w:cs="Times New Roman"/>
          <w:sz w:val="24"/>
          <w:szCs w:val="24"/>
        </w:rPr>
      </w:pPr>
    </w:p>
    <w:p w14:paraId="3995CD52" w14:textId="3FEA94DA" w:rsidR="001C6A21" w:rsidRPr="002C5F97" w:rsidRDefault="002C5F97" w:rsidP="0084755E">
      <w:pPr>
        <w:ind w:left="4678" w:right="6"/>
        <w:jc w:val="both"/>
        <w:rPr>
          <w:rFonts w:ascii="Times New Roman" w:hAnsi="Times New Roman" w:cs="Times New Roman"/>
          <w:sz w:val="24"/>
          <w:szCs w:val="24"/>
        </w:rPr>
      </w:pPr>
      <w:r w:rsidRPr="002C5F97">
        <w:rPr>
          <w:rFonts w:ascii="Times New Roman" w:hAnsi="Times New Roman" w:cs="Times New Roman"/>
          <w:sz w:val="24"/>
          <w:szCs w:val="24"/>
        </w:rPr>
        <w:t xml:space="preserve">Regulamenta a lei municipal nº </w:t>
      </w:r>
      <w:r w:rsidR="00577BB0" w:rsidRPr="002C5F97">
        <w:rPr>
          <w:rFonts w:ascii="Times New Roman" w:hAnsi="Times New Roman" w:cs="Times New Roman"/>
          <w:sz w:val="24"/>
          <w:szCs w:val="24"/>
        </w:rPr>
        <w:t>2.</w:t>
      </w:r>
      <w:r w:rsidR="00A352BA" w:rsidRPr="002C5F97">
        <w:rPr>
          <w:rFonts w:ascii="Times New Roman" w:hAnsi="Times New Roman" w:cs="Times New Roman"/>
          <w:sz w:val="24"/>
          <w:szCs w:val="24"/>
        </w:rPr>
        <w:t>223</w:t>
      </w:r>
      <w:r w:rsidRPr="002C5F97">
        <w:rPr>
          <w:rFonts w:ascii="Times New Roman" w:hAnsi="Times New Roman" w:cs="Times New Roman"/>
          <w:sz w:val="24"/>
          <w:szCs w:val="24"/>
        </w:rPr>
        <w:t xml:space="preserve">, de </w:t>
      </w:r>
      <w:r w:rsidR="00577BB0" w:rsidRPr="002C5F97">
        <w:rPr>
          <w:rFonts w:ascii="Times New Roman" w:hAnsi="Times New Roman" w:cs="Times New Roman"/>
          <w:sz w:val="24"/>
          <w:szCs w:val="24"/>
        </w:rPr>
        <w:t>2</w:t>
      </w:r>
      <w:r w:rsidR="00A352BA" w:rsidRPr="002C5F97">
        <w:rPr>
          <w:rFonts w:ascii="Times New Roman" w:hAnsi="Times New Roman" w:cs="Times New Roman"/>
          <w:sz w:val="24"/>
          <w:szCs w:val="24"/>
        </w:rPr>
        <w:t>4</w:t>
      </w:r>
      <w:r w:rsidRPr="002C5F97">
        <w:rPr>
          <w:rFonts w:ascii="Times New Roman" w:hAnsi="Times New Roman" w:cs="Times New Roman"/>
          <w:sz w:val="24"/>
          <w:szCs w:val="24"/>
        </w:rPr>
        <w:t xml:space="preserve"> de junho de </w:t>
      </w:r>
      <w:r w:rsidR="00577BB0" w:rsidRPr="002C5F97">
        <w:rPr>
          <w:rFonts w:ascii="Times New Roman" w:hAnsi="Times New Roman" w:cs="Times New Roman"/>
          <w:sz w:val="24"/>
          <w:szCs w:val="24"/>
        </w:rPr>
        <w:t>202</w:t>
      </w:r>
      <w:r w:rsidR="00A352BA" w:rsidRPr="002C5F97">
        <w:rPr>
          <w:rFonts w:ascii="Times New Roman" w:hAnsi="Times New Roman" w:cs="Times New Roman"/>
          <w:sz w:val="24"/>
          <w:szCs w:val="24"/>
        </w:rPr>
        <w:t>1</w:t>
      </w:r>
      <w:r w:rsidRPr="002C5F97">
        <w:rPr>
          <w:rFonts w:ascii="Times New Roman" w:hAnsi="Times New Roman" w:cs="Times New Roman"/>
          <w:sz w:val="24"/>
          <w:szCs w:val="24"/>
        </w:rPr>
        <w:t xml:space="preserve">, que </w:t>
      </w:r>
      <w:proofErr w:type="gramStart"/>
      <w:r w:rsidRPr="002C5F97">
        <w:rPr>
          <w:rFonts w:ascii="Times New Roman" w:hAnsi="Times New Roman" w:cs="Times New Roman"/>
          <w:sz w:val="24"/>
          <w:szCs w:val="24"/>
        </w:rPr>
        <w:t>“Dispõe sobre a inspeção industrial e sanitária dos produtos de origem animal no município de coronel barros e dá outras providências.</w:t>
      </w:r>
      <w:proofErr w:type="gramEnd"/>
      <w:r w:rsidRPr="002C5F97">
        <w:rPr>
          <w:rFonts w:ascii="Times New Roman" w:hAnsi="Times New Roman" w:cs="Times New Roman"/>
          <w:sz w:val="24"/>
          <w:szCs w:val="24"/>
        </w:rPr>
        <w:t xml:space="preserve"> </w:t>
      </w:r>
    </w:p>
    <w:p w14:paraId="42F28746" w14:textId="77777777" w:rsidR="001C6A21" w:rsidRPr="002C5F97" w:rsidRDefault="001C6A21" w:rsidP="001C6A21">
      <w:pPr>
        <w:spacing w:after="0" w:line="259" w:lineRule="auto"/>
        <w:ind w:left="1913"/>
        <w:jc w:val="both"/>
        <w:rPr>
          <w:rFonts w:ascii="Times New Roman" w:hAnsi="Times New Roman" w:cs="Times New Roman"/>
          <w:sz w:val="24"/>
          <w:szCs w:val="24"/>
        </w:rPr>
      </w:pPr>
      <w:r w:rsidRPr="002C5F97">
        <w:rPr>
          <w:rFonts w:ascii="Times New Roman" w:hAnsi="Times New Roman" w:cs="Times New Roman"/>
          <w:sz w:val="24"/>
          <w:szCs w:val="24"/>
        </w:rPr>
        <w:t xml:space="preserve"> </w:t>
      </w:r>
    </w:p>
    <w:p w14:paraId="6D3C6304" w14:textId="77777777" w:rsidR="001C6A21" w:rsidRPr="002C5F97" w:rsidRDefault="001C6A21" w:rsidP="001C6A21">
      <w:pPr>
        <w:spacing w:after="0" w:line="259" w:lineRule="auto"/>
        <w:ind w:left="1913"/>
        <w:jc w:val="both"/>
        <w:rPr>
          <w:rFonts w:ascii="Times New Roman" w:hAnsi="Times New Roman" w:cs="Times New Roman"/>
          <w:sz w:val="24"/>
          <w:szCs w:val="24"/>
        </w:rPr>
      </w:pPr>
      <w:r w:rsidRPr="002C5F97">
        <w:rPr>
          <w:rFonts w:ascii="Times New Roman" w:hAnsi="Times New Roman" w:cs="Times New Roman"/>
          <w:sz w:val="24"/>
          <w:szCs w:val="24"/>
        </w:rPr>
        <w:t xml:space="preserve"> </w:t>
      </w:r>
    </w:p>
    <w:p w14:paraId="40AF8172" w14:textId="77777777" w:rsidR="001C6A21" w:rsidRPr="002C5F97" w:rsidRDefault="000025EE" w:rsidP="000025EE">
      <w:pPr>
        <w:spacing w:after="0" w:line="240" w:lineRule="auto"/>
        <w:ind w:left="-5" w:right="6" w:firstLine="998"/>
        <w:jc w:val="both"/>
        <w:rPr>
          <w:rFonts w:ascii="Times New Roman" w:hAnsi="Times New Roman" w:cs="Times New Roman"/>
          <w:sz w:val="24"/>
          <w:szCs w:val="24"/>
        </w:rPr>
      </w:pPr>
      <w:r w:rsidRPr="002C5F97">
        <w:rPr>
          <w:rFonts w:ascii="Times New Roman" w:hAnsi="Times New Roman" w:cs="Times New Roman"/>
          <w:sz w:val="24"/>
          <w:szCs w:val="24"/>
        </w:rPr>
        <w:t>O</w:t>
      </w:r>
      <w:r w:rsidR="001C6A21" w:rsidRPr="002C5F97">
        <w:rPr>
          <w:rFonts w:ascii="Times New Roman" w:hAnsi="Times New Roman" w:cs="Times New Roman"/>
          <w:sz w:val="24"/>
          <w:szCs w:val="24"/>
        </w:rPr>
        <w:t xml:space="preserve"> Prefeito Municipal de Coronel Barros, no uso de suas atribuições que lhe confere a Lei Orgânica do Município, regulamentando a Lei Municipal Nº </w:t>
      </w:r>
      <w:r w:rsidR="00577BB0" w:rsidRPr="002C5F97">
        <w:rPr>
          <w:rFonts w:ascii="Times New Roman" w:hAnsi="Times New Roman" w:cs="Times New Roman"/>
          <w:sz w:val="24"/>
          <w:szCs w:val="24"/>
        </w:rPr>
        <w:t>2.</w:t>
      </w:r>
      <w:r w:rsidR="00A352BA" w:rsidRPr="002C5F97">
        <w:rPr>
          <w:rFonts w:ascii="Times New Roman" w:hAnsi="Times New Roman" w:cs="Times New Roman"/>
          <w:sz w:val="24"/>
          <w:szCs w:val="24"/>
        </w:rPr>
        <w:t>223</w:t>
      </w:r>
      <w:r w:rsidR="001C6A21" w:rsidRPr="002C5F97">
        <w:rPr>
          <w:rFonts w:ascii="Times New Roman" w:hAnsi="Times New Roman" w:cs="Times New Roman"/>
          <w:sz w:val="24"/>
          <w:szCs w:val="24"/>
        </w:rPr>
        <w:t xml:space="preserve">, de </w:t>
      </w:r>
      <w:r w:rsidR="00577BB0" w:rsidRPr="002C5F97">
        <w:rPr>
          <w:rFonts w:ascii="Times New Roman" w:hAnsi="Times New Roman" w:cs="Times New Roman"/>
          <w:sz w:val="24"/>
          <w:szCs w:val="24"/>
        </w:rPr>
        <w:t>2</w:t>
      </w:r>
      <w:r w:rsidR="00A352BA" w:rsidRPr="002C5F97">
        <w:rPr>
          <w:rFonts w:ascii="Times New Roman" w:hAnsi="Times New Roman" w:cs="Times New Roman"/>
          <w:sz w:val="24"/>
          <w:szCs w:val="24"/>
        </w:rPr>
        <w:t>4</w:t>
      </w:r>
      <w:r w:rsidR="001C6A21" w:rsidRPr="002C5F97">
        <w:rPr>
          <w:rFonts w:ascii="Times New Roman" w:hAnsi="Times New Roman" w:cs="Times New Roman"/>
          <w:sz w:val="24"/>
          <w:szCs w:val="24"/>
        </w:rPr>
        <w:t xml:space="preserve"> de </w:t>
      </w:r>
      <w:r w:rsidR="00577BB0" w:rsidRPr="002C5F97">
        <w:rPr>
          <w:rFonts w:ascii="Times New Roman" w:hAnsi="Times New Roman" w:cs="Times New Roman"/>
          <w:sz w:val="24"/>
          <w:szCs w:val="24"/>
        </w:rPr>
        <w:t xml:space="preserve">Junho </w:t>
      </w:r>
      <w:r w:rsidR="001C6A21" w:rsidRPr="002C5F97">
        <w:rPr>
          <w:rFonts w:ascii="Times New Roman" w:hAnsi="Times New Roman" w:cs="Times New Roman"/>
          <w:sz w:val="24"/>
          <w:szCs w:val="24"/>
        </w:rPr>
        <w:t xml:space="preserve">de </w:t>
      </w:r>
      <w:r w:rsidR="00577BB0" w:rsidRPr="002C5F97">
        <w:rPr>
          <w:rFonts w:ascii="Times New Roman" w:hAnsi="Times New Roman" w:cs="Times New Roman"/>
          <w:sz w:val="24"/>
          <w:szCs w:val="24"/>
        </w:rPr>
        <w:t>202</w:t>
      </w:r>
      <w:r w:rsidR="00A352BA" w:rsidRPr="002C5F97">
        <w:rPr>
          <w:rFonts w:ascii="Times New Roman" w:hAnsi="Times New Roman" w:cs="Times New Roman"/>
          <w:sz w:val="24"/>
          <w:szCs w:val="24"/>
        </w:rPr>
        <w:t>1</w:t>
      </w:r>
      <w:r w:rsidR="001C6A21" w:rsidRPr="002C5F97">
        <w:rPr>
          <w:rFonts w:ascii="Times New Roman" w:hAnsi="Times New Roman" w:cs="Times New Roman"/>
          <w:sz w:val="24"/>
          <w:szCs w:val="24"/>
        </w:rPr>
        <w:t xml:space="preserve">, </w:t>
      </w:r>
    </w:p>
    <w:p w14:paraId="2805C8F5" w14:textId="77777777" w:rsidR="00001CE0" w:rsidRPr="002C5F97" w:rsidRDefault="00001CE0" w:rsidP="000025EE">
      <w:pPr>
        <w:spacing w:after="0" w:line="240" w:lineRule="auto"/>
        <w:ind w:left="-5" w:right="6" w:firstLine="998"/>
        <w:jc w:val="both"/>
        <w:rPr>
          <w:rFonts w:ascii="Times New Roman" w:hAnsi="Times New Roman" w:cs="Times New Roman"/>
          <w:sz w:val="24"/>
          <w:szCs w:val="24"/>
        </w:rPr>
      </w:pPr>
    </w:p>
    <w:p w14:paraId="00FB30FB" w14:textId="77777777" w:rsidR="00EC6EE6" w:rsidRPr="002C5F97" w:rsidRDefault="00EC6EE6" w:rsidP="000025EE">
      <w:pPr>
        <w:spacing w:after="0" w:line="240" w:lineRule="auto"/>
        <w:ind w:left="-5" w:right="6" w:firstLine="998"/>
        <w:jc w:val="both"/>
        <w:rPr>
          <w:rFonts w:ascii="Times New Roman" w:hAnsi="Times New Roman" w:cs="Times New Roman"/>
          <w:sz w:val="24"/>
          <w:szCs w:val="24"/>
        </w:rPr>
      </w:pPr>
    </w:p>
    <w:p w14:paraId="3F92B5B8" w14:textId="5921E9F1" w:rsidR="001C6A21" w:rsidRPr="002C5F97" w:rsidRDefault="000025EE"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w:t>
      </w:r>
      <w:r w:rsidR="002C5F9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E</w:t>
      </w:r>
      <w:r w:rsidR="002C5F9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C</w:t>
      </w:r>
      <w:r w:rsidR="002C5F9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R</w:t>
      </w:r>
      <w:r w:rsidR="002C5F9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E</w:t>
      </w:r>
      <w:r w:rsidR="002C5F9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T</w:t>
      </w:r>
      <w:r w:rsidR="002C5F9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A</w:t>
      </w:r>
    </w:p>
    <w:p w14:paraId="7A5237F2" w14:textId="77777777" w:rsidR="000025EE" w:rsidRPr="002C5F97" w:rsidRDefault="000025EE" w:rsidP="0084755E">
      <w:pPr>
        <w:shd w:val="clear" w:color="auto" w:fill="FFFFFF"/>
        <w:spacing w:after="0" w:line="240" w:lineRule="auto"/>
        <w:jc w:val="center"/>
        <w:rPr>
          <w:rFonts w:ascii="Times New Roman" w:eastAsia="Times New Roman" w:hAnsi="Times New Roman" w:cs="Times New Roman"/>
          <w:sz w:val="24"/>
          <w:szCs w:val="24"/>
        </w:rPr>
      </w:pPr>
    </w:p>
    <w:p w14:paraId="3F393DFE"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 REGULAMENTO DE INSPEÇÃO INDUSTRIAL E SANITÁRIA DOS PRODUTOS DE ORIGEM ANIMAL</w:t>
      </w:r>
    </w:p>
    <w:p w14:paraId="120C1583" w14:textId="77777777" w:rsidR="00001CE0" w:rsidRPr="002C5F97" w:rsidRDefault="00001CE0" w:rsidP="0084755E">
      <w:pPr>
        <w:shd w:val="clear" w:color="auto" w:fill="FFFFFF"/>
        <w:spacing w:after="0" w:line="240" w:lineRule="auto"/>
        <w:jc w:val="center"/>
        <w:rPr>
          <w:rFonts w:ascii="Times New Roman" w:eastAsia="Times New Roman" w:hAnsi="Times New Roman" w:cs="Times New Roman"/>
          <w:sz w:val="24"/>
          <w:szCs w:val="24"/>
        </w:rPr>
      </w:pPr>
    </w:p>
    <w:p w14:paraId="74A20D11" w14:textId="77777777" w:rsidR="00314251" w:rsidRPr="002C5F97" w:rsidRDefault="00314251" w:rsidP="0084755E">
      <w:pPr>
        <w:shd w:val="clear" w:color="auto" w:fill="FFFFFF"/>
        <w:spacing w:after="0" w:line="240" w:lineRule="auto"/>
        <w:jc w:val="center"/>
        <w:rPr>
          <w:rFonts w:ascii="Times New Roman" w:eastAsia="Times New Roman" w:hAnsi="Times New Roman" w:cs="Times New Roman"/>
          <w:sz w:val="24"/>
          <w:szCs w:val="24"/>
        </w:rPr>
      </w:pPr>
    </w:p>
    <w:p w14:paraId="07DC3426"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I</w:t>
      </w:r>
    </w:p>
    <w:p w14:paraId="25C949BB"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DISPOSIÇÕES PRELIMINARES</w:t>
      </w:r>
    </w:p>
    <w:p w14:paraId="361E600E"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4657B9C0"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1º Fica regulamentada por este Decreto a </w:t>
      </w:r>
      <w:r w:rsidR="00577BB0" w:rsidRPr="002C5F97">
        <w:rPr>
          <w:rFonts w:ascii="Times New Roman" w:hAnsi="Times New Roman" w:cs="Times New Roman"/>
          <w:sz w:val="24"/>
          <w:szCs w:val="24"/>
        </w:rPr>
        <w:t xml:space="preserve">Lei </w:t>
      </w:r>
      <w:r w:rsidR="004D4AF5" w:rsidRPr="002C5F97">
        <w:rPr>
          <w:rFonts w:ascii="Times New Roman" w:hAnsi="Times New Roman" w:cs="Times New Roman"/>
          <w:sz w:val="24"/>
          <w:szCs w:val="24"/>
        </w:rPr>
        <w:t>N</w:t>
      </w:r>
      <w:r w:rsidR="00577BB0" w:rsidRPr="002C5F97">
        <w:rPr>
          <w:rFonts w:ascii="Times New Roman" w:hAnsi="Times New Roman" w:cs="Times New Roman"/>
          <w:sz w:val="24"/>
          <w:szCs w:val="24"/>
        </w:rPr>
        <w:t>º 2.</w:t>
      </w:r>
      <w:r w:rsidR="00BF69AC" w:rsidRPr="002C5F97">
        <w:rPr>
          <w:rFonts w:ascii="Times New Roman" w:hAnsi="Times New Roman" w:cs="Times New Roman"/>
          <w:sz w:val="24"/>
          <w:szCs w:val="24"/>
        </w:rPr>
        <w:t>223</w:t>
      </w:r>
      <w:r w:rsidR="00577BB0" w:rsidRPr="002C5F97">
        <w:rPr>
          <w:rFonts w:ascii="Times New Roman" w:hAnsi="Times New Roman" w:cs="Times New Roman"/>
          <w:sz w:val="24"/>
          <w:szCs w:val="24"/>
        </w:rPr>
        <w:t>, de 2</w:t>
      </w:r>
      <w:r w:rsidR="00BF69AC" w:rsidRPr="002C5F97">
        <w:rPr>
          <w:rFonts w:ascii="Times New Roman" w:hAnsi="Times New Roman" w:cs="Times New Roman"/>
          <w:sz w:val="24"/>
          <w:szCs w:val="24"/>
        </w:rPr>
        <w:t>4</w:t>
      </w:r>
      <w:r w:rsidR="00577BB0" w:rsidRPr="002C5F97">
        <w:rPr>
          <w:rFonts w:ascii="Times New Roman" w:hAnsi="Times New Roman" w:cs="Times New Roman"/>
          <w:sz w:val="24"/>
          <w:szCs w:val="24"/>
        </w:rPr>
        <w:t xml:space="preserve"> de </w:t>
      </w:r>
      <w:r w:rsidR="00C87193" w:rsidRPr="002C5F97">
        <w:rPr>
          <w:rFonts w:ascii="Times New Roman" w:hAnsi="Times New Roman" w:cs="Times New Roman"/>
          <w:sz w:val="24"/>
          <w:szCs w:val="24"/>
        </w:rPr>
        <w:t>j</w:t>
      </w:r>
      <w:r w:rsidR="00577BB0" w:rsidRPr="002C5F97">
        <w:rPr>
          <w:rFonts w:ascii="Times New Roman" w:hAnsi="Times New Roman" w:cs="Times New Roman"/>
          <w:sz w:val="24"/>
          <w:szCs w:val="24"/>
        </w:rPr>
        <w:t>unho de 202</w:t>
      </w:r>
      <w:r w:rsidR="00BF69AC" w:rsidRPr="002C5F97">
        <w:rPr>
          <w:rFonts w:ascii="Times New Roman" w:hAnsi="Times New Roman" w:cs="Times New Roman"/>
          <w:sz w:val="24"/>
          <w:szCs w:val="24"/>
        </w:rPr>
        <w:t>1</w:t>
      </w:r>
      <w:r w:rsidRPr="002C5F97">
        <w:rPr>
          <w:rFonts w:ascii="Times New Roman" w:eastAsia="Times New Roman" w:hAnsi="Times New Roman" w:cs="Times New Roman"/>
          <w:sz w:val="24"/>
          <w:szCs w:val="24"/>
        </w:rPr>
        <w:t>, que dispõe sobre a inspeção e fiscalização dos produtos de origem animal no município de Coronel Barros.</w:t>
      </w:r>
    </w:p>
    <w:p w14:paraId="2E7DCB39" w14:textId="77777777" w:rsidR="00AF7322" w:rsidRPr="002C5F97" w:rsidRDefault="001C6A21" w:rsidP="00AF7322">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2º </w:t>
      </w:r>
      <w:r w:rsidR="00AF7322" w:rsidRPr="002C5F97">
        <w:rPr>
          <w:rFonts w:ascii="Times New Roman" w:eastAsia="Times New Roman" w:hAnsi="Times New Roman" w:cs="Times New Roman"/>
          <w:sz w:val="24"/>
          <w:szCs w:val="24"/>
        </w:rPr>
        <w:t xml:space="preserve">A inspeção e a fiscalização de estabelecimentos de produtos de origem animal que realizem o comércio municipal, de que trata este Decreto, são de competência do </w:t>
      </w:r>
      <w:r w:rsidR="00AF7322" w:rsidRPr="002C5F97">
        <w:rPr>
          <w:rFonts w:ascii="Times New Roman" w:hAnsi="Times New Roman" w:cs="Times New Roman"/>
          <w:sz w:val="24"/>
          <w:szCs w:val="24"/>
        </w:rPr>
        <w:t>Serviço de Inspeção Municipal</w:t>
      </w:r>
      <w:r w:rsidR="00AF7322" w:rsidRPr="002C5F97">
        <w:rPr>
          <w:rFonts w:ascii="Times New Roman" w:eastAsia="Times New Roman" w:hAnsi="Times New Roman" w:cs="Times New Roman"/>
          <w:sz w:val="24"/>
          <w:szCs w:val="24"/>
        </w:rPr>
        <w:t xml:space="preserve">, vinculado à </w:t>
      </w:r>
      <w:r w:rsidR="00AF7322" w:rsidRPr="002C5F97">
        <w:rPr>
          <w:rFonts w:ascii="Times New Roman" w:hAnsi="Times New Roman" w:cs="Times New Roman"/>
          <w:bCs/>
          <w:sz w:val="24"/>
          <w:szCs w:val="24"/>
        </w:rPr>
        <w:t>Secretaria de Agricultura, Indústria, Comércio, Desenvolvimento e Meio Ambiente de Coronel Barros</w:t>
      </w:r>
      <w:r w:rsidR="00AF7322" w:rsidRPr="002C5F97">
        <w:rPr>
          <w:rFonts w:ascii="Times New Roman" w:eastAsia="Times New Roman" w:hAnsi="Times New Roman" w:cs="Times New Roman"/>
          <w:sz w:val="24"/>
          <w:szCs w:val="24"/>
        </w:rPr>
        <w:t>.</w:t>
      </w:r>
    </w:p>
    <w:p w14:paraId="2AEA26B2" w14:textId="77777777" w:rsidR="00AF7322" w:rsidRPr="002C5F97" w:rsidRDefault="00AF7322" w:rsidP="00AF7322">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A inspeção e a fiscalização do SIM se estendem às casas atacadistas que recebem e armazenam produtos de origem animal, em caráter supletivo às atividades de fiscalização sanitária local, e têm por objetivo </w:t>
      </w:r>
      <w:proofErr w:type="spellStart"/>
      <w:r w:rsidRPr="002C5F97">
        <w:rPr>
          <w:rFonts w:ascii="Times New Roman" w:hAnsi="Times New Roman" w:cs="Times New Roman"/>
          <w:sz w:val="24"/>
          <w:szCs w:val="24"/>
        </w:rPr>
        <w:t>reinspecionar</w:t>
      </w:r>
      <w:proofErr w:type="spellEnd"/>
      <w:r w:rsidRPr="002C5F97">
        <w:rPr>
          <w:rFonts w:ascii="Times New Roman" w:hAnsi="Times New Roman" w:cs="Times New Roman"/>
          <w:sz w:val="24"/>
          <w:szCs w:val="24"/>
        </w:rPr>
        <w:t xml:space="preserve"> produtos de origem animal.</w:t>
      </w:r>
    </w:p>
    <w:p w14:paraId="73DB3E19" w14:textId="77777777" w:rsidR="00AF7322" w:rsidRPr="002C5F97" w:rsidRDefault="00AF7322" w:rsidP="00AF7322">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A inspeção e a fiscalização nos estabelecimentos de produtos de origem animal que realizem comércio</w:t>
      </w:r>
      <w:r w:rsidR="00354E6C" w:rsidRPr="002C5F97">
        <w:rPr>
          <w:rFonts w:ascii="Times New Roman" w:hAnsi="Times New Roman" w:cs="Times New Roman"/>
          <w:sz w:val="24"/>
          <w:szCs w:val="24"/>
        </w:rPr>
        <w:t xml:space="preserve"> intermunicipal e </w:t>
      </w:r>
      <w:r w:rsidRPr="002C5F97">
        <w:rPr>
          <w:rFonts w:ascii="Times New Roman" w:hAnsi="Times New Roman" w:cs="Times New Roman"/>
          <w:sz w:val="24"/>
          <w:szCs w:val="24"/>
        </w:rPr>
        <w:t>interestadual poderão ser executadas pelo</w:t>
      </w:r>
      <w:r w:rsidR="00354E6C" w:rsidRPr="002C5F97">
        <w:rPr>
          <w:rFonts w:ascii="Times New Roman" w:hAnsi="Times New Roman" w:cs="Times New Roman"/>
          <w:sz w:val="24"/>
          <w:szCs w:val="24"/>
        </w:rPr>
        <w:t xml:space="preserve"> SIM</w:t>
      </w:r>
      <w:r w:rsidRPr="002C5F97">
        <w:rPr>
          <w:rFonts w:ascii="Times New Roman" w:hAnsi="Times New Roman" w:cs="Times New Roman"/>
          <w:sz w:val="24"/>
          <w:szCs w:val="24"/>
        </w:rPr>
        <w:t xml:space="preserve">, desde que haja reconhecimento da equivalência do respectivo serviço </w:t>
      </w:r>
      <w:r w:rsidR="00354E6C" w:rsidRPr="002C5F97">
        <w:rPr>
          <w:rFonts w:ascii="Times New Roman" w:hAnsi="Times New Roman" w:cs="Times New Roman"/>
          <w:sz w:val="24"/>
          <w:szCs w:val="24"/>
        </w:rPr>
        <w:t xml:space="preserve">com o Sistema Unificado Estadual de Sanidade Agroindustrial Familiar, Artesanal e de Pequeno Porte – SUSAF-RS </w:t>
      </w:r>
      <w:r w:rsidR="00607BB6" w:rsidRPr="002C5F97">
        <w:rPr>
          <w:rFonts w:ascii="Times New Roman" w:hAnsi="Times New Roman" w:cs="Times New Roman"/>
          <w:sz w:val="24"/>
          <w:szCs w:val="24"/>
        </w:rPr>
        <w:t>e/</w:t>
      </w:r>
      <w:r w:rsidR="00354E6C" w:rsidRPr="002C5F97">
        <w:rPr>
          <w:rFonts w:ascii="Times New Roman" w:hAnsi="Times New Roman" w:cs="Times New Roman"/>
          <w:sz w:val="24"/>
          <w:szCs w:val="24"/>
        </w:rPr>
        <w:t>ou com o Sistema Brasileiro de Inspeção de Produtos de Origem Animal – SISBI-POA, este integrante do Sistema Unificado de Atenção à Sanidade Agropecuária − SUASA</w:t>
      </w:r>
      <w:r w:rsidRPr="002C5F97">
        <w:rPr>
          <w:rFonts w:ascii="Times New Roman" w:hAnsi="Times New Roman" w:cs="Times New Roman"/>
          <w:sz w:val="24"/>
          <w:szCs w:val="24"/>
        </w:rPr>
        <w:t>, de acordo com o disposto na Lei nº 8.171, de 17 de janeiro de 1991, e na Lei nº 9.712, de 20 de novembro de 1998.</w:t>
      </w:r>
      <w:r w:rsidRPr="002C5F97">
        <w:rPr>
          <w:rFonts w:ascii="Times New Roman" w:hAnsi="Times New Roman" w:cs="Times New Roman"/>
          <w:sz w:val="24"/>
          <w:szCs w:val="24"/>
        </w:rPr>
        <w:cr/>
      </w:r>
    </w:p>
    <w:p w14:paraId="7F6E75EC" w14:textId="77777777" w:rsidR="00AF7322" w:rsidRPr="002C5F97" w:rsidRDefault="001C6A21" w:rsidP="00AF7322">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Art. </w:t>
      </w:r>
      <w:r w:rsidR="00607BB6"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º </w:t>
      </w:r>
      <w:r w:rsidR="00AF7322" w:rsidRPr="002C5F97">
        <w:rPr>
          <w:rFonts w:ascii="Times New Roman" w:eastAsia="Times New Roman" w:hAnsi="Times New Roman" w:cs="Times New Roman"/>
          <w:sz w:val="24"/>
          <w:szCs w:val="24"/>
        </w:rPr>
        <w:t xml:space="preserve">Ficam sujeitos à inspeção e à </w:t>
      </w:r>
      <w:proofErr w:type="gramStart"/>
      <w:r w:rsidR="00AF7322" w:rsidRPr="002C5F97">
        <w:rPr>
          <w:rFonts w:ascii="Times New Roman" w:eastAsia="Times New Roman" w:hAnsi="Times New Roman" w:cs="Times New Roman"/>
          <w:sz w:val="24"/>
          <w:szCs w:val="24"/>
        </w:rPr>
        <w:t>fiscalização previstas neste Decreto</w:t>
      </w:r>
      <w:proofErr w:type="gramEnd"/>
      <w:r w:rsidR="00AF7322" w:rsidRPr="002C5F97">
        <w:rPr>
          <w:rFonts w:ascii="Times New Roman" w:eastAsia="Times New Roman" w:hAnsi="Times New Roman" w:cs="Times New Roman"/>
          <w:sz w:val="24"/>
          <w:szCs w:val="24"/>
        </w:rPr>
        <w:t xml:space="preserve"> os animais destinados ao abate, a carne e seus derivados, o pescado e seus derivados, os ovos e seus derivados, o leite e seus derivados e os produtos de abelhas e seus derivados, comestíveis e não comestíveis, com adição ou não de produtos vegetais.</w:t>
      </w:r>
    </w:p>
    <w:p w14:paraId="4BAEDD5D" w14:textId="77777777" w:rsidR="00607BB6" w:rsidRPr="002C5F97" w:rsidRDefault="00AF7322"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A inspeção e a fiscalização a que se refere este artigo abrangem, sob o ponto de vista industrial e sanitário, a inspeção ante mortem e post mortem dos animais, a recepção, a manipulação, o beneficiamento, a industrialização, o fracionamento, a conservação, o acondicionamento, a embalagem, a rotulagem, o armazenamento, a expedição e o trânsito de quaisquer matérias-primas e produtos de origem animal.</w:t>
      </w:r>
    </w:p>
    <w:p w14:paraId="0E6F11BA" w14:textId="77777777" w:rsidR="001C6A21" w:rsidRPr="002C5F97" w:rsidRDefault="002B1396"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607BB6"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º</w:t>
      </w:r>
      <w:r w:rsidR="001C6A21" w:rsidRPr="002C5F97">
        <w:rPr>
          <w:rFonts w:ascii="Times New Roman" w:eastAsia="Times New Roman" w:hAnsi="Times New Roman" w:cs="Times New Roman"/>
          <w:sz w:val="24"/>
          <w:szCs w:val="24"/>
        </w:rPr>
        <w:t xml:space="preserve"> A </w:t>
      </w:r>
      <w:r w:rsidR="00421247" w:rsidRPr="002C5F97">
        <w:rPr>
          <w:rFonts w:ascii="Times New Roman" w:eastAsia="Times New Roman" w:hAnsi="Times New Roman" w:cs="Times New Roman"/>
          <w:sz w:val="24"/>
          <w:szCs w:val="24"/>
        </w:rPr>
        <w:t xml:space="preserve">inspeção e </w:t>
      </w:r>
      <w:r w:rsidR="001C6A21" w:rsidRPr="002C5F97">
        <w:rPr>
          <w:rFonts w:ascii="Times New Roman" w:eastAsia="Times New Roman" w:hAnsi="Times New Roman" w:cs="Times New Roman"/>
          <w:sz w:val="24"/>
          <w:szCs w:val="24"/>
        </w:rPr>
        <w:t xml:space="preserve">fiscalização de que trata </w:t>
      </w:r>
      <w:r w:rsidR="00607BB6" w:rsidRPr="002C5F97">
        <w:rPr>
          <w:rFonts w:ascii="Times New Roman" w:eastAsia="Times New Roman" w:hAnsi="Times New Roman" w:cs="Times New Roman"/>
          <w:sz w:val="24"/>
          <w:szCs w:val="24"/>
        </w:rPr>
        <w:t>este Decreto serão</w:t>
      </w:r>
      <w:r w:rsidR="001C6A21" w:rsidRPr="002C5F97">
        <w:rPr>
          <w:rFonts w:ascii="Times New Roman" w:eastAsia="Times New Roman" w:hAnsi="Times New Roman" w:cs="Times New Roman"/>
          <w:sz w:val="24"/>
          <w:szCs w:val="24"/>
        </w:rPr>
        <w:t xml:space="preserve"> realizada</w:t>
      </w:r>
      <w:r w:rsidR="00607BB6" w:rsidRPr="002C5F97">
        <w:rPr>
          <w:rFonts w:ascii="Times New Roman" w:eastAsia="Times New Roman" w:hAnsi="Times New Roman" w:cs="Times New Roman"/>
          <w:sz w:val="24"/>
          <w:szCs w:val="24"/>
        </w:rPr>
        <w:t>s</w:t>
      </w:r>
      <w:r w:rsidR="001C6A21" w:rsidRPr="002C5F97">
        <w:rPr>
          <w:rFonts w:ascii="Times New Roman" w:eastAsia="Times New Roman" w:hAnsi="Times New Roman" w:cs="Times New Roman"/>
          <w:sz w:val="24"/>
          <w:szCs w:val="24"/>
        </w:rPr>
        <w:t>:</w:t>
      </w:r>
    </w:p>
    <w:p w14:paraId="5607D75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nas propriedades rurais fornecedoras de matérias-primas destinadas à manipulação ou ao processamento de produtos de origem animal;</w:t>
      </w:r>
    </w:p>
    <w:p w14:paraId="05DD55D1" w14:textId="77777777" w:rsidR="00607BB6"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w:t>
      </w:r>
      <w:r w:rsidR="00607BB6" w:rsidRPr="002C5F97">
        <w:rPr>
          <w:rFonts w:ascii="Times New Roman" w:hAnsi="Times New Roman" w:cs="Times New Roman"/>
          <w:sz w:val="24"/>
          <w:szCs w:val="24"/>
        </w:rPr>
        <w:t>nos estabelecimentos que recebam as diferentes espécies de animais previstas neste Decreto para abate ou industrialização;</w:t>
      </w:r>
    </w:p>
    <w:p w14:paraId="1731D64B" w14:textId="77777777" w:rsidR="00607BB6" w:rsidRPr="002C5F97" w:rsidRDefault="00607BB6"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III - nos estabelecimentos que </w:t>
      </w:r>
      <w:r w:rsidR="006B33A6" w:rsidRPr="002C5F97">
        <w:rPr>
          <w:rFonts w:ascii="Times New Roman" w:hAnsi="Times New Roman" w:cs="Times New Roman"/>
          <w:sz w:val="24"/>
          <w:szCs w:val="24"/>
        </w:rPr>
        <w:t xml:space="preserve">abatem ou </w:t>
      </w:r>
      <w:r w:rsidRPr="002C5F97">
        <w:rPr>
          <w:rFonts w:ascii="Times New Roman" w:hAnsi="Times New Roman" w:cs="Times New Roman"/>
          <w:sz w:val="24"/>
          <w:szCs w:val="24"/>
        </w:rPr>
        <w:t>receb</w:t>
      </w:r>
      <w:r w:rsidR="006B33A6" w:rsidRPr="002C5F97">
        <w:rPr>
          <w:rFonts w:ascii="Times New Roman" w:hAnsi="Times New Roman" w:cs="Times New Roman"/>
          <w:sz w:val="24"/>
          <w:szCs w:val="24"/>
        </w:rPr>
        <w:t>e</w:t>
      </w:r>
      <w:r w:rsidRPr="002C5F97">
        <w:rPr>
          <w:rFonts w:ascii="Times New Roman" w:hAnsi="Times New Roman" w:cs="Times New Roman"/>
          <w:sz w:val="24"/>
          <w:szCs w:val="24"/>
        </w:rPr>
        <w:t>m o pescado e seus derivados para manipulação, distribuição ou industrialização;</w:t>
      </w:r>
    </w:p>
    <w:p w14:paraId="6DF6CAE4" w14:textId="77777777" w:rsidR="006B33A6" w:rsidRPr="002C5F97" w:rsidRDefault="006B33A6"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IV - nos estabelecimentos que produzam e recebam ovos e seus derivados para distribuição ou industrialização; </w:t>
      </w:r>
    </w:p>
    <w:p w14:paraId="2FD29041" w14:textId="77777777" w:rsidR="006B33A6" w:rsidRPr="002C5F97" w:rsidRDefault="006B33A6"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 - nos estabelecimentos que recebam o leite e seus derivados para beneficiamento ou industrialização; </w:t>
      </w:r>
    </w:p>
    <w:p w14:paraId="3BF4D82B" w14:textId="77777777" w:rsidR="006B33A6" w:rsidRPr="002C5F97" w:rsidRDefault="006B33A6"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VI - nos estabelecimentos que extraiam ou recebam produtos de abelhas e seus derivados para beneficiamento ou industrialização; </w:t>
      </w:r>
    </w:p>
    <w:p w14:paraId="3B15B932" w14:textId="77777777" w:rsidR="002B1396"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nos estabelecimentos que recebam, manipulem, armazenem, fracionem, conservem, acondicionem ou expeçam matérias-primas e produtos de origem </w:t>
      </w:r>
      <w:proofErr w:type="gramStart"/>
      <w:r w:rsidRPr="002C5F97">
        <w:rPr>
          <w:rFonts w:ascii="Times New Roman" w:eastAsia="Times New Roman" w:hAnsi="Times New Roman" w:cs="Times New Roman"/>
          <w:sz w:val="24"/>
          <w:szCs w:val="24"/>
        </w:rPr>
        <w:t>animal</w:t>
      </w:r>
      <w:r w:rsidR="005C30C0" w:rsidRPr="002C5F97">
        <w:rPr>
          <w:rFonts w:ascii="Times New Roman" w:eastAsia="Times New Roman" w:hAnsi="Times New Roman" w:cs="Times New Roman"/>
          <w:sz w:val="24"/>
          <w:szCs w:val="24"/>
        </w:rPr>
        <w:t xml:space="preserve"> comestíveis</w:t>
      </w:r>
      <w:proofErr w:type="gramEnd"/>
      <w:r w:rsidR="005C30C0" w:rsidRPr="002C5F97">
        <w:rPr>
          <w:rFonts w:ascii="Times New Roman" w:eastAsia="Times New Roman" w:hAnsi="Times New Roman" w:cs="Times New Roman"/>
          <w:sz w:val="24"/>
          <w:szCs w:val="24"/>
        </w:rPr>
        <w:t xml:space="preserve"> e não comestíveis</w:t>
      </w:r>
      <w:r w:rsidRPr="002C5F97">
        <w:rPr>
          <w:rFonts w:ascii="Times New Roman" w:eastAsia="Times New Roman" w:hAnsi="Times New Roman" w:cs="Times New Roman"/>
          <w:sz w:val="24"/>
          <w:szCs w:val="24"/>
        </w:rPr>
        <w:t>, procedentes de estabelecimentos registrados, excetuando-se as casas atacadistas e varejistas, que poderão ser fiscalizadas, em caráter suplet</w:t>
      </w:r>
      <w:r w:rsidR="00412542" w:rsidRPr="002C5F97">
        <w:rPr>
          <w:rFonts w:ascii="Times New Roman" w:eastAsia="Times New Roman" w:hAnsi="Times New Roman" w:cs="Times New Roman"/>
          <w:sz w:val="24"/>
          <w:szCs w:val="24"/>
        </w:rPr>
        <w:t xml:space="preserve">ivo, conforme disposto no </w:t>
      </w:r>
      <w:r w:rsidR="006B33A6" w:rsidRPr="002C5F97">
        <w:rPr>
          <w:rFonts w:ascii="Times New Roman" w:hAnsi="Times New Roman" w:cs="Times New Roman"/>
          <w:sz w:val="24"/>
          <w:szCs w:val="24"/>
        </w:rPr>
        <w:t xml:space="preserve">§ 1º do </w:t>
      </w:r>
      <w:r w:rsidR="00412542" w:rsidRPr="002C5F97">
        <w:rPr>
          <w:rFonts w:ascii="Times New Roman" w:eastAsia="Times New Roman" w:hAnsi="Times New Roman" w:cs="Times New Roman"/>
          <w:sz w:val="24"/>
          <w:szCs w:val="24"/>
        </w:rPr>
        <w:t xml:space="preserve">art. </w:t>
      </w:r>
      <w:r w:rsidR="006B33A6" w:rsidRPr="002C5F97">
        <w:rPr>
          <w:rFonts w:ascii="Times New Roman" w:eastAsia="Times New Roman" w:hAnsi="Times New Roman" w:cs="Times New Roman"/>
          <w:sz w:val="24"/>
          <w:szCs w:val="24"/>
        </w:rPr>
        <w:t>2</w:t>
      </w:r>
      <w:r w:rsidR="00412542"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desse regulamento</w:t>
      </w:r>
      <w:r w:rsidR="002B1396" w:rsidRPr="002C5F97">
        <w:rPr>
          <w:rFonts w:ascii="Times New Roman" w:eastAsia="Times New Roman" w:hAnsi="Times New Roman" w:cs="Times New Roman"/>
          <w:sz w:val="24"/>
          <w:szCs w:val="24"/>
        </w:rPr>
        <w:t>; e</w:t>
      </w:r>
    </w:p>
    <w:p w14:paraId="4B6E8942"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nas vias públicas, em relação ao trânsito de produtos, subprodutos e mat</w:t>
      </w:r>
      <w:r w:rsidR="002B1396" w:rsidRPr="002C5F97">
        <w:rPr>
          <w:rFonts w:ascii="Times New Roman" w:eastAsia="Times New Roman" w:hAnsi="Times New Roman" w:cs="Times New Roman"/>
          <w:sz w:val="24"/>
          <w:szCs w:val="24"/>
        </w:rPr>
        <w:t>érias</w:t>
      </w:r>
      <w:r w:rsidR="006B33A6" w:rsidRPr="002C5F97">
        <w:rPr>
          <w:rFonts w:ascii="Times New Roman" w:eastAsia="Times New Roman" w:hAnsi="Times New Roman" w:cs="Times New Roman"/>
          <w:sz w:val="24"/>
          <w:szCs w:val="24"/>
        </w:rPr>
        <w:t>-</w:t>
      </w:r>
      <w:r w:rsidR="002B1396" w:rsidRPr="002C5F97">
        <w:rPr>
          <w:rFonts w:ascii="Times New Roman" w:eastAsia="Times New Roman" w:hAnsi="Times New Roman" w:cs="Times New Roman"/>
          <w:sz w:val="24"/>
          <w:szCs w:val="24"/>
        </w:rPr>
        <w:t>primas de origem animal.</w:t>
      </w:r>
    </w:p>
    <w:p w14:paraId="6A947780" w14:textId="77777777" w:rsidR="001C6A21" w:rsidRPr="002C5F97" w:rsidRDefault="005F3DA6"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5</w:t>
      </w:r>
      <w:r w:rsidR="002F0A98" w:rsidRPr="002C5F97">
        <w:rPr>
          <w:rFonts w:ascii="Times New Roman" w:eastAsia="Times New Roman" w:hAnsi="Times New Roman" w:cs="Times New Roman"/>
          <w:sz w:val="24"/>
          <w:szCs w:val="24"/>
        </w:rPr>
        <w:t>°</w:t>
      </w:r>
      <w:r w:rsidR="001C6A21" w:rsidRPr="002C5F97">
        <w:rPr>
          <w:rFonts w:ascii="Times New Roman" w:eastAsia="Times New Roman" w:hAnsi="Times New Roman" w:cs="Times New Roman"/>
          <w:sz w:val="24"/>
          <w:szCs w:val="24"/>
        </w:rPr>
        <w:t xml:space="preserve"> </w:t>
      </w:r>
      <w:r w:rsidR="002F0A98" w:rsidRPr="002C5F97">
        <w:rPr>
          <w:rFonts w:ascii="Times New Roman" w:hAnsi="Times New Roman" w:cs="Times New Roman"/>
          <w:sz w:val="24"/>
          <w:szCs w:val="24"/>
        </w:rPr>
        <w:t>Ficam isentos de Registro no Serviço de Inspeção Municipal os estabelecimentos de produtos de origem animal que possuam registro no Serviço de Inspeção Estadual ou Federal.</w:t>
      </w:r>
    </w:p>
    <w:p w14:paraId="5CB95120" w14:textId="77777777" w:rsidR="001C6A21" w:rsidRPr="002C5F97" w:rsidRDefault="002F0A98"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F3DA6"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w:t>
      </w:r>
      <w:r w:rsidR="001C6A21" w:rsidRPr="002C5F97">
        <w:rPr>
          <w:rFonts w:ascii="Times New Roman" w:eastAsia="Times New Roman" w:hAnsi="Times New Roman" w:cs="Times New Roman"/>
          <w:sz w:val="24"/>
          <w:szCs w:val="24"/>
        </w:rPr>
        <w:t xml:space="preserve"> Para os fins deste Decreto, entende-se por estabelecimento de produtos de origem animal </w:t>
      </w:r>
      <w:proofErr w:type="gramStart"/>
      <w:r w:rsidR="001C6A21" w:rsidRPr="002C5F97">
        <w:rPr>
          <w:rFonts w:ascii="Times New Roman" w:eastAsia="Times New Roman" w:hAnsi="Times New Roman" w:cs="Times New Roman"/>
          <w:sz w:val="24"/>
          <w:szCs w:val="24"/>
        </w:rPr>
        <w:t>sob inspeção</w:t>
      </w:r>
      <w:proofErr w:type="gramEnd"/>
      <w:r w:rsidR="001C6A21"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municipal</w:t>
      </w:r>
      <w:r w:rsidR="001C6A21" w:rsidRPr="002C5F97">
        <w:rPr>
          <w:rFonts w:ascii="Times New Roman" w:eastAsia="Times New Roman" w:hAnsi="Times New Roman" w:cs="Times New Roman"/>
          <w:sz w:val="24"/>
          <w:szCs w:val="24"/>
        </w:rPr>
        <w:t xml:space="preserve"> qualquer instalação industrial na qual sejam abatidos ou industrializados animais produtores de carnes e onde sejam obtidos, recebidos, manipulados, beneficiados, industrializados, fracionados, conservados, armazenados, acondicionados, embalados, rotulados ou expedidos, com finalidade industrial ou comercial, a carne e seus derivados, o pescado e seus derivados, os ovos e seus derivados, o leite e seus derivados ou os produtos de abelhas e seus derivados</w:t>
      </w:r>
      <w:r w:rsidR="003B35CC" w:rsidRPr="002C5F97">
        <w:rPr>
          <w:rFonts w:ascii="Times New Roman" w:eastAsia="Times New Roman" w:hAnsi="Times New Roman" w:cs="Times New Roman"/>
          <w:sz w:val="24"/>
          <w:szCs w:val="24"/>
        </w:rPr>
        <w:t>,</w:t>
      </w:r>
      <w:r w:rsidR="001C6A21" w:rsidRPr="002C5F97">
        <w:rPr>
          <w:rFonts w:ascii="Times New Roman" w:eastAsia="Times New Roman" w:hAnsi="Times New Roman" w:cs="Times New Roman"/>
          <w:sz w:val="24"/>
          <w:szCs w:val="24"/>
        </w:rPr>
        <w:t xml:space="preserve"> incluídos os estabelecimentos agroindustriais de pequeno porte de produtos de origem animal conforme dispõe a Lei nº 8.171/</w:t>
      </w:r>
      <w:r w:rsidR="00F47F88" w:rsidRPr="002C5F97">
        <w:rPr>
          <w:rFonts w:ascii="Times New Roman" w:eastAsia="Times New Roman" w:hAnsi="Times New Roman" w:cs="Times New Roman"/>
          <w:sz w:val="24"/>
          <w:szCs w:val="24"/>
        </w:rPr>
        <w:t>199</w:t>
      </w:r>
      <w:r w:rsidR="001C6A21" w:rsidRPr="002C5F97">
        <w:rPr>
          <w:rFonts w:ascii="Times New Roman" w:eastAsia="Times New Roman" w:hAnsi="Times New Roman" w:cs="Times New Roman"/>
          <w:sz w:val="24"/>
          <w:szCs w:val="24"/>
        </w:rPr>
        <w:t>1, e suas normas regulamentadoras.</w:t>
      </w:r>
    </w:p>
    <w:p w14:paraId="4C6A1A7B"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Art. </w:t>
      </w:r>
      <w:r w:rsidR="00270D7A" w:rsidRPr="002C5F97">
        <w:rPr>
          <w:rFonts w:ascii="Times New Roman" w:eastAsia="Times New Roman" w:hAnsi="Times New Roman" w:cs="Times New Roman"/>
          <w:sz w:val="24"/>
          <w:szCs w:val="24"/>
        </w:rPr>
        <w:t>7</w:t>
      </w:r>
      <w:r w:rsidR="00A73E88"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Para os fins deste Decreto</w:t>
      </w:r>
      <w:proofErr w:type="gramStart"/>
      <w:r w:rsidRPr="002C5F97">
        <w:rPr>
          <w:rFonts w:ascii="Times New Roman" w:eastAsia="Times New Roman" w:hAnsi="Times New Roman" w:cs="Times New Roman"/>
          <w:sz w:val="24"/>
          <w:szCs w:val="24"/>
        </w:rPr>
        <w:t>, entende-se</w:t>
      </w:r>
      <w:proofErr w:type="gramEnd"/>
      <w:r w:rsidRPr="002C5F97">
        <w:rPr>
          <w:rFonts w:ascii="Times New Roman" w:eastAsia="Times New Roman" w:hAnsi="Times New Roman" w:cs="Times New Roman"/>
          <w:sz w:val="24"/>
          <w:szCs w:val="24"/>
        </w:rPr>
        <w:t xml:space="preserve"> por produto ou derivado o produto ou a matéria-prima de origem animal.</w:t>
      </w:r>
    </w:p>
    <w:p w14:paraId="1D86C31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270D7A"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xml:space="preserve"> Para os fins deste Decreto</w:t>
      </w:r>
      <w:proofErr w:type="gramStart"/>
      <w:r w:rsidRPr="002C5F97">
        <w:rPr>
          <w:rFonts w:ascii="Times New Roman" w:eastAsia="Times New Roman" w:hAnsi="Times New Roman" w:cs="Times New Roman"/>
          <w:sz w:val="24"/>
          <w:szCs w:val="24"/>
        </w:rPr>
        <w:t>, são</w:t>
      </w:r>
      <w:proofErr w:type="gramEnd"/>
      <w:r w:rsidRPr="002C5F97">
        <w:rPr>
          <w:rFonts w:ascii="Times New Roman" w:eastAsia="Times New Roman" w:hAnsi="Times New Roman" w:cs="Times New Roman"/>
          <w:sz w:val="24"/>
          <w:szCs w:val="24"/>
        </w:rPr>
        <w:t xml:space="preserve"> adotados os seguintes conceitos:</w:t>
      </w:r>
    </w:p>
    <w:p w14:paraId="55F6299B" w14:textId="77777777" w:rsidR="001C6A21" w:rsidRPr="002C5F97" w:rsidRDefault="003D2DFA"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w:t>
      </w:r>
      <w:r w:rsidR="001C6A21" w:rsidRPr="002C5F97">
        <w:rPr>
          <w:rFonts w:ascii="Times New Roman" w:eastAsia="Times New Roman" w:hAnsi="Times New Roman" w:cs="Times New Roman"/>
          <w:sz w:val="24"/>
          <w:szCs w:val="24"/>
        </w:rPr>
        <w:t>nálise de Perigos e Pontos Críticos de Controle - APPCC: sistema que identifica, avalia e controla perigos que são significativos para a inocuidade dos produtos de origem animal;</w:t>
      </w:r>
    </w:p>
    <w:p w14:paraId="5FA7159E" w14:textId="77777777" w:rsidR="00E20B96" w:rsidRPr="002C5F97" w:rsidRDefault="003D2DFA"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Análise F</w:t>
      </w:r>
      <w:r w:rsidR="00A73A34" w:rsidRPr="002C5F97">
        <w:rPr>
          <w:rFonts w:ascii="Times New Roman" w:eastAsia="Times New Roman" w:hAnsi="Times New Roman" w:cs="Times New Roman"/>
          <w:sz w:val="24"/>
          <w:szCs w:val="24"/>
        </w:rPr>
        <w:t xml:space="preserve">iscal: análise oficial coletada pelo </w:t>
      </w:r>
      <w:r w:rsidR="00E20B96" w:rsidRPr="002C5F97">
        <w:rPr>
          <w:rFonts w:ascii="Times New Roman" w:hAnsi="Times New Roman" w:cs="Times New Roman"/>
          <w:sz w:val="24"/>
          <w:szCs w:val="24"/>
        </w:rPr>
        <w:t xml:space="preserve">fiscal do </w:t>
      </w:r>
      <w:proofErr w:type="gramStart"/>
      <w:r w:rsidR="00E20B96" w:rsidRPr="002C5F97">
        <w:rPr>
          <w:rFonts w:ascii="Times New Roman" w:hAnsi="Times New Roman" w:cs="Times New Roman"/>
          <w:sz w:val="24"/>
          <w:szCs w:val="24"/>
        </w:rPr>
        <w:t>S.I.</w:t>
      </w:r>
      <w:proofErr w:type="gramEnd"/>
      <w:r w:rsidR="00E20B96" w:rsidRPr="002C5F97">
        <w:rPr>
          <w:rFonts w:ascii="Times New Roman" w:hAnsi="Times New Roman" w:cs="Times New Roman"/>
          <w:sz w:val="24"/>
          <w:szCs w:val="24"/>
        </w:rPr>
        <w:t xml:space="preserve">M ou na presença deste, ou por servidor da Secretaria Municipal de </w:t>
      </w:r>
      <w:r w:rsidR="00E20B96" w:rsidRPr="002C5F97">
        <w:rPr>
          <w:rFonts w:ascii="Times New Roman" w:hAnsi="Times New Roman" w:cs="Times New Roman"/>
          <w:bCs/>
          <w:sz w:val="24"/>
          <w:szCs w:val="24"/>
          <w:shd w:val="clear" w:color="auto" w:fill="FFFFFF"/>
        </w:rPr>
        <w:t xml:space="preserve">Agricultura, Indústria, Comércio, Desenvolvimento e Meio Ambiente </w:t>
      </w:r>
      <w:r w:rsidR="00E20B96" w:rsidRPr="002C5F97">
        <w:rPr>
          <w:rFonts w:ascii="Times New Roman" w:hAnsi="Times New Roman" w:cs="Times New Roman"/>
          <w:sz w:val="24"/>
          <w:szCs w:val="24"/>
        </w:rPr>
        <w:t>expressamente autorizado e treinado para tal fim.</w:t>
      </w:r>
    </w:p>
    <w:p w14:paraId="27F54756" w14:textId="77777777" w:rsidR="00BF2B64" w:rsidRPr="002C5F97" w:rsidRDefault="00BF2B6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III</w:t>
      </w:r>
      <w:r w:rsidRPr="002C5F97">
        <w:rPr>
          <w:rFonts w:ascii="Times New Roman" w:hAnsi="Times New Roman" w:cs="Times New Roman"/>
          <w:sz w:val="24"/>
          <w:szCs w:val="24"/>
        </w:rPr>
        <w:t xml:space="preserve"> - Animais Silvestres - todos aqueles pertencentes às espécies da fauna silvestre, nativa, migratória e quaisquer outras aquáticas ou terrestres, cujo ciclo de vida ocorra, no todo ou em parte, dentro dos limites do território brasileiro ou das águas jurisdicionais brasileiras;</w:t>
      </w:r>
    </w:p>
    <w:p w14:paraId="07BE682A" w14:textId="77777777" w:rsidR="00D407F3"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w:t>
      </w:r>
      <w:r w:rsidRPr="002C5F97">
        <w:rPr>
          <w:rFonts w:ascii="Times New Roman" w:hAnsi="Times New Roman" w:cs="Times New Roman"/>
          <w:sz w:val="24"/>
          <w:szCs w:val="24"/>
        </w:rPr>
        <w:t xml:space="preserve"> - espécies de caça - aquelas definidas por norma do órgão público federal competente;</w:t>
      </w:r>
    </w:p>
    <w:p w14:paraId="2EAED665"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w:t>
      </w:r>
      <w:r w:rsidR="001C6A21" w:rsidRPr="002C5F97">
        <w:rPr>
          <w:rFonts w:ascii="Times New Roman" w:eastAsia="Times New Roman" w:hAnsi="Times New Roman" w:cs="Times New Roman"/>
          <w:sz w:val="24"/>
          <w:szCs w:val="24"/>
        </w:rPr>
        <w:t xml:space="preserve">- </w:t>
      </w:r>
      <w:r w:rsidR="00B066AD" w:rsidRPr="002C5F97">
        <w:rPr>
          <w:rFonts w:ascii="Times New Roman" w:eastAsia="Times New Roman" w:hAnsi="Times New Roman" w:cs="Times New Roman"/>
          <w:sz w:val="24"/>
          <w:szCs w:val="24"/>
        </w:rPr>
        <w:t>Boas Práticas de Fabricação - BPF: condições e procedimentos higiênico-sanitários e operacionais sistematizados, aplicados em todo o fluxo de produção, com o objetivo de garantir a inocuidade, a identidade, a qualidade e a integridade dos produtos de origem animal;</w:t>
      </w:r>
    </w:p>
    <w:p w14:paraId="0463B0F2"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D</w:t>
      </w:r>
      <w:r w:rsidR="00B066AD" w:rsidRPr="002C5F97">
        <w:rPr>
          <w:rFonts w:ascii="Times New Roman" w:eastAsia="Times New Roman" w:hAnsi="Times New Roman" w:cs="Times New Roman"/>
          <w:sz w:val="24"/>
          <w:szCs w:val="24"/>
        </w:rPr>
        <w:t>esinfecção: procedimento que consiste na eliminação de agentes infecciosos por meio de tratamentos físicos ou agentes químicos;</w:t>
      </w:r>
    </w:p>
    <w:p w14:paraId="7F87D5A1"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E</w:t>
      </w:r>
      <w:r w:rsidR="00B066AD" w:rsidRPr="002C5F97">
        <w:rPr>
          <w:rFonts w:ascii="Times New Roman" w:eastAsia="Times New Roman" w:hAnsi="Times New Roman" w:cs="Times New Roman"/>
          <w:sz w:val="24"/>
          <w:szCs w:val="24"/>
        </w:rPr>
        <w:t>quivalência de serviços de inspeção: condição na qual as medidas de inspeção e a fiscalização higiênico</w:t>
      </w:r>
      <w:r w:rsidR="00F931E8" w:rsidRPr="002C5F97">
        <w:rPr>
          <w:rFonts w:ascii="Times New Roman" w:eastAsia="Times New Roman" w:hAnsi="Times New Roman" w:cs="Times New Roman"/>
          <w:sz w:val="24"/>
          <w:szCs w:val="24"/>
        </w:rPr>
        <w:t>-</w:t>
      </w:r>
      <w:r w:rsidR="00B066AD" w:rsidRPr="002C5F97">
        <w:rPr>
          <w:rFonts w:ascii="Times New Roman" w:eastAsia="Times New Roman" w:hAnsi="Times New Roman" w:cs="Times New Roman"/>
          <w:sz w:val="24"/>
          <w:szCs w:val="24"/>
        </w:rPr>
        <w:t xml:space="preserve">sanitária e tecnológica aplicadas por diferentes serviços de inspeção permitam alcançar os mesmos objetivos de inspeção, fiscalização, inocuidade e qualidade dos produtos, conforme o disposto na Lei nº </w:t>
      </w:r>
      <w:proofErr w:type="gramStart"/>
      <w:r w:rsidR="00B066AD" w:rsidRPr="002C5F97">
        <w:rPr>
          <w:rFonts w:ascii="Times New Roman" w:eastAsia="Times New Roman" w:hAnsi="Times New Roman" w:cs="Times New Roman"/>
          <w:sz w:val="24"/>
          <w:szCs w:val="24"/>
        </w:rPr>
        <w:t>8.171/</w:t>
      </w:r>
      <w:r w:rsidR="00F47F88" w:rsidRPr="002C5F97">
        <w:rPr>
          <w:rFonts w:ascii="Times New Roman" w:eastAsia="Times New Roman" w:hAnsi="Times New Roman" w:cs="Times New Roman"/>
          <w:sz w:val="24"/>
          <w:szCs w:val="24"/>
        </w:rPr>
        <w:t>199</w:t>
      </w:r>
      <w:r w:rsidR="00B066AD" w:rsidRPr="002C5F97">
        <w:rPr>
          <w:rFonts w:ascii="Times New Roman" w:eastAsia="Times New Roman" w:hAnsi="Times New Roman" w:cs="Times New Roman"/>
          <w:sz w:val="24"/>
          <w:szCs w:val="24"/>
        </w:rPr>
        <w:t>1, e em suas normas regulamentadoras, e na Lei nº</w:t>
      </w:r>
      <w:proofErr w:type="gramEnd"/>
      <w:r w:rsidR="00B066AD" w:rsidRPr="002C5F97">
        <w:rPr>
          <w:rFonts w:ascii="Times New Roman" w:eastAsia="Times New Roman" w:hAnsi="Times New Roman" w:cs="Times New Roman"/>
          <w:sz w:val="24"/>
          <w:szCs w:val="24"/>
        </w:rPr>
        <w:t xml:space="preserve"> </w:t>
      </w:r>
      <w:r w:rsidR="00F47F88" w:rsidRPr="002C5F97">
        <w:rPr>
          <w:rFonts w:ascii="Times New Roman" w:eastAsia="Times New Roman" w:hAnsi="Times New Roman" w:cs="Times New Roman"/>
          <w:sz w:val="24"/>
          <w:szCs w:val="24"/>
        </w:rPr>
        <w:t>13.825/2011</w:t>
      </w:r>
      <w:r w:rsidR="00B066AD" w:rsidRPr="002C5F97">
        <w:rPr>
          <w:rFonts w:ascii="Times New Roman" w:eastAsia="Times New Roman" w:hAnsi="Times New Roman" w:cs="Times New Roman"/>
          <w:sz w:val="24"/>
          <w:szCs w:val="24"/>
        </w:rPr>
        <w:t>, e suas normas regulamentadoras;</w:t>
      </w:r>
    </w:p>
    <w:p w14:paraId="191B77A7"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E</w:t>
      </w:r>
      <w:r w:rsidR="00B066AD" w:rsidRPr="002C5F97">
        <w:rPr>
          <w:rFonts w:ascii="Times New Roman" w:eastAsia="Times New Roman" w:hAnsi="Times New Roman" w:cs="Times New Roman"/>
          <w:sz w:val="24"/>
          <w:szCs w:val="24"/>
        </w:rPr>
        <w:t xml:space="preserve">spécies de açougue: são os bovinos, búfalos, equídeos, </w:t>
      </w:r>
      <w:proofErr w:type="spellStart"/>
      <w:r w:rsidR="00B066AD" w:rsidRPr="002C5F97">
        <w:rPr>
          <w:rFonts w:ascii="Times New Roman" w:eastAsia="Times New Roman" w:hAnsi="Times New Roman" w:cs="Times New Roman"/>
          <w:sz w:val="24"/>
          <w:szCs w:val="24"/>
        </w:rPr>
        <w:t>suídeos</w:t>
      </w:r>
      <w:proofErr w:type="spellEnd"/>
      <w:r w:rsidR="00B066AD" w:rsidRPr="002C5F97">
        <w:rPr>
          <w:rFonts w:ascii="Times New Roman" w:eastAsia="Times New Roman" w:hAnsi="Times New Roman" w:cs="Times New Roman"/>
          <w:sz w:val="24"/>
          <w:szCs w:val="24"/>
        </w:rPr>
        <w:t xml:space="preserve">, ovinos, caprinos, </w:t>
      </w:r>
      <w:proofErr w:type="spellStart"/>
      <w:r w:rsidR="00B066AD" w:rsidRPr="002C5F97">
        <w:rPr>
          <w:rFonts w:ascii="Times New Roman" w:eastAsia="Times New Roman" w:hAnsi="Times New Roman" w:cs="Times New Roman"/>
          <w:sz w:val="24"/>
          <w:szCs w:val="24"/>
        </w:rPr>
        <w:t>lagomorfos</w:t>
      </w:r>
      <w:proofErr w:type="spellEnd"/>
      <w:r w:rsidR="00B066AD" w:rsidRPr="002C5F97">
        <w:rPr>
          <w:rFonts w:ascii="Times New Roman" w:eastAsia="Times New Roman" w:hAnsi="Times New Roman" w:cs="Times New Roman"/>
          <w:sz w:val="24"/>
          <w:szCs w:val="24"/>
        </w:rPr>
        <w:t xml:space="preserve"> e aves domésticas, bem como os animais silvestres criados em cativeiro, abatidos em estabelecimentos </w:t>
      </w:r>
      <w:proofErr w:type="gramStart"/>
      <w:r w:rsidR="00B066AD" w:rsidRPr="002C5F97">
        <w:rPr>
          <w:rFonts w:ascii="Times New Roman" w:eastAsia="Times New Roman" w:hAnsi="Times New Roman" w:cs="Times New Roman"/>
          <w:sz w:val="24"/>
          <w:szCs w:val="24"/>
        </w:rPr>
        <w:t>sob inspeção</w:t>
      </w:r>
      <w:proofErr w:type="gramEnd"/>
      <w:r w:rsidR="00B066AD" w:rsidRPr="002C5F97">
        <w:rPr>
          <w:rFonts w:ascii="Times New Roman" w:eastAsia="Times New Roman" w:hAnsi="Times New Roman" w:cs="Times New Roman"/>
          <w:sz w:val="24"/>
          <w:szCs w:val="24"/>
        </w:rPr>
        <w:t xml:space="preserve"> veterinária;</w:t>
      </w:r>
    </w:p>
    <w:p w14:paraId="4DCA0660"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IX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H</w:t>
      </w:r>
      <w:r w:rsidR="00B066AD" w:rsidRPr="002C5F97">
        <w:rPr>
          <w:rFonts w:ascii="Times New Roman" w:eastAsia="Times New Roman" w:hAnsi="Times New Roman" w:cs="Times New Roman"/>
          <w:sz w:val="24"/>
          <w:szCs w:val="24"/>
        </w:rPr>
        <w:t>igienização: procedimento que consiste na execução de duas etapas distintas, de limpeza e de sanitização;</w:t>
      </w:r>
    </w:p>
    <w:p w14:paraId="5A63805E"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L</w:t>
      </w:r>
      <w:r w:rsidR="00B066AD" w:rsidRPr="002C5F97">
        <w:rPr>
          <w:rFonts w:ascii="Times New Roman" w:eastAsia="Times New Roman" w:hAnsi="Times New Roman" w:cs="Times New Roman"/>
          <w:sz w:val="24"/>
          <w:szCs w:val="24"/>
        </w:rPr>
        <w:t>impeza: remoção física de resíduos orgânicos, inorgânicos ou de outro material indesejável das superfícies das instalações, dos equipamentos e dos utensílios;</w:t>
      </w:r>
    </w:p>
    <w:p w14:paraId="36407AC7"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S</w:t>
      </w:r>
      <w:r w:rsidR="00B066AD" w:rsidRPr="002C5F97">
        <w:rPr>
          <w:rFonts w:ascii="Times New Roman" w:eastAsia="Times New Roman" w:hAnsi="Times New Roman" w:cs="Times New Roman"/>
          <w:sz w:val="24"/>
          <w:szCs w:val="24"/>
        </w:rPr>
        <w:t xml:space="preserve">anitização: aplicação de agentes químicos aprovados pelo órgão regulador da saúde ou de métodos físicos nas superfícies das instalações, dos equipamentos e dos utensílios, posteriormente aos procedimentos de limpeza, com vistas a assegurar nível de higiene </w:t>
      </w:r>
      <w:proofErr w:type="spellStart"/>
      <w:r w:rsidR="00B066AD" w:rsidRPr="002C5F97">
        <w:rPr>
          <w:rFonts w:ascii="Times New Roman" w:eastAsia="Times New Roman" w:hAnsi="Times New Roman" w:cs="Times New Roman"/>
          <w:sz w:val="24"/>
          <w:szCs w:val="24"/>
        </w:rPr>
        <w:t>microbiologicamente</w:t>
      </w:r>
      <w:proofErr w:type="spellEnd"/>
      <w:r w:rsidR="00B066AD" w:rsidRPr="002C5F97">
        <w:rPr>
          <w:rFonts w:ascii="Times New Roman" w:eastAsia="Times New Roman" w:hAnsi="Times New Roman" w:cs="Times New Roman"/>
          <w:sz w:val="24"/>
          <w:szCs w:val="24"/>
        </w:rPr>
        <w:t xml:space="preserve"> aceitável;</w:t>
      </w:r>
    </w:p>
    <w:p w14:paraId="62B2FBF5"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P</w:t>
      </w:r>
      <w:r w:rsidR="00B066AD" w:rsidRPr="002C5F97">
        <w:rPr>
          <w:rFonts w:ascii="Times New Roman" w:eastAsia="Times New Roman" w:hAnsi="Times New Roman" w:cs="Times New Roman"/>
          <w:sz w:val="24"/>
          <w:szCs w:val="24"/>
        </w:rPr>
        <w:t>adrão de identidade: conjunto de parâmetros que permite identificar um produto de origem animal quanto à sua natureza, à sua característica sensorial, à sua composição, ao seu tipo de processamento e ao seu modo de apresentação, a serem fixados por meio de Regulamento Técnico de Identidade e Qualidade;</w:t>
      </w:r>
    </w:p>
    <w:p w14:paraId="0778D3C7"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XIII </w:t>
      </w:r>
      <w:r w:rsidR="001C6A21" w:rsidRPr="002C5F97">
        <w:rPr>
          <w:rFonts w:ascii="Times New Roman" w:eastAsia="Times New Roman" w:hAnsi="Times New Roman" w:cs="Times New Roman"/>
          <w:sz w:val="24"/>
          <w:szCs w:val="24"/>
        </w:rPr>
        <w:t xml:space="preserve">- </w:t>
      </w:r>
      <w:r w:rsidR="00B066AD" w:rsidRPr="002C5F97">
        <w:rPr>
          <w:rFonts w:ascii="Times New Roman" w:eastAsia="Times New Roman" w:hAnsi="Times New Roman" w:cs="Times New Roman"/>
          <w:sz w:val="24"/>
          <w:szCs w:val="24"/>
        </w:rPr>
        <w:t xml:space="preserve">Procedimento Padrão de Higiene Operacional - PPHO: procedimentos descritos, desenvolvidos, implantados, monitorados e verificados pelo estabelecimento, com vistas a estabelecer a forma rotineira pela qual o estabelecimento evita a contaminação direta ou cruzada </w:t>
      </w:r>
      <w:r w:rsidR="00B066AD" w:rsidRPr="002C5F97">
        <w:rPr>
          <w:rFonts w:ascii="Times New Roman" w:eastAsia="Times New Roman" w:hAnsi="Times New Roman" w:cs="Times New Roman"/>
          <w:sz w:val="24"/>
          <w:szCs w:val="24"/>
        </w:rPr>
        <w:lastRenderedPageBreak/>
        <w:t>do produto e preserva sua qualidade e integridade, por meio da higiene antes, durante e depois das operações;</w:t>
      </w:r>
    </w:p>
    <w:p w14:paraId="416130BD"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XIV </w:t>
      </w:r>
      <w:r w:rsidR="001C6A21" w:rsidRPr="002C5F97">
        <w:rPr>
          <w:rFonts w:ascii="Times New Roman" w:eastAsia="Times New Roman" w:hAnsi="Times New Roman" w:cs="Times New Roman"/>
          <w:sz w:val="24"/>
          <w:szCs w:val="24"/>
        </w:rPr>
        <w:t xml:space="preserve">- </w:t>
      </w:r>
      <w:r w:rsidR="00FC1D99" w:rsidRPr="002C5F97">
        <w:rPr>
          <w:rFonts w:ascii="Times New Roman" w:eastAsia="Times New Roman" w:hAnsi="Times New Roman" w:cs="Times New Roman"/>
          <w:sz w:val="24"/>
          <w:szCs w:val="24"/>
        </w:rPr>
        <w:t>P</w:t>
      </w:r>
      <w:r w:rsidR="00B066AD" w:rsidRPr="002C5F97">
        <w:rPr>
          <w:rFonts w:ascii="Times New Roman" w:eastAsia="Times New Roman" w:hAnsi="Times New Roman" w:cs="Times New Roman"/>
          <w:sz w:val="24"/>
          <w:szCs w:val="24"/>
        </w:rPr>
        <w:t>rogramas de autocontrole: programas desenvolvidos, procedimentos descritos, desenvolvidos, implantados, monitorados e verificados pelo estabelecimento, com vistas a assegurar a inocuidade, a identidade, a qualidade e a integridade dos seus produtos, que incluam, mas que não se limitem aos programas de pré-requisitos, BPF, PPHO e APPCC ou a programas equivalentes reconhecidos pela Secretaria de Agricultura, Pecuária e Irrigação;</w:t>
      </w:r>
    </w:p>
    <w:p w14:paraId="4897AC62"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Q</w:t>
      </w:r>
      <w:r w:rsidR="00B066AD" w:rsidRPr="002C5F97">
        <w:rPr>
          <w:rFonts w:ascii="Times New Roman" w:eastAsia="Times New Roman" w:hAnsi="Times New Roman" w:cs="Times New Roman"/>
          <w:sz w:val="24"/>
          <w:szCs w:val="24"/>
        </w:rPr>
        <w:t>ualidade: conjunto de parâmetros que permite caracterizar as especificações de um produto de origem animal em relação a um padrão desejável ou definido, quanto aos seus fatores intrínsecos e extrínsecos, higiênico-sanitários e tecnológicos;</w:t>
      </w:r>
    </w:p>
    <w:p w14:paraId="7DBD10C0"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R</w:t>
      </w:r>
      <w:r w:rsidR="00B066AD" w:rsidRPr="002C5F97">
        <w:rPr>
          <w:rFonts w:ascii="Times New Roman" w:eastAsia="Times New Roman" w:hAnsi="Times New Roman" w:cs="Times New Roman"/>
          <w:sz w:val="24"/>
          <w:szCs w:val="24"/>
        </w:rPr>
        <w:t>astreabilidade: é a capacidade de identificar a origem e seguir a movimentação de um produto de origem animal durante as etapas de produção, distribuição e comercialização e das matérias-primas, dos ingredientes e dos insumos utilizados em sua fabricação;</w:t>
      </w:r>
    </w:p>
    <w:p w14:paraId="59389E31"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XVII </w:t>
      </w:r>
      <w:r w:rsidR="001C6A21" w:rsidRPr="002C5F97">
        <w:rPr>
          <w:rFonts w:ascii="Times New Roman" w:eastAsia="Times New Roman" w:hAnsi="Times New Roman" w:cs="Times New Roman"/>
          <w:sz w:val="24"/>
          <w:szCs w:val="24"/>
        </w:rPr>
        <w:t xml:space="preserve">- </w:t>
      </w:r>
      <w:r w:rsidR="00B066AD" w:rsidRPr="002C5F97">
        <w:rPr>
          <w:rFonts w:ascii="Times New Roman" w:eastAsia="Times New Roman" w:hAnsi="Times New Roman" w:cs="Times New Roman"/>
          <w:sz w:val="24"/>
          <w:szCs w:val="24"/>
        </w:rPr>
        <w:t>Regulamento Técnico de Identidade e Qualidade - RTIQ: ato normativo com o objetivo de fixar a identidade e as características mínimas de qualidade que os produtos de origem animal devem atender;</w:t>
      </w:r>
    </w:p>
    <w:p w14:paraId="6C19B529"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XVIII </w:t>
      </w:r>
      <w:r w:rsidR="001C6A21" w:rsidRPr="002C5F97">
        <w:rPr>
          <w:rFonts w:ascii="Times New Roman" w:eastAsia="Times New Roman" w:hAnsi="Times New Roman" w:cs="Times New Roman"/>
          <w:sz w:val="24"/>
          <w:szCs w:val="24"/>
        </w:rPr>
        <w:t xml:space="preserve">- </w:t>
      </w:r>
      <w:r w:rsidR="003D2DFA" w:rsidRPr="002C5F97">
        <w:rPr>
          <w:rFonts w:ascii="Times New Roman" w:eastAsia="Times New Roman" w:hAnsi="Times New Roman" w:cs="Times New Roman"/>
          <w:sz w:val="24"/>
          <w:szCs w:val="24"/>
        </w:rPr>
        <w:t>I</w:t>
      </w:r>
      <w:r w:rsidR="00B066AD" w:rsidRPr="002C5F97">
        <w:rPr>
          <w:rFonts w:ascii="Times New Roman" w:eastAsia="Times New Roman" w:hAnsi="Times New Roman" w:cs="Times New Roman"/>
          <w:sz w:val="24"/>
          <w:szCs w:val="24"/>
        </w:rPr>
        <w:t>novação tecnológica: produtos ou processos tecnologicamente novos ou significativamente aperfeiçoados, não compreendidos no estado da técnica, que proporcionem a melhoria do objetivo do processo ou da qualidade do produto de origem animal, considerados de acordo com as normas nacionais de propriedade industrial e as normas e diretrizes internacionais cabíveis;</w:t>
      </w:r>
    </w:p>
    <w:p w14:paraId="3147CD4C" w14:textId="77777777" w:rsidR="001C6A21"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XIX</w:t>
      </w:r>
      <w:r w:rsidRPr="002C5F97">
        <w:rPr>
          <w:rFonts w:ascii="Times New Roman" w:eastAsia="Times New Roman" w:hAnsi="Times New Roman" w:cs="Times New Roman"/>
          <w:sz w:val="24"/>
          <w:szCs w:val="24"/>
        </w:rPr>
        <w:t xml:space="preserve"> </w:t>
      </w:r>
      <w:r w:rsidR="001C6A21" w:rsidRPr="002C5F97">
        <w:rPr>
          <w:rFonts w:ascii="Times New Roman" w:eastAsia="Times New Roman" w:hAnsi="Times New Roman" w:cs="Times New Roman"/>
          <w:sz w:val="24"/>
          <w:szCs w:val="24"/>
        </w:rPr>
        <w:t xml:space="preserve">- </w:t>
      </w:r>
      <w:r w:rsidR="003D2DFA" w:rsidRPr="002C5F97">
        <w:rPr>
          <w:rFonts w:ascii="Times New Roman" w:hAnsi="Times New Roman" w:cs="Times New Roman"/>
          <w:sz w:val="24"/>
          <w:szCs w:val="24"/>
        </w:rPr>
        <w:t>A</w:t>
      </w:r>
      <w:r w:rsidR="00AE1955" w:rsidRPr="002C5F97">
        <w:rPr>
          <w:rFonts w:ascii="Times New Roman" w:hAnsi="Times New Roman" w:cs="Times New Roman"/>
          <w:sz w:val="24"/>
          <w:szCs w:val="24"/>
        </w:rPr>
        <w:t>proveitamento condicional - destinação dada pelo serviço oficial à matéria-prima e ao produto que se apresentar em desconformidade com a legislação para elaboração de produtos comestíveis, mediante submissão a tratamentos específicos para assegurar sua inocuidade;</w:t>
      </w:r>
    </w:p>
    <w:p w14:paraId="2A9BA990" w14:textId="77777777" w:rsidR="00AE1955" w:rsidRPr="002C5F97" w:rsidRDefault="00D407F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XX</w:t>
      </w:r>
      <w:r w:rsidRPr="002C5F97">
        <w:rPr>
          <w:rFonts w:ascii="Times New Roman" w:eastAsia="Times New Roman" w:hAnsi="Times New Roman" w:cs="Times New Roman"/>
          <w:sz w:val="24"/>
          <w:szCs w:val="24"/>
        </w:rPr>
        <w:t xml:space="preserve"> </w:t>
      </w:r>
      <w:r w:rsidR="00AE1955" w:rsidRPr="002C5F97">
        <w:rPr>
          <w:rFonts w:ascii="Times New Roman" w:eastAsia="Times New Roman" w:hAnsi="Times New Roman" w:cs="Times New Roman"/>
          <w:sz w:val="24"/>
          <w:szCs w:val="24"/>
        </w:rPr>
        <w:t xml:space="preserve">– </w:t>
      </w:r>
      <w:r w:rsidR="003D2DFA" w:rsidRPr="002C5F97">
        <w:rPr>
          <w:rFonts w:ascii="Times New Roman" w:hAnsi="Times New Roman" w:cs="Times New Roman"/>
          <w:sz w:val="24"/>
          <w:szCs w:val="24"/>
        </w:rPr>
        <w:t>C</w:t>
      </w:r>
      <w:r w:rsidR="00AE1955" w:rsidRPr="002C5F97">
        <w:rPr>
          <w:rFonts w:ascii="Times New Roman" w:hAnsi="Times New Roman" w:cs="Times New Roman"/>
          <w:sz w:val="24"/>
          <w:szCs w:val="24"/>
        </w:rPr>
        <w:t xml:space="preserve">ondenação - destinação dada pela empresa ou pelo serviço oficial às matérias-primas e aos produtos que se apresentarem em desconformidade com a legislação para elaboração de produtos não comestíveis, assegurada </w:t>
      </w:r>
      <w:proofErr w:type="gramStart"/>
      <w:r w:rsidR="00AE1955" w:rsidRPr="002C5F97">
        <w:rPr>
          <w:rFonts w:ascii="Times New Roman" w:hAnsi="Times New Roman" w:cs="Times New Roman"/>
          <w:sz w:val="24"/>
          <w:szCs w:val="24"/>
        </w:rPr>
        <w:t>a</w:t>
      </w:r>
      <w:proofErr w:type="gramEnd"/>
      <w:r w:rsidR="00AE1955" w:rsidRPr="002C5F97">
        <w:rPr>
          <w:rFonts w:ascii="Times New Roman" w:hAnsi="Times New Roman" w:cs="Times New Roman"/>
          <w:sz w:val="24"/>
          <w:szCs w:val="24"/>
        </w:rPr>
        <w:t xml:space="preserve"> inocuidade do produto final, quando couber;</w:t>
      </w:r>
    </w:p>
    <w:p w14:paraId="30C4C1B2" w14:textId="77777777" w:rsidR="00AE1955" w:rsidRPr="002C5F97" w:rsidRDefault="00D407F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XXI </w:t>
      </w:r>
      <w:r w:rsidR="00AE1955" w:rsidRPr="002C5F97">
        <w:rPr>
          <w:rFonts w:ascii="Times New Roman" w:hAnsi="Times New Roman" w:cs="Times New Roman"/>
          <w:sz w:val="24"/>
          <w:szCs w:val="24"/>
        </w:rPr>
        <w:t xml:space="preserve">- </w:t>
      </w:r>
      <w:r w:rsidR="003D2DFA" w:rsidRPr="002C5F97">
        <w:rPr>
          <w:rFonts w:ascii="Times New Roman" w:hAnsi="Times New Roman" w:cs="Times New Roman"/>
          <w:sz w:val="24"/>
          <w:szCs w:val="24"/>
        </w:rPr>
        <w:t>D</w:t>
      </w:r>
      <w:r w:rsidR="00AE1955" w:rsidRPr="002C5F97">
        <w:rPr>
          <w:rFonts w:ascii="Times New Roman" w:hAnsi="Times New Roman" w:cs="Times New Roman"/>
          <w:sz w:val="24"/>
          <w:szCs w:val="24"/>
        </w:rPr>
        <w:t>escaracterização - aplicação de procedimento ou processo ao produto ou à matéria-prima de origem animal com o objetivo de torná-lo visualmente impróprio ao consumo humano;</w:t>
      </w:r>
    </w:p>
    <w:p w14:paraId="07478EFA" w14:textId="77777777" w:rsidR="00AE1955" w:rsidRPr="002C5F97" w:rsidRDefault="00D407F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XXII </w:t>
      </w:r>
      <w:r w:rsidR="003D2DFA" w:rsidRPr="002C5F97">
        <w:rPr>
          <w:rFonts w:ascii="Times New Roman" w:hAnsi="Times New Roman" w:cs="Times New Roman"/>
          <w:sz w:val="24"/>
          <w:szCs w:val="24"/>
        </w:rPr>
        <w:t>- D</w:t>
      </w:r>
      <w:r w:rsidR="00AE1955" w:rsidRPr="002C5F97">
        <w:rPr>
          <w:rFonts w:ascii="Times New Roman" w:hAnsi="Times New Roman" w:cs="Times New Roman"/>
          <w:sz w:val="24"/>
          <w:szCs w:val="24"/>
        </w:rPr>
        <w:t>esnaturação - aplicação de procedimento ou processo ao produto ou à matéria-prima de origem animal, com o uso de substância química, com o objetivo de torná-lo visualmente impróprio ao consumo humano;</w:t>
      </w:r>
    </w:p>
    <w:p w14:paraId="5F44C0F8" w14:textId="77777777" w:rsidR="00C36D4D" w:rsidRPr="002C5F97" w:rsidRDefault="00D407F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XXIII </w:t>
      </w:r>
      <w:r w:rsidR="003D2DFA" w:rsidRPr="002C5F97">
        <w:rPr>
          <w:rFonts w:ascii="Times New Roman" w:hAnsi="Times New Roman" w:cs="Times New Roman"/>
          <w:sz w:val="24"/>
          <w:szCs w:val="24"/>
        </w:rPr>
        <w:t>- D</w:t>
      </w:r>
      <w:r w:rsidR="00C36D4D" w:rsidRPr="002C5F97">
        <w:rPr>
          <w:rFonts w:ascii="Times New Roman" w:hAnsi="Times New Roman" w:cs="Times New Roman"/>
          <w:sz w:val="24"/>
          <w:szCs w:val="24"/>
        </w:rPr>
        <w:t xml:space="preserve">estinação industrial - destinação dada pelo estabelecimento às matérias-primas e aos produtos, devidamente identificados, que se apresentem em desconformidade com a legislação ou não </w:t>
      </w:r>
      <w:proofErr w:type="gramStart"/>
      <w:r w:rsidR="00C36D4D" w:rsidRPr="002C5F97">
        <w:rPr>
          <w:rFonts w:ascii="Times New Roman" w:hAnsi="Times New Roman" w:cs="Times New Roman"/>
          <w:sz w:val="24"/>
          <w:szCs w:val="24"/>
        </w:rPr>
        <w:t>atendam</w:t>
      </w:r>
      <w:proofErr w:type="gramEnd"/>
      <w:r w:rsidR="00C36D4D" w:rsidRPr="002C5F97">
        <w:rPr>
          <w:rFonts w:ascii="Times New Roman" w:hAnsi="Times New Roman" w:cs="Times New Roman"/>
          <w:sz w:val="24"/>
          <w:szCs w:val="24"/>
        </w:rPr>
        <w:t xml:space="preserve"> às especificações previstas em seus programas de autocontrole, para serem submetidos a tratamentos específicos ou para elaboração de outros produtos comestíveis, asseguradas a rastreabilidade, a identidade, a inocuidade e a qualidade do produto final;</w:t>
      </w:r>
    </w:p>
    <w:p w14:paraId="6BABD41D" w14:textId="77777777" w:rsidR="00C36D4D" w:rsidRPr="002C5F97" w:rsidRDefault="00D40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XXIV </w:t>
      </w:r>
      <w:r w:rsidR="003D2DFA" w:rsidRPr="002C5F97">
        <w:rPr>
          <w:rFonts w:ascii="Times New Roman" w:hAnsi="Times New Roman" w:cs="Times New Roman"/>
          <w:sz w:val="24"/>
          <w:szCs w:val="24"/>
        </w:rPr>
        <w:t>- I</w:t>
      </w:r>
      <w:r w:rsidR="00C36D4D" w:rsidRPr="002C5F97">
        <w:rPr>
          <w:rFonts w:ascii="Times New Roman" w:hAnsi="Times New Roman" w:cs="Times New Roman"/>
          <w:sz w:val="24"/>
          <w:szCs w:val="24"/>
        </w:rPr>
        <w:t>nutilização - destinação para a destruição, dada pela empresa ou pelo serviço oficial às matérias-primas e aos produtos que se apresentam em desacordo com a legislação;</w:t>
      </w:r>
    </w:p>
    <w:p w14:paraId="39F55D90" w14:textId="77777777" w:rsidR="00BF2B64" w:rsidRPr="002C5F97" w:rsidRDefault="00BF2B64" w:rsidP="00BF2B64">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 - Recomendações Internacionais - normas ou diretrizes editadas pela Organização Mundial da Saúde Animal ou pela Comissão do </w:t>
      </w:r>
      <w:proofErr w:type="spellStart"/>
      <w:r w:rsidRPr="002C5F97">
        <w:rPr>
          <w:rFonts w:ascii="Times New Roman" w:hAnsi="Times New Roman" w:cs="Times New Roman"/>
          <w:sz w:val="24"/>
          <w:szCs w:val="24"/>
        </w:rPr>
        <w:t>Codex</w:t>
      </w:r>
      <w:proofErr w:type="spellEnd"/>
      <w:r w:rsidRPr="002C5F97">
        <w:rPr>
          <w:rFonts w:ascii="Times New Roman" w:hAnsi="Times New Roman" w:cs="Times New Roman"/>
          <w:sz w:val="24"/>
          <w:szCs w:val="24"/>
        </w:rPr>
        <w:t xml:space="preserve"> </w:t>
      </w:r>
      <w:proofErr w:type="spellStart"/>
      <w:r w:rsidRPr="002C5F97">
        <w:rPr>
          <w:rFonts w:ascii="Times New Roman" w:hAnsi="Times New Roman" w:cs="Times New Roman"/>
          <w:sz w:val="24"/>
          <w:szCs w:val="24"/>
        </w:rPr>
        <w:t>Alimentarius</w:t>
      </w:r>
      <w:proofErr w:type="spellEnd"/>
      <w:r w:rsidRPr="002C5F97">
        <w:rPr>
          <w:rFonts w:ascii="Times New Roman" w:hAnsi="Times New Roman" w:cs="Times New Roman"/>
          <w:sz w:val="24"/>
          <w:szCs w:val="24"/>
        </w:rPr>
        <w:t xml:space="preserve"> da Organização das Nações Unidas para a Alimentação e a Agricultura relativas a produtos de origem animal; </w:t>
      </w:r>
    </w:p>
    <w:p w14:paraId="15132F10" w14:textId="77777777" w:rsidR="00C36D4D" w:rsidRPr="002C5F97" w:rsidRDefault="00D407F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XXV </w:t>
      </w:r>
      <w:r w:rsidR="00C36D4D" w:rsidRPr="002C5F97">
        <w:rPr>
          <w:rFonts w:ascii="Times New Roman" w:hAnsi="Times New Roman" w:cs="Times New Roman"/>
          <w:sz w:val="24"/>
          <w:szCs w:val="24"/>
        </w:rPr>
        <w:t xml:space="preserve">- </w:t>
      </w:r>
      <w:r w:rsidR="00AE1955" w:rsidRPr="002C5F97">
        <w:rPr>
          <w:rFonts w:ascii="Times New Roman" w:eastAsia="Times New Roman" w:hAnsi="Times New Roman" w:cs="Times New Roman"/>
          <w:sz w:val="24"/>
          <w:szCs w:val="24"/>
        </w:rPr>
        <w:t>Serviço de Inspeção Municipal - SIM: o serviço de inspeção municipal compreende todos os processos e os profissionais envolvidos na fiscalização e inspeção sanitária e industrial dos produtos de origem animal;</w:t>
      </w:r>
    </w:p>
    <w:p w14:paraId="1C0132CF" w14:textId="77777777" w:rsidR="001C6A21" w:rsidRPr="002C5F97" w:rsidRDefault="00D407F3"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XXVI </w:t>
      </w:r>
      <w:r w:rsidR="00C36D4D" w:rsidRPr="002C5F97">
        <w:rPr>
          <w:rFonts w:ascii="Times New Roman" w:hAnsi="Times New Roman" w:cs="Times New Roman"/>
          <w:sz w:val="24"/>
          <w:szCs w:val="24"/>
        </w:rPr>
        <w:t xml:space="preserve">- </w:t>
      </w:r>
      <w:r w:rsidR="00A70F02" w:rsidRPr="002C5F97">
        <w:rPr>
          <w:rFonts w:ascii="Times New Roman" w:eastAsia="Times New Roman" w:hAnsi="Times New Roman" w:cs="Times New Roman"/>
          <w:sz w:val="24"/>
          <w:szCs w:val="24"/>
        </w:rPr>
        <w:t>VRM</w:t>
      </w:r>
      <w:r w:rsidR="00B066AD" w:rsidRPr="002C5F97">
        <w:rPr>
          <w:rFonts w:ascii="Times New Roman" w:eastAsia="Times New Roman" w:hAnsi="Times New Roman" w:cs="Times New Roman"/>
          <w:sz w:val="24"/>
          <w:szCs w:val="24"/>
        </w:rPr>
        <w:t xml:space="preserve">: </w:t>
      </w:r>
      <w:r w:rsidR="00A70F02" w:rsidRPr="002C5F97">
        <w:rPr>
          <w:rFonts w:ascii="Times New Roman" w:eastAsia="Times New Roman" w:hAnsi="Times New Roman" w:cs="Times New Roman"/>
          <w:sz w:val="24"/>
          <w:szCs w:val="24"/>
        </w:rPr>
        <w:t>Valor de Referência Municipal</w:t>
      </w:r>
      <w:r w:rsidR="00C36D4D" w:rsidRPr="002C5F97">
        <w:rPr>
          <w:rFonts w:ascii="Times New Roman" w:eastAsia="Times New Roman" w:hAnsi="Times New Roman" w:cs="Times New Roman"/>
          <w:sz w:val="24"/>
          <w:szCs w:val="24"/>
        </w:rPr>
        <w:t>.</w:t>
      </w:r>
    </w:p>
    <w:p w14:paraId="7506F94D" w14:textId="77777777" w:rsidR="001C6A21" w:rsidRPr="002C5F97" w:rsidRDefault="00196DC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CE4957" w:rsidRPr="002C5F97">
        <w:rPr>
          <w:rFonts w:ascii="Times New Roman" w:eastAsia="Times New Roman" w:hAnsi="Times New Roman" w:cs="Times New Roman"/>
          <w:sz w:val="24"/>
          <w:szCs w:val="24"/>
        </w:rPr>
        <w:t>9º</w:t>
      </w:r>
      <w:r w:rsidR="001C6A21" w:rsidRPr="002C5F97">
        <w:rPr>
          <w:rFonts w:ascii="Times New Roman" w:eastAsia="Times New Roman" w:hAnsi="Times New Roman" w:cs="Times New Roman"/>
          <w:sz w:val="24"/>
          <w:szCs w:val="24"/>
        </w:rPr>
        <w:t xml:space="preserve"> O presente Regulamento e atos complementares que venham a ser baixados serão executados em todo o território </w:t>
      </w:r>
      <w:r w:rsidRPr="002C5F97">
        <w:rPr>
          <w:rFonts w:ascii="Times New Roman" w:eastAsia="Times New Roman" w:hAnsi="Times New Roman" w:cs="Times New Roman"/>
          <w:sz w:val="24"/>
          <w:szCs w:val="24"/>
        </w:rPr>
        <w:t>do município de Coronel Barros</w:t>
      </w:r>
      <w:r w:rsidR="001C6A21" w:rsidRPr="002C5F97">
        <w:rPr>
          <w:rFonts w:ascii="Times New Roman" w:eastAsia="Times New Roman" w:hAnsi="Times New Roman" w:cs="Times New Roman"/>
          <w:sz w:val="24"/>
          <w:szCs w:val="24"/>
        </w:rPr>
        <w:t>.</w:t>
      </w:r>
    </w:p>
    <w:p w14:paraId="2796F177" w14:textId="77777777" w:rsidR="001C6A21" w:rsidRPr="002C5F97" w:rsidRDefault="00AD250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CE4957" w:rsidRPr="002C5F97">
        <w:rPr>
          <w:rFonts w:ascii="Times New Roman" w:eastAsia="Times New Roman" w:hAnsi="Times New Roman" w:cs="Times New Roman"/>
          <w:sz w:val="24"/>
          <w:szCs w:val="24"/>
        </w:rPr>
        <w:t>0º</w:t>
      </w:r>
      <w:r w:rsidR="001C6A21" w:rsidRPr="002C5F97">
        <w:rPr>
          <w:rFonts w:ascii="Times New Roman" w:eastAsia="Times New Roman" w:hAnsi="Times New Roman" w:cs="Times New Roman"/>
          <w:sz w:val="24"/>
          <w:szCs w:val="24"/>
        </w:rPr>
        <w:t xml:space="preserve"> A Inspeção </w:t>
      </w:r>
      <w:r w:rsidR="002309BB" w:rsidRPr="002C5F97">
        <w:rPr>
          <w:rFonts w:ascii="Times New Roman" w:eastAsia="Times New Roman" w:hAnsi="Times New Roman" w:cs="Times New Roman"/>
          <w:sz w:val="24"/>
          <w:szCs w:val="24"/>
        </w:rPr>
        <w:t>Municipal</w:t>
      </w:r>
      <w:r w:rsidR="001C6A21" w:rsidRPr="002C5F97">
        <w:rPr>
          <w:rFonts w:ascii="Times New Roman" w:eastAsia="Times New Roman" w:hAnsi="Times New Roman" w:cs="Times New Roman"/>
          <w:sz w:val="24"/>
          <w:szCs w:val="24"/>
        </w:rPr>
        <w:t xml:space="preserve"> será </w:t>
      </w:r>
      <w:r w:rsidR="00CE4957" w:rsidRPr="002C5F97">
        <w:rPr>
          <w:rFonts w:ascii="Times New Roman" w:eastAsia="Times New Roman" w:hAnsi="Times New Roman" w:cs="Times New Roman"/>
          <w:sz w:val="24"/>
          <w:szCs w:val="24"/>
        </w:rPr>
        <w:t>realizada</w:t>
      </w:r>
      <w:r w:rsidR="001C6A21" w:rsidRPr="002C5F97">
        <w:rPr>
          <w:rFonts w:ascii="Times New Roman" w:eastAsia="Times New Roman" w:hAnsi="Times New Roman" w:cs="Times New Roman"/>
          <w:sz w:val="24"/>
          <w:szCs w:val="24"/>
        </w:rPr>
        <w:t xml:space="preserve"> em caráter permanente ou periódico.</w:t>
      </w:r>
    </w:p>
    <w:p w14:paraId="64BA2AAF" w14:textId="77777777" w:rsidR="00D407F3"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w:t>
      </w:r>
      <w:r w:rsidR="000C2D1F" w:rsidRPr="002C5F97">
        <w:rPr>
          <w:rFonts w:ascii="Times New Roman" w:eastAsia="Times New Roman" w:hAnsi="Times New Roman" w:cs="Times New Roman"/>
          <w:sz w:val="24"/>
          <w:szCs w:val="24"/>
        </w:rPr>
        <w:t xml:space="preserve">1º </w:t>
      </w:r>
      <w:r w:rsidR="00A35578" w:rsidRPr="002C5F97">
        <w:rPr>
          <w:rFonts w:ascii="Times New Roman" w:hAnsi="Times New Roman" w:cs="Times New Roman"/>
          <w:sz w:val="24"/>
          <w:szCs w:val="24"/>
        </w:rPr>
        <w:t>A inspeção municipal em caráter permanente consiste na presença do serviço de inspeção para a realização dos procedimentos de inspeção e fiscalização ante mortem</w:t>
      </w:r>
      <w:r w:rsidR="00841A60" w:rsidRPr="002C5F97">
        <w:rPr>
          <w:rFonts w:ascii="Times New Roman" w:hAnsi="Times New Roman" w:cs="Times New Roman"/>
          <w:sz w:val="24"/>
          <w:szCs w:val="24"/>
        </w:rPr>
        <w:t xml:space="preserve"> </w:t>
      </w:r>
      <w:r w:rsidR="00A35578" w:rsidRPr="002C5F97">
        <w:rPr>
          <w:rFonts w:ascii="Times New Roman" w:hAnsi="Times New Roman" w:cs="Times New Roman"/>
          <w:sz w:val="24"/>
          <w:szCs w:val="24"/>
        </w:rPr>
        <w:t>e</w:t>
      </w:r>
      <w:r w:rsidR="00841A60" w:rsidRPr="002C5F97">
        <w:rPr>
          <w:rFonts w:ascii="Times New Roman" w:hAnsi="Times New Roman" w:cs="Times New Roman"/>
          <w:sz w:val="24"/>
          <w:szCs w:val="24"/>
        </w:rPr>
        <w:t xml:space="preserve"> </w:t>
      </w:r>
      <w:r w:rsidR="00A35578" w:rsidRPr="002C5F97">
        <w:rPr>
          <w:rFonts w:ascii="Times New Roman" w:hAnsi="Times New Roman" w:cs="Times New Roman"/>
          <w:sz w:val="24"/>
          <w:szCs w:val="24"/>
        </w:rPr>
        <w:t xml:space="preserve">post mortem, durante as operações de abate das diferentes espécies </w:t>
      </w:r>
      <w:r w:rsidR="00D407F3" w:rsidRPr="002C5F97">
        <w:rPr>
          <w:rFonts w:ascii="Times New Roman" w:hAnsi="Times New Roman" w:cs="Times New Roman"/>
          <w:sz w:val="24"/>
          <w:szCs w:val="24"/>
        </w:rPr>
        <w:t>de açougue, de caça, de anfíbios e répteis nos estabelecimentos, nos termos do disposto no art. 14.</w:t>
      </w:r>
    </w:p>
    <w:p w14:paraId="55046E37" w14:textId="77777777" w:rsidR="0052115D" w:rsidRPr="002C5F97" w:rsidRDefault="0052115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A inspeção</w:t>
      </w:r>
      <w:r w:rsidR="008D4B6E" w:rsidRPr="002C5F97">
        <w:rPr>
          <w:rFonts w:ascii="Times New Roman" w:hAnsi="Times New Roman" w:cs="Times New Roman"/>
          <w:sz w:val="24"/>
          <w:szCs w:val="24"/>
        </w:rPr>
        <w:t xml:space="preserve"> municipal</w:t>
      </w:r>
      <w:r w:rsidRPr="002C5F97">
        <w:rPr>
          <w:rFonts w:ascii="Times New Roman" w:hAnsi="Times New Roman" w:cs="Times New Roman"/>
          <w:sz w:val="24"/>
          <w:szCs w:val="24"/>
        </w:rPr>
        <w:t xml:space="preserve"> em caráter periódico consiste na presença do serviço oficial de inspeção para a realização dos procedimentos de inspeção e fiscalização nos demais estabelecimentos registrados e nas outras instalações industriais dos estabelecimentos de que trata o §</w:t>
      </w:r>
      <w:r w:rsidR="008D4B6E" w:rsidRPr="002C5F97">
        <w:rPr>
          <w:rFonts w:ascii="Times New Roman" w:hAnsi="Times New Roman" w:cs="Times New Roman"/>
          <w:sz w:val="24"/>
          <w:szCs w:val="24"/>
        </w:rPr>
        <w:t>1º, excetuado o abate.</w:t>
      </w:r>
    </w:p>
    <w:p w14:paraId="26050A60" w14:textId="77777777" w:rsidR="00B633AF" w:rsidRPr="002C5F97" w:rsidRDefault="00B633AF"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w:t>
      </w:r>
      <w:r w:rsidR="000C2D1F"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3º A fiscalização industrial e sanitária de rotina, da inspeção sanitária e industrial permanente, poderá ser realizada a qualquer tempo, de acordo com o estabelecido no §1º deste artigo.</w:t>
      </w:r>
    </w:p>
    <w:p w14:paraId="2A6BC8E9" w14:textId="77777777" w:rsidR="008D472B" w:rsidRPr="002C5F97" w:rsidRDefault="008F0059"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 4º A frequência de inspeção e a fiscalização de que trata o § 2º será </w:t>
      </w:r>
      <w:r w:rsidR="004D4C27" w:rsidRPr="002C5F97">
        <w:rPr>
          <w:rFonts w:ascii="Times New Roman" w:eastAsia="Times New Roman" w:hAnsi="Times New Roman" w:cs="Times New Roman"/>
          <w:sz w:val="24"/>
          <w:szCs w:val="24"/>
        </w:rPr>
        <w:t xml:space="preserve">estabelecida pelo </w:t>
      </w:r>
      <w:r w:rsidR="004D4C27" w:rsidRPr="002C5F97">
        <w:rPr>
          <w:rFonts w:ascii="Times New Roman" w:hAnsi="Times New Roman" w:cs="Times New Roman"/>
          <w:sz w:val="24"/>
          <w:szCs w:val="24"/>
        </w:rPr>
        <w:t>SIM</w:t>
      </w:r>
      <w:r w:rsidRPr="002C5F97">
        <w:rPr>
          <w:rFonts w:ascii="Times New Roman" w:hAnsi="Times New Roman" w:cs="Times New Roman"/>
          <w:sz w:val="24"/>
          <w:szCs w:val="24"/>
        </w:rPr>
        <w:t xml:space="preserve"> </w:t>
      </w:r>
      <w:r w:rsidR="008D472B" w:rsidRPr="002C5F97">
        <w:rPr>
          <w:rFonts w:ascii="Times New Roman" w:eastAsia="Times New Roman" w:hAnsi="Times New Roman" w:cs="Times New Roman"/>
          <w:sz w:val="24"/>
          <w:szCs w:val="24"/>
        </w:rPr>
        <w:t xml:space="preserve">em </w:t>
      </w:r>
      <w:r w:rsidR="008D472B" w:rsidRPr="002C5F97">
        <w:rPr>
          <w:rFonts w:ascii="Times New Roman" w:hAnsi="Times New Roman" w:cs="Times New Roman"/>
          <w:sz w:val="24"/>
          <w:szCs w:val="24"/>
        </w:rPr>
        <w:t>normas complementares.</w:t>
      </w:r>
    </w:p>
    <w:p w14:paraId="040769CA" w14:textId="77777777" w:rsidR="004D4C27" w:rsidRPr="002C5F97" w:rsidRDefault="004D4C27"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w:t>
      </w:r>
      <w:r w:rsidR="000C2D1F"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5° Um estabelecimento com fiscalização periódica poderá, a qualquer tempo, ser inspecionado de forma permanente, dependendo da avaliação de risco realizada pelo SIM.</w:t>
      </w:r>
    </w:p>
    <w:p w14:paraId="2B722760" w14:textId="77777777" w:rsidR="0085481B" w:rsidRPr="002C5F97" w:rsidRDefault="0085481B"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6° O horário de funcionamento dos locais onde a presença do Médico Veterinário é obrigatória será acordado entre o SIM e o responsável legal pelo estabelecimento, levando-se em consideração a carga horária do servidor.</w:t>
      </w:r>
    </w:p>
    <w:p w14:paraId="555D622B" w14:textId="77777777" w:rsidR="001C6A21" w:rsidRPr="002C5F97" w:rsidRDefault="00AD250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956C40" w:rsidRPr="002C5F97">
        <w:rPr>
          <w:rFonts w:ascii="Times New Roman" w:eastAsia="Times New Roman" w:hAnsi="Times New Roman" w:cs="Times New Roman"/>
          <w:sz w:val="24"/>
          <w:szCs w:val="24"/>
        </w:rPr>
        <w:t>1</w:t>
      </w:r>
      <w:r w:rsidR="001C6A21" w:rsidRPr="002C5F97">
        <w:rPr>
          <w:rFonts w:ascii="Times New Roman" w:eastAsia="Times New Roman" w:hAnsi="Times New Roman" w:cs="Times New Roman"/>
          <w:sz w:val="24"/>
          <w:szCs w:val="24"/>
        </w:rPr>
        <w:t>. A inspeção industrial e sanitária de produtos de origem animal abrange, entre outros, os seguintes procedimentos:</w:t>
      </w:r>
    </w:p>
    <w:p w14:paraId="7A8BF2B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inspeção ante mortem e post mortem das diferentes espécies animais;</w:t>
      </w:r>
    </w:p>
    <w:p w14:paraId="65EB7AA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verificação das condições higiênico-sanitárias das instalações, dos equipamentos e do funcionamento dos estabelecimentos;</w:t>
      </w:r>
    </w:p>
    <w:p w14:paraId="15CD0B3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verificação da prática de higiene e dos hábitos higiênicos pelos manipuladores de alimentos;</w:t>
      </w:r>
    </w:p>
    <w:p w14:paraId="76353AA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verificação dos programas de autocontrole dos estabelecimentos;</w:t>
      </w:r>
    </w:p>
    <w:p w14:paraId="7318703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verificação da rotulagem e dos processos tecnológicos dos produtos de origem animal quanto ao atendimento da legislação específica;</w:t>
      </w:r>
    </w:p>
    <w:p w14:paraId="0B969DF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coleta de amostras para análises</w:t>
      </w:r>
      <w:r w:rsidR="00956C40" w:rsidRPr="002C5F97">
        <w:rPr>
          <w:rFonts w:ascii="Times New Roman" w:eastAsia="Times New Roman" w:hAnsi="Times New Roman" w:cs="Times New Roman"/>
          <w:sz w:val="24"/>
          <w:szCs w:val="24"/>
        </w:rPr>
        <w:t xml:space="preserve"> fiscais</w:t>
      </w:r>
      <w:r w:rsidRPr="002C5F97">
        <w:rPr>
          <w:rFonts w:ascii="Times New Roman" w:eastAsia="Times New Roman" w:hAnsi="Times New Roman" w:cs="Times New Roman"/>
          <w:sz w:val="24"/>
          <w:szCs w:val="24"/>
        </w:rPr>
        <w:t xml:space="preserve"> e avaliação dos resultados de análises físicas, microbiológicas, físico-químicas, de biologia molecular, histológicas e demais que se fizerem necessárias à verificação da conformidade dos processos produtivos ou dos produtos de origem animal, podendo abranger também aqueles existentes nos mercados de consumo;</w:t>
      </w:r>
    </w:p>
    <w:p w14:paraId="2C36E36D" w14:textId="77777777" w:rsidR="00D00419"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VII - avaliação das informações inerentes à produção primária com implicações na s</w:t>
      </w:r>
      <w:r w:rsidR="00D00419" w:rsidRPr="002C5F97">
        <w:rPr>
          <w:rFonts w:ascii="Times New Roman" w:eastAsia="Times New Roman" w:hAnsi="Times New Roman" w:cs="Times New Roman"/>
          <w:sz w:val="24"/>
          <w:szCs w:val="24"/>
        </w:rPr>
        <w:t>aúde animal e na saúde pública;</w:t>
      </w:r>
    </w:p>
    <w:p w14:paraId="50BF862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avaliação do bem-estar dos animais destinados ao abate;</w:t>
      </w:r>
    </w:p>
    <w:p w14:paraId="5E8A001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IX - verificação da água de abastecimento;</w:t>
      </w:r>
    </w:p>
    <w:p w14:paraId="6F32A3E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 - fases de obtenção, recebimento, manipulação, beneficiamento, industrialização, fracionamento, conservação, armazenagem, acondicionamento, embalagem, rotulagem, expedição e t</w:t>
      </w:r>
      <w:r w:rsidR="00191265" w:rsidRPr="002C5F97">
        <w:rPr>
          <w:rFonts w:ascii="Times New Roman" w:eastAsia="Times New Roman" w:hAnsi="Times New Roman" w:cs="Times New Roman"/>
          <w:sz w:val="24"/>
          <w:szCs w:val="24"/>
        </w:rPr>
        <w:t xml:space="preserve">ransporte de todos os produtos </w:t>
      </w:r>
      <w:r w:rsidRPr="002C5F97">
        <w:rPr>
          <w:rFonts w:ascii="Times New Roman" w:eastAsia="Times New Roman" w:hAnsi="Times New Roman" w:cs="Times New Roman"/>
          <w:sz w:val="24"/>
          <w:szCs w:val="24"/>
        </w:rPr>
        <w:t>e suas matérias-primas, com adição ou não de vegetais;</w:t>
      </w:r>
    </w:p>
    <w:p w14:paraId="04C7F46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 - classificação de produtos e derivados, de acordo com os tipos e os padrões fixados em legislação específica ou em fórmulas registradas;</w:t>
      </w:r>
    </w:p>
    <w:p w14:paraId="05F7A82D" w14:textId="77777777" w:rsidR="00956C40" w:rsidRPr="002C5F97" w:rsidRDefault="00956C40"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XII - verificação das matérias-primas e dos produtos em trânsito</w:t>
      </w:r>
      <w:r w:rsidRPr="002C5F97">
        <w:rPr>
          <w:rFonts w:ascii="Times New Roman" w:eastAsia="Times New Roman" w:hAnsi="Times New Roman" w:cs="Times New Roman"/>
          <w:sz w:val="24"/>
          <w:szCs w:val="24"/>
        </w:rPr>
        <w:t xml:space="preserve"> nas vias públicas do município</w:t>
      </w:r>
      <w:r w:rsidRPr="002C5F97">
        <w:rPr>
          <w:rFonts w:ascii="Times New Roman" w:hAnsi="Times New Roman" w:cs="Times New Roman"/>
          <w:sz w:val="24"/>
          <w:szCs w:val="24"/>
        </w:rPr>
        <w:t xml:space="preserve">; </w:t>
      </w:r>
    </w:p>
    <w:p w14:paraId="08FB85E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w:t>
      </w:r>
      <w:r w:rsidR="00956C40" w:rsidRPr="002C5F97">
        <w:rPr>
          <w:rFonts w:ascii="Times New Roman" w:eastAsia="Times New Roman" w:hAnsi="Times New Roman" w:cs="Times New Roman"/>
          <w:sz w:val="24"/>
          <w:szCs w:val="24"/>
        </w:rPr>
        <w:t>I</w:t>
      </w:r>
      <w:r w:rsidRPr="002C5F97">
        <w:rPr>
          <w:rFonts w:ascii="Times New Roman" w:eastAsia="Times New Roman" w:hAnsi="Times New Roman" w:cs="Times New Roman"/>
          <w:sz w:val="24"/>
          <w:szCs w:val="24"/>
        </w:rPr>
        <w:t>I - verificação dos meios de transporte de animais vivos e produtos derivados e suas matérias-primas destinados à alimentação humana;</w:t>
      </w:r>
    </w:p>
    <w:p w14:paraId="344C3081" w14:textId="77777777" w:rsidR="001C6A21" w:rsidRPr="002C5F97" w:rsidRDefault="00956C40"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XIV</w:t>
      </w:r>
      <w:r w:rsidR="001C6A21" w:rsidRPr="002C5F97">
        <w:rPr>
          <w:rFonts w:ascii="Times New Roman" w:eastAsia="Times New Roman" w:hAnsi="Times New Roman" w:cs="Times New Roman"/>
          <w:sz w:val="24"/>
          <w:szCs w:val="24"/>
        </w:rPr>
        <w:t xml:space="preserve"> - controle de resíduos e contaminantes em produtos de origem animal;</w:t>
      </w:r>
    </w:p>
    <w:p w14:paraId="69ED92F0" w14:textId="77777777" w:rsidR="008D6DC1" w:rsidRPr="002C5F97" w:rsidRDefault="00956C40"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XV </w:t>
      </w:r>
      <w:r w:rsidR="001C6A21" w:rsidRPr="002C5F97">
        <w:rPr>
          <w:rFonts w:ascii="Times New Roman" w:eastAsia="Times New Roman" w:hAnsi="Times New Roman" w:cs="Times New Roman"/>
          <w:sz w:val="24"/>
          <w:szCs w:val="24"/>
        </w:rPr>
        <w:t xml:space="preserve">- </w:t>
      </w:r>
      <w:r w:rsidR="008D6DC1" w:rsidRPr="002C5F97">
        <w:rPr>
          <w:rFonts w:ascii="Times New Roman" w:hAnsi="Times New Roman" w:cs="Times New Roman"/>
          <w:sz w:val="24"/>
          <w:szCs w:val="24"/>
        </w:rPr>
        <w:t>verificação dos controles de rastreabilidade dos animais, das matérias-primas, dos insumos, dos ingredientes e dos produtos ao longo da cadeia produtiva, a partir de seu recebimento nos estabelecimentos;</w:t>
      </w:r>
    </w:p>
    <w:p w14:paraId="5A2AE55E" w14:textId="77777777" w:rsidR="00956C40" w:rsidRPr="002C5F97" w:rsidRDefault="00956C40"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XVI - certificação sanitária dos produtos de origem animal; </w:t>
      </w:r>
      <w:proofErr w:type="gramStart"/>
      <w:r w:rsidRPr="002C5F97">
        <w:rPr>
          <w:rFonts w:ascii="Times New Roman" w:hAnsi="Times New Roman" w:cs="Times New Roman"/>
          <w:sz w:val="24"/>
          <w:szCs w:val="24"/>
        </w:rPr>
        <w:t>e</w:t>
      </w:r>
      <w:proofErr w:type="gramEnd"/>
    </w:p>
    <w:p w14:paraId="3AAE1B5E" w14:textId="77777777" w:rsidR="00E62A5B" w:rsidRPr="002C5F97" w:rsidRDefault="00956C40"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XVII </w:t>
      </w:r>
      <w:r w:rsidR="00E62A5B" w:rsidRPr="002C5F97">
        <w:rPr>
          <w:rFonts w:ascii="Times New Roman" w:eastAsia="Times New Roman" w:hAnsi="Times New Roman" w:cs="Times New Roman"/>
          <w:sz w:val="24"/>
          <w:szCs w:val="24"/>
        </w:rPr>
        <w:t>–</w:t>
      </w:r>
      <w:r w:rsidR="001C6A21" w:rsidRPr="002C5F97">
        <w:rPr>
          <w:rFonts w:ascii="Times New Roman" w:eastAsia="Times New Roman" w:hAnsi="Times New Roman" w:cs="Times New Roman"/>
          <w:sz w:val="24"/>
          <w:szCs w:val="24"/>
        </w:rPr>
        <w:t xml:space="preserve"> </w:t>
      </w:r>
      <w:r w:rsidR="00E62A5B" w:rsidRPr="002C5F97">
        <w:rPr>
          <w:rFonts w:ascii="Times New Roman" w:eastAsia="Times New Roman" w:hAnsi="Times New Roman" w:cs="Times New Roman"/>
          <w:sz w:val="24"/>
          <w:szCs w:val="24"/>
        </w:rPr>
        <w:t>outros procedimentos de inspeção, sempre que recomendarem a prática e o desenvolvimento da indústria</w:t>
      </w:r>
      <w:r w:rsidRPr="002C5F97">
        <w:rPr>
          <w:rFonts w:ascii="Times New Roman" w:eastAsia="Times New Roman" w:hAnsi="Times New Roman" w:cs="Times New Roman"/>
          <w:sz w:val="24"/>
          <w:szCs w:val="24"/>
        </w:rPr>
        <w:t xml:space="preserve"> de produtos de origem animal.</w:t>
      </w:r>
    </w:p>
    <w:p w14:paraId="445CC54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91265" w:rsidRPr="002C5F97">
        <w:rPr>
          <w:rFonts w:ascii="Times New Roman" w:eastAsia="Times New Roman" w:hAnsi="Times New Roman" w:cs="Times New Roman"/>
          <w:sz w:val="24"/>
          <w:szCs w:val="24"/>
        </w:rPr>
        <w:t>1</w:t>
      </w:r>
      <w:r w:rsidR="00B92EEA"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A fiscalização industrial e sanitária de produtos de origem animal abrange, entre outros, os seguintes procedimentos:</w:t>
      </w:r>
    </w:p>
    <w:p w14:paraId="360936B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a fiscalização e a supervisão dos </w:t>
      </w:r>
      <w:r w:rsidR="00E62A5B" w:rsidRPr="002C5F97">
        <w:rPr>
          <w:rFonts w:ascii="Times New Roman" w:eastAsia="Times New Roman" w:hAnsi="Times New Roman" w:cs="Times New Roman"/>
          <w:sz w:val="24"/>
          <w:szCs w:val="24"/>
        </w:rPr>
        <w:t xml:space="preserve">procedimentos </w:t>
      </w:r>
      <w:r w:rsidRPr="002C5F97">
        <w:rPr>
          <w:rFonts w:ascii="Times New Roman" w:eastAsia="Times New Roman" w:hAnsi="Times New Roman" w:cs="Times New Roman"/>
          <w:sz w:val="24"/>
          <w:szCs w:val="24"/>
        </w:rPr>
        <w:t xml:space="preserve">de inspeção, referidos no </w:t>
      </w:r>
      <w:r w:rsidR="00D0378E" w:rsidRPr="002C5F97">
        <w:rPr>
          <w:rFonts w:ascii="Times New Roman" w:eastAsia="Times New Roman" w:hAnsi="Times New Roman" w:cs="Times New Roman"/>
          <w:sz w:val="24"/>
          <w:szCs w:val="24"/>
        </w:rPr>
        <w:t>art. 1</w:t>
      </w:r>
      <w:r w:rsidR="003C37E1"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xml:space="preserve"> deste Decreto; </w:t>
      </w:r>
      <w:proofErr w:type="gramStart"/>
      <w:r w:rsidRPr="002C5F97">
        <w:rPr>
          <w:rFonts w:ascii="Times New Roman" w:eastAsia="Times New Roman" w:hAnsi="Times New Roman" w:cs="Times New Roman"/>
          <w:sz w:val="24"/>
          <w:szCs w:val="24"/>
        </w:rPr>
        <w:t>e</w:t>
      </w:r>
      <w:proofErr w:type="gramEnd"/>
    </w:p>
    <w:p w14:paraId="1A850956"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a auditagem dos processos, autocontroles, registros de recebimento, manipulação, transformação, elaboração, preparo, conservação, acondicionamento, embalagem, depósito, rotulagem, trânsito e consumo de quaisquer produtos e subprodutos, adicionados ou não de vegetais</w:t>
      </w:r>
      <w:r w:rsidR="00EF178E" w:rsidRPr="002C5F97">
        <w:rPr>
          <w:rFonts w:ascii="Times New Roman" w:eastAsia="Times New Roman" w:hAnsi="Times New Roman" w:cs="Times New Roman"/>
          <w:sz w:val="24"/>
          <w:szCs w:val="24"/>
        </w:rPr>
        <w:t>, destinados ou não à alimentação humana</w:t>
      </w:r>
      <w:r w:rsidRPr="002C5F97">
        <w:rPr>
          <w:rFonts w:ascii="Times New Roman" w:eastAsia="Times New Roman" w:hAnsi="Times New Roman" w:cs="Times New Roman"/>
          <w:sz w:val="24"/>
          <w:szCs w:val="24"/>
        </w:rPr>
        <w:t>.</w:t>
      </w:r>
    </w:p>
    <w:p w14:paraId="7CC3EF92" w14:textId="77777777" w:rsidR="00B92EEA" w:rsidRPr="002C5F97" w:rsidRDefault="00B92EEA"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13. Os procedimentos de inspeção e de fiscalização poderão ser alterados pelo </w:t>
      </w:r>
      <w:r w:rsidR="003C37E1" w:rsidRPr="002C5F97">
        <w:rPr>
          <w:rFonts w:ascii="Times New Roman" w:hAnsi="Times New Roman" w:cs="Times New Roman"/>
          <w:sz w:val="24"/>
          <w:szCs w:val="24"/>
        </w:rPr>
        <w:t>SIM</w:t>
      </w:r>
      <w:r w:rsidRPr="002C5F97">
        <w:rPr>
          <w:rFonts w:ascii="Times New Roman" w:hAnsi="Times New Roman" w:cs="Times New Roman"/>
          <w:sz w:val="24"/>
          <w:szCs w:val="24"/>
        </w:rPr>
        <w:t xml:space="preserve">, mediante a aplicação da análise de risco, de acordo com o nível de desenvolvimento tecnológico, envolvendo, no que </w:t>
      </w:r>
      <w:proofErr w:type="gramStart"/>
      <w:r w:rsidRPr="002C5F97">
        <w:rPr>
          <w:rFonts w:ascii="Times New Roman" w:hAnsi="Times New Roman" w:cs="Times New Roman"/>
          <w:sz w:val="24"/>
          <w:szCs w:val="24"/>
        </w:rPr>
        <w:t>couber,</w:t>
      </w:r>
      <w:proofErr w:type="gramEnd"/>
      <w:r w:rsidRPr="002C5F97">
        <w:rPr>
          <w:rFonts w:ascii="Times New Roman" w:hAnsi="Times New Roman" w:cs="Times New Roman"/>
          <w:sz w:val="24"/>
          <w:szCs w:val="24"/>
        </w:rPr>
        <w:t xml:space="preserve"> toda a cadeia produtiva, segundo os preceitos instituídos e universalizados, com vistas à segurança alimentar.</w:t>
      </w:r>
    </w:p>
    <w:p w14:paraId="03CAB140" w14:textId="77777777" w:rsidR="00AA0931" w:rsidRPr="002C5F97" w:rsidRDefault="00CC6482" w:rsidP="00AA0931">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14. A inspeção e a fiscalização previstas neste Decreto </w:t>
      </w:r>
      <w:r w:rsidR="00AA0931" w:rsidRPr="002C5F97">
        <w:rPr>
          <w:rFonts w:ascii="Times New Roman" w:eastAsia="Times New Roman" w:hAnsi="Times New Roman" w:cs="Times New Roman"/>
          <w:sz w:val="24"/>
          <w:szCs w:val="24"/>
        </w:rPr>
        <w:t xml:space="preserve">serão executadas obrigatoriamente por Médico Veterinário </w:t>
      </w:r>
      <w:r w:rsidR="00AA0931" w:rsidRPr="002C5F97">
        <w:rPr>
          <w:rFonts w:ascii="Times New Roman" w:hAnsi="Times New Roman" w:cs="Times New Roman"/>
          <w:sz w:val="24"/>
          <w:szCs w:val="24"/>
        </w:rPr>
        <w:t xml:space="preserve">de provimento efetivo do quadro de servidores públicos do Município de Coronel Barros, </w:t>
      </w:r>
      <w:r w:rsidR="00AA0931" w:rsidRPr="002C5F97">
        <w:rPr>
          <w:rFonts w:ascii="Times New Roman" w:hAnsi="Times New Roman" w:cs="Times New Roman"/>
          <w:sz w:val="24"/>
          <w:szCs w:val="24"/>
          <w:shd w:val="clear" w:color="auto" w:fill="FFFFFF"/>
        </w:rPr>
        <w:t xml:space="preserve">lotado na </w:t>
      </w:r>
      <w:r w:rsidR="00AA0931" w:rsidRPr="002C5F97">
        <w:rPr>
          <w:rFonts w:ascii="Times New Roman" w:hAnsi="Times New Roman" w:cs="Times New Roman"/>
          <w:sz w:val="24"/>
          <w:szCs w:val="24"/>
        </w:rPr>
        <w:t xml:space="preserve">Secretaria Municipal de </w:t>
      </w:r>
      <w:r w:rsidR="00AA0931" w:rsidRPr="002C5F97">
        <w:rPr>
          <w:rFonts w:ascii="Times New Roman" w:hAnsi="Times New Roman" w:cs="Times New Roman"/>
          <w:bCs/>
          <w:sz w:val="24"/>
          <w:szCs w:val="24"/>
          <w:shd w:val="clear" w:color="auto" w:fill="FFFFFF"/>
        </w:rPr>
        <w:t>Agricultura, Indústria, Comércio, Desenvolvimento e Meio Ambiente</w:t>
      </w:r>
      <w:r w:rsidR="00AA0931" w:rsidRPr="002C5F97">
        <w:rPr>
          <w:rFonts w:ascii="Times New Roman" w:hAnsi="Times New Roman" w:cs="Times New Roman"/>
          <w:sz w:val="24"/>
          <w:szCs w:val="24"/>
        </w:rPr>
        <w:t xml:space="preserve">. </w:t>
      </w:r>
    </w:p>
    <w:p w14:paraId="11FE8572" w14:textId="77777777" w:rsidR="00AA0931" w:rsidRPr="002C5F97" w:rsidRDefault="00AA0931" w:rsidP="00AA0931">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shd w:val="clear" w:color="auto" w:fill="FFFFFF"/>
        </w:rPr>
        <w:t xml:space="preserve">§ 1º </w:t>
      </w:r>
      <w:r w:rsidRPr="002C5F97">
        <w:rPr>
          <w:rFonts w:ascii="Times New Roman" w:hAnsi="Times New Roman" w:cs="Times New Roman"/>
          <w:sz w:val="24"/>
          <w:szCs w:val="24"/>
        </w:rPr>
        <w:t>O Médico Veterinário poderá ser assessorado por auxiliar de inspeção ou equipe, em número compatível com as atividades de inspeção do município, respeitadas as devidas competências.</w:t>
      </w:r>
    </w:p>
    <w:p w14:paraId="6C522BCC" w14:textId="77777777" w:rsidR="00AA0931" w:rsidRPr="002C5F97" w:rsidRDefault="00AA0931" w:rsidP="00AA0931">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shd w:val="clear" w:color="auto" w:fill="FFFFFF"/>
        </w:rPr>
        <w:lastRenderedPageBreak/>
        <w:t xml:space="preserve">§ 2º </w:t>
      </w:r>
      <w:r w:rsidRPr="002C5F97">
        <w:rPr>
          <w:rFonts w:ascii="Times New Roman" w:hAnsi="Times New Roman" w:cs="Times New Roman"/>
          <w:sz w:val="24"/>
          <w:szCs w:val="24"/>
        </w:rPr>
        <w:t xml:space="preserve">Nos casos emergenciais, em que ocorra risco à saúde ou ao abastecimento público, o Município poderá contratar profissionais especialistas, nos termos do artigo 37, inciso IX, da Constituição Federal, para atender os serviços de inspeção prévia e de fiscalização. </w:t>
      </w:r>
    </w:p>
    <w:p w14:paraId="27671298" w14:textId="77777777" w:rsidR="00AA0931" w:rsidRPr="002C5F97" w:rsidRDefault="00AA0931"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shd w:val="clear" w:color="auto" w:fill="FFFFFF"/>
        </w:rPr>
        <w:t xml:space="preserve">§ 3º </w:t>
      </w:r>
      <w:r w:rsidRPr="002C5F97">
        <w:rPr>
          <w:rFonts w:ascii="Times New Roman" w:hAnsi="Times New Roman" w:cs="Times New Roman"/>
          <w:sz w:val="24"/>
          <w:szCs w:val="24"/>
        </w:rPr>
        <w:t>O contrato de que trata o § 2º será de natureza administrativa, com carga horária e remuneração equivalente ao vencimento do cargo e de idêntica denominação do quadro permanente de servidores públicos municipais.</w:t>
      </w:r>
    </w:p>
    <w:p w14:paraId="384110D5" w14:textId="77777777" w:rsidR="00CC6482" w:rsidRPr="002C5F97" w:rsidRDefault="00CC6482"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AA0931"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xml:space="preserve">. </w:t>
      </w:r>
      <w:r w:rsidR="0097291D" w:rsidRPr="002C5F97">
        <w:rPr>
          <w:rFonts w:ascii="Times New Roman" w:hAnsi="Times New Roman" w:cs="Times New Roman"/>
          <w:sz w:val="24"/>
          <w:szCs w:val="24"/>
        </w:rPr>
        <w:t xml:space="preserve">Os servidores do </w:t>
      </w:r>
      <w:proofErr w:type="gramStart"/>
      <w:r w:rsidR="0097291D" w:rsidRPr="002C5F97">
        <w:rPr>
          <w:rFonts w:ascii="Times New Roman" w:hAnsi="Times New Roman" w:cs="Times New Roman"/>
          <w:sz w:val="24"/>
          <w:szCs w:val="24"/>
        </w:rPr>
        <w:t>S.I.</w:t>
      </w:r>
      <w:proofErr w:type="gramEnd"/>
      <w:r w:rsidR="0097291D" w:rsidRPr="002C5F97">
        <w:rPr>
          <w:rFonts w:ascii="Times New Roman" w:hAnsi="Times New Roman" w:cs="Times New Roman"/>
          <w:sz w:val="24"/>
          <w:szCs w:val="24"/>
        </w:rPr>
        <w:t xml:space="preserve">M, </w:t>
      </w:r>
      <w:r w:rsidR="00466330" w:rsidRPr="002C5F97">
        <w:rPr>
          <w:rFonts w:ascii="Times New Roman" w:eastAsia="Times New Roman" w:hAnsi="Times New Roman" w:cs="Times New Roman"/>
          <w:sz w:val="24"/>
          <w:szCs w:val="24"/>
        </w:rPr>
        <w:t xml:space="preserve">ou </w:t>
      </w:r>
      <w:r w:rsidR="00466330" w:rsidRPr="002C5F97">
        <w:rPr>
          <w:rFonts w:ascii="Times New Roman" w:hAnsi="Times New Roman" w:cs="Times New Roman"/>
          <w:sz w:val="24"/>
          <w:szCs w:val="24"/>
        </w:rPr>
        <w:t xml:space="preserve">auxiliar </w:t>
      </w:r>
      <w:r w:rsidR="00466330" w:rsidRPr="002C5F97">
        <w:rPr>
          <w:rFonts w:ascii="Times New Roman" w:eastAsia="Times New Roman" w:hAnsi="Times New Roman" w:cs="Times New Roman"/>
          <w:sz w:val="24"/>
          <w:szCs w:val="24"/>
        </w:rPr>
        <w:t xml:space="preserve">com delegação de competência, </w:t>
      </w:r>
      <w:r w:rsidR="0097291D" w:rsidRPr="002C5F97">
        <w:rPr>
          <w:rFonts w:ascii="Times New Roman" w:hAnsi="Times New Roman" w:cs="Times New Roman"/>
          <w:sz w:val="24"/>
          <w:szCs w:val="24"/>
        </w:rPr>
        <w:t xml:space="preserve">quando em serviço de fiscalização ou de inspeção industrial e sanitária, têm livre entrada a qualquer dia e hora, </w:t>
      </w:r>
      <w:r w:rsidR="001B75C2" w:rsidRPr="002C5F97">
        <w:rPr>
          <w:rFonts w:ascii="Times New Roman" w:hAnsi="Times New Roman" w:cs="Times New Roman"/>
          <w:sz w:val="24"/>
          <w:szCs w:val="24"/>
        </w:rPr>
        <w:t>n</w:t>
      </w:r>
      <w:r w:rsidRPr="002C5F97">
        <w:rPr>
          <w:rFonts w:ascii="Times New Roman" w:eastAsia="Times New Roman" w:hAnsi="Times New Roman" w:cs="Times New Roman"/>
          <w:sz w:val="24"/>
          <w:szCs w:val="24"/>
        </w:rPr>
        <w:t xml:space="preserve">os estabelecimentos de que tratam os art. </w:t>
      </w:r>
      <w:r w:rsidR="0097291D"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º e </w:t>
      </w:r>
      <w:r w:rsidR="0097291D"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º.</w:t>
      </w:r>
    </w:p>
    <w:p w14:paraId="332F9D63" w14:textId="77777777" w:rsidR="00CC6482" w:rsidRPr="002C5F97" w:rsidRDefault="0097291D"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16. </w:t>
      </w:r>
      <w:r w:rsidR="008B785D" w:rsidRPr="002C5F97">
        <w:rPr>
          <w:rFonts w:ascii="Times New Roman" w:eastAsia="Times New Roman" w:hAnsi="Times New Roman" w:cs="Times New Roman"/>
          <w:sz w:val="24"/>
          <w:szCs w:val="24"/>
        </w:rPr>
        <w:t xml:space="preserve">Os </w:t>
      </w:r>
      <w:r w:rsidR="00CC6482" w:rsidRPr="002C5F97">
        <w:rPr>
          <w:rFonts w:ascii="Times New Roman" w:eastAsia="Times New Roman" w:hAnsi="Times New Roman" w:cs="Times New Roman"/>
          <w:sz w:val="24"/>
          <w:szCs w:val="24"/>
        </w:rPr>
        <w:t>servidor</w:t>
      </w:r>
      <w:r w:rsidR="008B785D" w:rsidRPr="002C5F97">
        <w:rPr>
          <w:rFonts w:ascii="Times New Roman" w:eastAsia="Times New Roman" w:hAnsi="Times New Roman" w:cs="Times New Roman"/>
          <w:sz w:val="24"/>
          <w:szCs w:val="24"/>
        </w:rPr>
        <w:t xml:space="preserve">es do SIM </w:t>
      </w:r>
      <w:r w:rsidR="00CC6482" w:rsidRPr="002C5F97">
        <w:rPr>
          <w:rFonts w:ascii="Times New Roman" w:eastAsia="Times New Roman" w:hAnsi="Times New Roman" w:cs="Times New Roman"/>
          <w:sz w:val="24"/>
          <w:szCs w:val="24"/>
        </w:rPr>
        <w:t>poder</w:t>
      </w:r>
      <w:r w:rsidR="008B785D" w:rsidRPr="002C5F97">
        <w:rPr>
          <w:rFonts w:ascii="Times New Roman" w:eastAsia="Times New Roman" w:hAnsi="Times New Roman" w:cs="Times New Roman"/>
          <w:sz w:val="24"/>
          <w:szCs w:val="24"/>
        </w:rPr>
        <w:t>ão</w:t>
      </w:r>
      <w:r w:rsidR="00CC6482" w:rsidRPr="002C5F97">
        <w:rPr>
          <w:rFonts w:ascii="Times New Roman" w:eastAsia="Times New Roman" w:hAnsi="Times New Roman" w:cs="Times New Roman"/>
          <w:sz w:val="24"/>
          <w:szCs w:val="24"/>
        </w:rPr>
        <w:t xml:space="preserve"> solicitar auxílio de autoridade policial nos casos de risco à sua integridade física, de impedimento ou de embaraço ao desempenho de suas atividades.</w:t>
      </w:r>
    </w:p>
    <w:p w14:paraId="44B5A8EB" w14:textId="77777777" w:rsidR="00444346" w:rsidRPr="002C5F97" w:rsidRDefault="00D0378E"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8B785D" w:rsidRPr="002C5F97">
        <w:rPr>
          <w:rFonts w:ascii="Times New Roman" w:eastAsia="Times New Roman" w:hAnsi="Times New Roman" w:cs="Times New Roman"/>
          <w:sz w:val="24"/>
          <w:szCs w:val="24"/>
        </w:rPr>
        <w:t>7</w:t>
      </w:r>
      <w:r w:rsidR="001C6A21" w:rsidRPr="002C5F97">
        <w:rPr>
          <w:rFonts w:ascii="Times New Roman" w:eastAsia="Times New Roman" w:hAnsi="Times New Roman" w:cs="Times New Roman"/>
          <w:sz w:val="24"/>
          <w:szCs w:val="24"/>
        </w:rPr>
        <w:t xml:space="preserve">. </w:t>
      </w:r>
      <w:r w:rsidR="00444346" w:rsidRPr="002C5F97">
        <w:rPr>
          <w:rFonts w:ascii="Times New Roman" w:eastAsia="Times New Roman" w:hAnsi="Times New Roman" w:cs="Times New Roman"/>
          <w:sz w:val="24"/>
          <w:szCs w:val="24"/>
        </w:rPr>
        <w:t>O comércio de produtos de origem animal no município</w:t>
      </w:r>
      <w:r w:rsidR="00444346" w:rsidRPr="002C5F97">
        <w:rPr>
          <w:rStyle w:val="postbody1"/>
          <w:rFonts w:ascii="Times New Roman" w:hAnsi="Times New Roman" w:cs="Times New Roman"/>
          <w:sz w:val="24"/>
          <w:szCs w:val="24"/>
        </w:rPr>
        <w:t xml:space="preserve"> </w:t>
      </w:r>
      <w:r w:rsidR="00444346" w:rsidRPr="002C5F97">
        <w:rPr>
          <w:rStyle w:val="postbody1"/>
          <w:rFonts w:ascii="Times New Roman" w:eastAsia="Calibri" w:hAnsi="Times New Roman" w:cs="Times New Roman"/>
          <w:sz w:val="24"/>
          <w:szCs w:val="24"/>
        </w:rPr>
        <w:t>de Coronel Barros</w:t>
      </w:r>
      <w:r w:rsidR="00444346" w:rsidRPr="002C5F97">
        <w:rPr>
          <w:rFonts w:ascii="Times New Roman" w:eastAsia="Times New Roman" w:hAnsi="Times New Roman" w:cs="Times New Roman"/>
          <w:sz w:val="24"/>
          <w:szCs w:val="24"/>
        </w:rPr>
        <w:t xml:space="preserve"> poderá ser realizado somente pelos estabelecimentos </w:t>
      </w:r>
      <w:proofErr w:type="gramStart"/>
      <w:r w:rsidR="00444346" w:rsidRPr="002C5F97">
        <w:rPr>
          <w:rFonts w:ascii="Times New Roman" w:eastAsia="Times New Roman" w:hAnsi="Times New Roman" w:cs="Times New Roman"/>
          <w:sz w:val="24"/>
          <w:szCs w:val="24"/>
        </w:rPr>
        <w:t>sob inspeção</w:t>
      </w:r>
      <w:proofErr w:type="gramEnd"/>
      <w:r w:rsidR="00444346" w:rsidRPr="002C5F97">
        <w:rPr>
          <w:rFonts w:ascii="Times New Roman" w:eastAsia="Times New Roman" w:hAnsi="Times New Roman" w:cs="Times New Roman"/>
          <w:sz w:val="24"/>
          <w:szCs w:val="24"/>
        </w:rPr>
        <w:t xml:space="preserve"> municipal que atendam às disposições do presente regulamento ou </w:t>
      </w:r>
      <w:r w:rsidR="00E62A5B" w:rsidRPr="002C5F97">
        <w:rPr>
          <w:rFonts w:ascii="Times New Roman" w:hAnsi="Times New Roman" w:cs="Times New Roman"/>
          <w:sz w:val="24"/>
          <w:szCs w:val="24"/>
        </w:rPr>
        <w:t>que possuam registro no Serviço de Inspeção Estadual ou Federal.</w:t>
      </w:r>
    </w:p>
    <w:p w14:paraId="081E23EE" w14:textId="77777777" w:rsidR="00C54959" w:rsidRPr="002C5F97" w:rsidRDefault="00444346" w:rsidP="0084755E">
      <w:pPr>
        <w:spacing w:line="240" w:lineRule="auto"/>
        <w:ind w:left="-5" w:right="6"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8B785D"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w:t>
      </w:r>
      <w:r w:rsidR="00DE1ED6" w:rsidRPr="002C5F97">
        <w:rPr>
          <w:rFonts w:ascii="Times New Roman" w:eastAsia="Times New Roman" w:hAnsi="Times New Roman" w:cs="Times New Roman"/>
          <w:sz w:val="24"/>
          <w:szCs w:val="24"/>
        </w:rPr>
        <w:t xml:space="preserve"> </w:t>
      </w:r>
      <w:r w:rsidR="00D0378E" w:rsidRPr="002C5F97">
        <w:rPr>
          <w:rFonts w:ascii="Times New Roman" w:eastAsia="Times New Roman" w:hAnsi="Times New Roman" w:cs="Times New Roman"/>
          <w:sz w:val="24"/>
          <w:szCs w:val="24"/>
        </w:rPr>
        <w:t xml:space="preserve">O comércio intermunicipal </w:t>
      </w:r>
      <w:r w:rsidR="00B45863" w:rsidRPr="002C5F97">
        <w:rPr>
          <w:rFonts w:ascii="Times New Roman" w:eastAsia="Times New Roman" w:hAnsi="Times New Roman" w:cs="Times New Roman"/>
          <w:sz w:val="24"/>
          <w:szCs w:val="24"/>
        </w:rPr>
        <w:t xml:space="preserve">poderá ser realizado somente pelos estabelecimentos </w:t>
      </w:r>
      <w:r w:rsidR="00424971" w:rsidRPr="002C5F97">
        <w:rPr>
          <w:rFonts w:ascii="Times New Roman" w:hAnsi="Times New Roman" w:cs="Times New Roman"/>
          <w:sz w:val="24"/>
          <w:szCs w:val="24"/>
        </w:rPr>
        <w:t>que possuam registro no Serviço de Inspeção Estadual ou Federal</w:t>
      </w:r>
      <w:r w:rsidR="00424971" w:rsidRPr="002C5F97">
        <w:rPr>
          <w:rFonts w:ascii="Times New Roman" w:eastAsia="Times New Roman" w:hAnsi="Times New Roman" w:cs="Times New Roman"/>
          <w:sz w:val="24"/>
          <w:szCs w:val="24"/>
        </w:rPr>
        <w:t xml:space="preserve"> ou pelos estabelecimentos </w:t>
      </w:r>
      <w:r w:rsidR="00B45863" w:rsidRPr="002C5F97">
        <w:rPr>
          <w:rFonts w:ascii="Times New Roman" w:eastAsia="Times New Roman" w:hAnsi="Times New Roman" w:cs="Times New Roman"/>
          <w:sz w:val="24"/>
          <w:szCs w:val="24"/>
        </w:rPr>
        <w:t xml:space="preserve">registrados no SIM que possuam </w:t>
      </w:r>
      <w:r w:rsidR="00D0378E" w:rsidRPr="002C5F97">
        <w:rPr>
          <w:rFonts w:ascii="Times New Roman" w:eastAsia="Times New Roman" w:hAnsi="Times New Roman" w:cs="Times New Roman"/>
          <w:sz w:val="24"/>
          <w:szCs w:val="24"/>
        </w:rPr>
        <w:t>re</w:t>
      </w:r>
      <w:r w:rsidR="00DE1ED6" w:rsidRPr="002C5F97">
        <w:rPr>
          <w:rFonts w:ascii="Times New Roman" w:eastAsia="Times New Roman" w:hAnsi="Times New Roman" w:cs="Times New Roman"/>
          <w:sz w:val="24"/>
          <w:szCs w:val="24"/>
        </w:rPr>
        <w:t xml:space="preserve">gime </w:t>
      </w:r>
      <w:r w:rsidR="00D0378E" w:rsidRPr="002C5F97">
        <w:rPr>
          <w:rFonts w:ascii="Times New Roman" w:eastAsia="Times New Roman" w:hAnsi="Times New Roman" w:cs="Times New Roman"/>
          <w:sz w:val="24"/>
          <w:szCs w:val="24"/>
        </w:rPr>
        <w:t>d</w:t>
      </w:r>
      <w:r w:rsidR="00DE1ED6" w:rsidRPr="002C5F97">
        <w:rPr>
          <w:rFonts w:ascii="Times New Roman" w:eastAsia="Times New Roman" w:hAnsi="Times New Roman" w:cs="Times New Roman"/>
          <w:sz w:val="24"/>
          <w:szCs w:val="24"/>
        </w:rPr>
        <w:t>e</w:t>
      </w:r>
      <w:r w:rsidR="00D0378E" w:rsidRPr="002C5F97">
        <w:rPr>
          <w:rFonts w:ascii="Times New Roman" w:eastAsia="Times New Roman" w:hAnsi="Times New Roman" w:cs="Times New Roman"/>
          <w:sz w:val="24"/>
          <w:szCs w:val="24"/>
        </w:rPr>
        <w:t xml:space="preserve"> equivalência </w:t>
      </w:r>
      <w:r w:rsidR="00DE1ED6" w:rsidRPr="002C5F97">
        <w:rPr>
          <w:rFonts w:ascii="Times New Roman" w:hAnsi="Times New Roman" w:cs="Times New Roman"/>
          <w:sz w:val="24"/>
          <w:szCs w:val="24"/>
        </w:rPr>
        <w:t>com o Sistema Unificado Estadual de Sanidade Agroindustrial Familiar, Artesanal e de Pequeno Porte – SUSAF/RS</w:t>
      </w:r>
      <w:r w:rsidR="00DE1ED6" w:rsidRPr="002C5F97">
        <w:rPr>
          <w:rFonts w:ascii="Times New Roman" w:eastAsia="Times New Roman" w:hAnsi="Times New Roman" w:cs="Times New Roman"/>
          <w:sz w:val="24"/>
          <w:szCs w:val="24"/>
        </w:rPr>
        <w:t xml:space="preserve"> de acordo com o disposto na Lei 13.825/2011, e no </w:t>
      </w:r>
      <w:r w:rsidR="007308B0" w:rsidRPr="002C5F97">
        <w:rPr>
          <w:rFonts w:ascii="Times New Roman" w:eastAsia="Times New Roman" w:hAnsi="Times New Roman" w:cs="Times New Roman"/>
          <w:sz w:val="24"/>
          <w:szCs w:val="24"/>
        </w:rPr>
        <w:t>Decreto 55.324, de 22 de junho de 2020</w:t>
      </w:r>
      <w:r w:rsidR="00C54959" w:rsidRPr="002C5F97">
        <w:rPr>
          <w:rFonts w:ascii="Times New Roman" w:eastAsia="Times New Roman" w:hAnsi="Times New Roman" w:cs="Times New Roman"/>
          <w:sz w:val="24"/>
          <w:szCs w:val="24"/>
        </w:rPr>
        <w:t xml:space="preserve">. </w:t>
      </w:r>
    </w:p>
    <w:p w14:paraId="07550BCD" w14:textId="77777777" w:rsidR="00D0378E" w:rsidRPr="002C5F97" w:rsidRDefault="00424971" w:rsidP="000025EE">
      <w:pPr>
        <w:spacing w:after="0" w:line="240" w:lineRule="auto"/>
        <w:ind w:left="-5" w:right="6"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19</w:t>
      </w:r>
      <w:r w:rsidR="00C54959" w:rsidRPr="002C5F97">
        <w:rPr>
          <w:rFonts w:ascii="Times New Roman" w:eastAsia="Times New Roman" w:hAnsi="Times New Roman" w:cs="Times New Roman"/>
          <w:sz w:val="24"/>
          <w:szCs w:val="24"/>
        </w:rPr>
        <w:t xml:space="preserve">. O comércio interestadual </w:t>
      </w:r>
      <w:r w:rsidRPr="002C5F97">
        <w:rPr>
          <w:rFonts w:ascii="Times New Roman" w:eastAsia="Times New Roman" w:hAnsi="Times New Roman" w:cs="Times New Roman"/>
          <w:sz w:val="24"/>
          <w:szCs w:val="24"/>
        </w:rPr>
        <w:t xml:space="preserve">poderá ser realizado somente pelos estabelecimentos </w:t>
      </w:r>
      <w:r w:rsidRPr="002C5F97">
        <w:rPr>
          <w:rFonts w:ascii="Times New Roman" w:hAnsi="Times New Roman" w:cs="Times New Roman"/>
          <w:sz w:val="24"/>
          <w:szCs w:val="24"/>
        </w:rPr>
        <w:t>que possuam registro no Serviço de Inspeção Federal</w:t>
      </w:r>
      <w:r w:rsidRPr="002C5F97">
        <w:rPr>
          <w:rFonts w:ascii="Times New Roman" w:eastAsia="Times New Roman" w:hAnsi="Times New Roman" w:cs="Times New Roman"/>
          <w:sz w:val="24"/>
          <w:szCs w:val="24"/>
        </w:rPr>
        <w:t xml:space="preserve"> ou pelos </w:t>
      </w:r>
      <w:r w:rsidR="00C54959" w:rsidRPr="002C5F97">
        <w:rPr>
          <w:rFonts w:ascii="Times New Roman" w:eastAsia="Times New Roman" w:hAnsi="Times New Roman" w:cs="Times New Roman"/>
          <w:sz w:val="24"/>
          <w:szCs w:val="24"/>
        </w:rPr>
        <w:t xml:space="preserve">estabelecimentos registrados no SIM que possuam regime de equivalência </w:t>
      </w:r>
      <w:r w:rsidR="00C54959" w:rsidRPr="002C5F97">
        <w:rPr>
          <w:rFonts w:ascii="Times New Roman" w:hAnsi="Times New Roman" w:cs="Times New Roman"/>
          <w:sz w:val="24"/>
          <w:szCs w:val="24"/>
        </w:rPr>
        <w:t xml:space="preserve">com </w:t>
      </w:r>
      <w:r w:rsidR="00DE1ED6" w:rsidRPr="002C5F97">
        <w:rPr>
          <w:rFonts w:ascii="Times New Roman" w:hAnsi="Times New Roman" w:cs="Times New Roman"/>
          <w:sz w:val="24"/>
          <w:szCs w:val="24"/>
        </w:rPr>
        <w:t>o Sistema Brasileiro de Inspeção de Pr</w:t>
      </w:r>
      <w:r w:rsidR="00785864" w:rsidRPr="002C5F97">
        <w:rPr>
          <w:rFonts w:ascii="Times New Roman" w:hAnsi="Times New Roman" w:cs="Times New Roman"/>
          <w:sz w:val="24"/>
          <w:szCs w:val="24"/>
        </w:rPr>
        <w:t>odutos de Origem Animal – SISBI/</w:t>
      </w:r>
      <w:r w:rsidR="00DE1ED6" w:rsidRPr="002C5F97">
        <w:rPr>
          <w:rFonts w:ascii="Times New Roman" w:hAnsi="Times New Roman" w:cs="Times New Roman"/>
          <w:sz w:val="24"/>
          <w:szCs w:val="24"/>
        </w:rPr>
        <w:t>POA, c</w:t>
      </w:r>
      <w:r w:rsidR="00D0378E" w:rsidRPr="002C5F97">
        <w:rPr>
          <w:rFonts w:ascii="Times New Roman" w:eastAsia="Times New Roman" w:hAnsi="Times New Roman" w:cs="Times New Roman"/>
          <w:sz w:val="24"/>
          <w:szCs w:val="24"/>
        </w:rPr>
        <w:t>onforme o disposto na legislação específica do Sistema Unificado de Atenção à Sanidade Agropecuária - SUASA, Lei nº 8.171/</w:t>
      </w:r>
      <w:r w:rsidR="00785864" w:rsidRPr="002C5F97">
        <w:rPr>
          <w:rFonts w:ascii="Times New Roman" w:eastAsia="Times New Roman" w:hAnsi="Times New Roman" w:cs="Times New Roman"/>
          <w:sz w:val="24"/>
          <w:szCs w:val="24"/>
        </w:rPr>
        <w:t>199</w:t>
      </w:r>
      <w:r w:rsidR="00D0378E" w:rsidRPr="002C5F97">
        <w:rPr>
          <w:rFonts w:ascii="Times New Roman" w:eastAsia="Times New Roman" w:hAnsi="Times New Roman" w:cs="Times New Roman"/>
          <w:sz w:val="24"/>
          <w:szCs w:val="24"/>
        </w:rPr>
        <w:t>1 e na Lei nº 9</w:t>
      </w:r>
      <w:r w:rsidR="00DE1ED6" w:rsidRPr="002C5F97">
        <w:rPr>
          <w:rFonts w:ascii="Times New Roman" w:eastAsia="Times New Roman" w:hAnsi="Times New Roman" w:cs="Times New Roman"/>
          <w:sz w:val="24"/>
          <w:szCs w:val="24"/>
        </w:rPr>
        <w:t>.712, de 20 de novembro de 2008.</w:t>
      </w:r>
    </w:p>
    <w:p w14:paraId="64B25CA3" w14:textId="77777777" w:rsidR="00AA0931" w:rsidRPr="002C5F97" w:rsidRDefault="00AA0931" w:rsidP="0084755E">
      <w:pPr>
        <w:ind w:left="119" w:right="23"/>
        <w:jc w:val="both"/>
        <w:rPr>
          <w:rFonts w:ascii="Times New Roman" w:eastAsia="Times New Roman" w:hAnsi="Times New Roman" w:cs="Times New Roman"/>
          <w:bCs/>
          <w:color w:val="000000" w:themeColor="text1"/>
          <w:sz w:val="24"/>
          <w:szCs w:val="24"/>
        </w:rPr>
      </w:pPr>
    </w:p>
    <w:p w14:paraId="2998B6A7" w14:textId="77777777" w:rsidR="00962DF9"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TÍTULO II </w:t>
      </w:r>
    </w:p>
    <w:p w14:paraId="62A3EB8C" w14:textId="77777777" w:rsidR="001C6A21" w:rsidRPr="002C5F97" w:rsidRDefault="001C6A21" w:rsidP="0084755E">
      <w:pPr>
        <w:shd w:val="clear" w:color="auto" w:fill="FFFFFF"/>
        <w:spacing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CLASSIFICAÇÃO DOS ESTABELECIMENTOS</w:t>
      </w:r>
    </w:p>
    <w:p w14:paraId="4590539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2</w:t>
      </w:r>
      <w:r w:rsidR="00962DF9"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w:t>
      </w:r>
      <w:r w:rsidR="00377FAB" w:rsidRPr="002C5F97">
        <w:rPr>
          <w:rFonts w:ascii="Times New Roman" w:hAnsi="Times New Roman" w:cs="Times New Roman"/>
          <w:sz w:val="24"/>
          <w:szCs w:val="24"/>
        </w:rPr>
        <w:t xml:space="preserve">Os estabelecimentos de produtos de origem animal </w:t>
      </w:r>
      <w:proofErr w:type="gramStart"/>
      <w:r w:rsidR="00377FAB" w:rsidRPr="002C5F97">
        <w:rPr>
          <w:rFonts w:ascii="Times New Roman" w:hAnsi="Times New Roman" w:cs="Times New Roman"/>
          <w:sz w:val="24"/>
          <w:szCs w:val="24"/>
        </w:rPr>
        <w:t>sob inspeção</w:t>
      </w:r>
      <w:proofErr w:type="gramEnd"/>
      <w:r w:rsidR="00377FAB" w:rsidRPr="002C5F97">
        <w:rPr>
          <w:rFonts w:ascii="Times New Roman" w:hAnsi="Times New Roman" w:cs="Times New Roman"/>
          <w:sz w:val="24"/>
          <w:szCs w:val="24"/>
        </w:rPr>
        <w:t xml:space="preserve"> municipal, são classificados em:</w:t>
      </w:r>
    </w:p>
    <w:p w14:paraId="4CE4B49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de carnes e derivados;</w:t>
      </w:r>
    </w:p>
    <w:p w14:paraId="7CF180D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de leite e derivados;</w:t>
      </w:r>
    </w:p>
    <w:p w14:paraId="57E88C7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de pescados e derivados;</w:t>
      </w:r>
    </w:p>
    <w:p w14:paraId="0F61EC2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de ovos e derivados;</w:t>
      </w:r>
    </w:p>
    <w:p w14:paraId="3AAE5B9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de produtos de abelhas e derivados;</w:t>
      </w:r>
    </w:p>
    <w:p w14:paraId="4DFD1A4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w:t>
      </w:r>
      <w:r w:rsidR="00D34BE2" w:rsidRPr="002C5F97">
        <w:rPr>
          <w:rFonts w:ascii="Times New Roman" w:eastAsia="Times New Roman" w:hAnsi="Times New Roman" w:cs="Times New Roman"/>
          <w:sz w:val="24"/>
          <w:szCs w:val="24"/>
        </w:rPr>
        <w:t>–</w:t>
      </w:r>
      <w:r w:rsidR="00880367" w:rsidRPr="002C5F97">
        <w:rPr>
          <w:rFonts w:ascii="Times New Roman" w:eastAsia="Times New Roman" w:hAnsi="Times New Roman" w:cs="Times New Roman"/>
          <w:sz w:val="24"/>
          <w:szCs w:val="24"/>
        </w:rPr>
        <w:t xml:space="preserve"> estabelecimentos</w:t>
      </w:r>
      <w:r w:rsidR="003F4A0B" w:rsidRPr="002C5F97">
        <w:rPr>
          <w:rFonts w:ascii="Times New Roman" w:eastAsia="Times New Roman" w:hAnsi="Times New Roman" w:cs="Times New Roman"/>
          <w:sz w:val="24"/>
          <w:szCs w:val="24"/>
        </w:rPr>
        <w:t xml:space="preserve"> </w:t>
      </w:r>
      <w:r w:rsidR="002E71B8" w:rsidRPr="002C5F97">
        <w:rPr>
          <w:rFonts w:ascii="Times New Roman" w:eastAsia="Times New Roman" w:hAnsi="Times New Roman" w:cs="Times New Roman"/>
          <w:sz w:val="24"/>
          <w:szCs w:val="24"/>
        </w:rPr>
        <w:t xml:space="preserve">agroindustriais </w:t>
      </w:r>
      <w:r w:rsidR="00121A87" w:rsidRPr="002C5F97">
        <w:rPr>
          <w:rFonts w:ascii="Times New Roman" w:hAnsi="Times New Roman" w:cs="Times New Roman"/>
          <w:sz w:val="24"/>
          <w:szCs w:val="24"/>
        </w:rPr>
        <w:t>de pequeno porte</w:t>
      </w:r>
      <w:r w:rsidR="00557C85" w:rsidRPr="002C5F97">
        <w:rPr>
          <w:rFonts w:ascii="Times New Roman" w:hAnsi="Times New Roman" w:cs="Times New Roman"/>
          <w:sz w:val="24"/>
          <w:szCs w:val="24"/>
        </w:rPr>
        <w:t>;</w:t>
      </w:r>
      <w:r w:rsidR="00817546" w:rsidRPr="002C5F97">
        <w:rPr>
          <w:rFonts w:ascii="Times New Roman" w:hAnsi="Times New Roman" w:cs="Times New Roman"/>
          <w:sz w:val="24"/>
          <w:szCs w:val="24"/>
        </w:rPr>
        <w:t xml:space="preserve"> </w:t>
      </w:r>
      <w:proofErr w:type="gramStart"/>
      <w:r w:rsidR="00817546" w:rsidRPr="002C5F97">
        <w:rPr>
          <w:rFonts w:ascii="Times New Roman" w:hAnsi="Times New Roman" w:cs="Times New Roman"/>
          <w:sz w:val="24"/>
          <w:szCs w:val="24"/>
        </w:rPr>
        <w:t>e</w:t>
      </w:r>
      <w:proofErr w:type="gramEnd"/>
    </w:p>
    <w:p w14:paraId="01E709BE" w14:textId="77777777" w:rsidR="00C96D2F" w:rsidRPr="002C5F97" w:rsidRDefault="00D34BE2" w:rsidP="000025EE">
      <w:pPr>
        <w:spacing w:after="0" w:line="240" w:lineRule="auto"/>
        <w:ind w:left="-5" w:right="6" w:firstLine="998"/>
        <w:rPr>
          <w:rFonts w:ascii="Times New Roman" w:hAnsi="Times New Roman" w:cs="Times New Roman"/>
          <w:sz w:val="24"/>
          <w:szCs w:val="24"/>
        </w:rPr>
      </w:pPr>
      <w:r w:rsidRPr="002C5F97">
        <w:rPr>
          <w:rFonts w:ascii="Times New Roman" w:hAnsi="Times New Roman" w:cs="Times New Roman"/>
          <w:sz w:val="24"/>
          <w:szCs w:val="24"/>
        </w:rPr>
        <w:lastRenderedPageBreak/>
        <w:t xml:space="preserve">VII – </w:t>
      </w:r>
      <w:r w:rsidR="00565119" w:rsidRPr="002C5F97">
        <w:rPr>
          <w:rFonts w:ascii="Times New Roman" w:hAnsi="Times New Roman" w:cs="Times New Roman"/>
          <w:sz w:val="24"/>
          <w:szCs w:val="24"/>
        </w:rPr>
        <w:t xml:space="preserve">unidades de beneficiamento de </w:t>
      </w:r>
      <w:r w:rsidR="0027362A" w:rsidRPr="002C5F97">
        <w:rPr>
          <w:rFonts w:ascii="Times New Roman" w:hAnsi="Times New Roman" w:cs="Times New Roman"/>
          <w:sz w:val="24"/>
          <w:szCs w:val="24"/>
        </w:rPr>
        <w:t>produtos de origem animal</w:t>
      </w:r>
      <w:r w:rsidR="00AE51D0" w:rsidRPr="002C5F97">
        <w:rPr>
          <w:rFonts w:ascii="Times New Roman" w:hAnsi="Times New Roman" w:cs="Times New Roman"/>
          <w:sz w:val="24"/>
          <w:szCs w:val="24"/>
        </w:rPr>
        <w:t>.</w:t>
      </w:r>
      <w:r w:rsidR="0027362A" w:rsidRPr="002C5F97">
        <w:rPr>
          <w:rFonts w:ascii="Times New Roman" w:hAnsi="Times New Roman" w:cs="Times New Roman"/>
          <w:sz w:val="24"/>
          <w:szCs w:val="24"/>
        </w:rPr>
        <w:t xml:space="preserve"> </w:t>
      </w:r>
    </w:p>
    <w:p w14:paraId="176D649D" w14:textId="77777777" w:rsidR="006B397E" w:rsidRPr="002C5F97" w:rsidRDefault="006B397E" w:rsidP="00C96D2F">
      <w:pPr>
        <w:spacing w:after="0" w:line="240" w:lineRule="auto"/>
        <w:ind w:left="-5" w:right="6" w:firstLine="998"/>
        <w:jc w:val="both"/>
        <w:rPr>
          <w:rFonts w:ascii="Times New Roman" w:hAnsi="Times New Roman" w:cs="Times New Roman"/>
          <w:bCs/>
          <w:sz w:val="24"/>
          <w:szCs w:val="24"/>
          <w:shd w:val="clear" w:color="auto" w:fill="FFFFFF"/>
        </w:rPr>
      </w:pPr>
      <w:r w:rsidRPr="002C5F97">
        <w:rPr>
          <w:rFonts w:ascii="Times New Roman" w:eastAsia="Times New Roman" w:hAnsi="Times New Roman" w:cs="Times New Roman"/>
          <w:sz w:val="24"/>
          <w:szCs w:val="24"/>
        </w:rPr>
        <w:t xml:space="preserve">§1º A classificação dos estabelecimentos </w:t>
      </w:r>
      <w:r w:rsidR="00C43BD5" w:rsidRPr="002C5F97">
        <w:rPr>
          <w:rFonts w:ascii="Times New Roman" w:eastAsia="Times New Roman" w:hAnsi="Times New Roman" w:cs="Times New Roman"/>
          <w:sz w:val="24"/>
          <w:szCs w:val="24"/>
        </w:rPr>
        <w:t>baseia-se n</w:t>
      </w:r>
      <w:r w:rsidRPr="002C5F97">
        <w:rPr>
          <w:rFonts w:ascii="Times New Roman" w:eastAsia="Times New Roman" w:hAnsi="Times New Roman" w:cs="Times New Roman"/>
          <w:sz w:val="24"/>
          <w:szCs w:val="24"/>
        </w:rPr>
        <w:t xml:space="preserve">o </w:t>
      </w:r>
      <w:r w:rsidRPr="002C5F97">
        <w:rPr>
          <w:rFonts w:ascii="Times New Roman" w:hAnsi="Times New Roman" w:cs="Times New Roman"/>
          <w:bCs/>
          <w:sz w:val="24"/>
          <w:szCs w:val="24"/>
          <w:shd w:val="clear" w:color="auto" w:fill="FFFFFF"/>
        </w:rPr>
        <w:t xml:space="preserve">Decreto </w:t>
      </w:r>
      <w:r w:rsidR="0099207B" w:rsidRPr="002C5F97">
        <w:rPr>
          <w:rFonts w:ascii="Times New Roman" w:hAnsi="Times New Roman" w:cs="Times New Roman"/>
          <w:bCs/>
          <w:sz w:val="24"/>
          <w:szCs w:val="24"/>
          <w:shd w:val="clear" w:color="auto" w:fill="FFFFFF"/>
        </w:rPr>
        <w:t>n</w:t>
      </w:r>
      <w:r w:rsidRPr="002C5F97">
        <w:rPr>
          <w:rFonts w:ascii="Times New Roman" w:hAnsi="Times New Roman" w:cs="Times New Roman"/>
          <w:bCs/>
          <w:sz w:val="24"/>
          <w:szCs w:val="24"/>
          <w:shd w:val="clear" w:color="auto" w:fill="FFFFFF"/>
        </w:rPr>
        <w:t xml:space="preserve">º 9.013, </w:t>
      </w:r>
      <w:r w:rsidR="0099207B" w:rsidRPr="002C5F97">
        <w:rPr>
          <w:rFonts w:ascii="Times New Roman" w:hAnsi="Times New Roman" w:cs="Times New Roman"/>
          <w:bCs/>
          <w:sz w:val="24"/>
          <w:szCs w:val="24"/>
          <w:shd w:val="clear" w:color="auto" w:fill="FFFFFF"/>
        </w:rPr>
        <w:t>de 29 de Março d</w:t>
      </w:r>
      <w:r w:rsidRPr="002C5F97">
        <w:rPr>
          <w:rFonts w:ascii="Times New Roman" w:hAnsi="Times New Roman" w:cs="Times New Roman"/>
          <w:bCs/>
          <w:sz w:val="24"/>
          <w:szCs w:val="24"/>
          <w:shd w:val="clear" w:color="auto" w:fill="FFFFFF"/>
        </w:rPr>
        <w:t>e 2017</w:t>
      </w:r>
      <w:r w:rsidR="00D86952" w:rsidRPr="002C5F97">
        <w:rPr>
          <w:rFonts w:ascii="Times New Roman" w:hAnsi="Times New Roman" w:cs="Times New Roman"/>
          <w:bCs/>
          <w:sz w:val="24"/>
          <w:szCs w:val="24"/>
          <w:shd w:val="clear" w:color="auto" w:fill="FFFFFF"/>
        </w:rPr>
        <w:t xml:space="preserve"> e poderá seguir </w:t>
      </w:r>
      <w:r w:rsidR="00C43BD5" w:rsidRPr="002C5F97">
        <w:rPr>
          <w:rFonts w:ascii="Times New Roman" w:hAnsi="Times New Roman" w:cs="Times New Roman"/>
          <w:bCs/>
          <w:sz w:val="24"/>
          <w:szCs w:val="24"/>
          <w:shd w:val="clear" w:color="auto" w:fill="FFFFFF"/>
        </w:rPr>
        <w:t xml:space="preserve">suas alterações, </w:t>
      </w:r>
      <w:r w:rsidR="00C43BD5" w:rsidRPr="002C5F97">
        <w:rPr>
          <w:rFonts w:ascii="Times New Roman" w:hAnsi="Times New Roman" w:cs="Times New Roman"/>
          <w:sz w:val="24"/>
          <w:szCs w:val="24"/>
        </w:rPr>
        <w:t>quando couber.</w:t>
      </w:r>
    </w:p>
    <w:p w14:paraId="5AB9A36B" w14:textId="77777777" w:rsidR="001C6A21" w:rsidRPr="002C5F97" w:rsidRDefault="00C43BD5"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§2º </w:t>
      </w:r>
      <w:r w:rsidR="001C6A21" w:rsidRPr="002C5F97">
        <w:rPr>
          <w:rFonts w:ascii="Times New Roman" w:eastAsia="Times New Roman" w:hAnsi="Times New Roman" w:cs="Times New Roman"/>
          <w:sz w:val="24"/>
          <w:szCs w:val="24"/>
        </w:rPr>
        <w:t>A simples designação "estabelecimento" abrange todos os tipos e modalidades de estabelecimentos previstos na classificação do presente Regulamento.</w:t>
      </w:r>
    </w:p>
    <w:p w14:paraId="1EBF1C2F" w14:textId="77777777" w:rsidR="00E62A5B" w:rsidRPr="002C5F97" w:rsidRDefault="00E62A5B" w:rsidP="0084755E">
      <w:pPr>
        <w:shd w:val="clear" w:color="auto" w:fill="FFFFFF"/>
        <w:spacing w:line="240" w:lineRule="auto"/>
        <w:ind w:firstLine="998"/>
        <w:jc w:val="both"/>
        <w:rPr>
          <w:rFonts w:ascii="Times New Roman" w:eastAsia="Times New Roman" w:hAnsi="Times New Roman" w:cs="Times New Roman"/>
          <w:sz w:val="24"/>
          <w:szCs w:val="24"/>
        </w:rPr>
      </w:pPr>
    </w:p>
    <w:p w14:paraId="24A90886" w14:textId="77777777" w:rsidR="00EC67B2"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w:t>
      </w:r>
    </w:p>
    <w:p w14:paraId="03B8C12B"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ESTABELECIMENTOS DE CARNES E DERIVADOS</w:t>
      </w:r>
    </w:p>
    <w:p w14:paraId="61D742D8"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1A2C4977" w14:textId="77777777" w:rsidR="001C6A21" w:rsidRPr="002C5F97" w:rsidRDefault="00D34BE2"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21</w:t>
      </w:r>
      <w:r w:rsidR="001C6A21" w:rsidRPr="002C5F97">
        <w:rPr>
          <w:rFonts w:ascii="Times New Roman" w:eastAsia="Times New Roman" w:hAnsi="Times New Roman" w:cs="Times New Roman"/>
          <w:sz w:val="24"/>
          <w:szCs w:val="24"/>
        </w:rPr>
        <w:t>. Os estabelecimentos de carnes e derivados são classificados em:</w:t>
      </w:r>
    </w:p>
    <w:p w14:paraId="300B0A6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abatedouro frigorífico; </w:t>
      </w:r>
    </w:p>
    <w:p w14:paraId="329B301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w:t>
      </w:r>
      <w:r w:rsidR="002E6D79" w:rsidRPr="002C5F97">
        <w:rPr>
          <w:rFonts w:ascii="Times New Roman" w:eastAsia="Times New Roman" w:hAnsi="Times New Roman" w:cs="Times New Roman"/>
          <w:sz w:val="24"/>
          <w:szCs w:val="24"/>
        </w:rPr>
        <w:t>–</w:t>
      </w:r>
      <w:r w:rsidR="00E55360"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unidade de beneficiamento de carne e produtos cárneos.</w:t>
      </w:r>
    </w:p>
    <w:p w14:paraId="0691BDCD" w14:textId="77777777" w:rsidR="003D0947"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1º </w:t>
      </w:r>
      <w:r w:rsidR="003D0947" w:rsidRPr="002C5F97">
        <w:rPr>
          <w:rFonts w:ascii="Times New Roman" w:hAnsi="Times New Roman" w:cs="Times New Roman"/>
          <w:sz w:val="24"/>
          <w:szCs w:val="24"/>
        </w:rPr>
        <w:t>Para os fins deste Decreto, entende-se por abatedouro frigorífico o estabelecimento destinado ao abate dos animais produtores de carne, à recepção, à manipulação, ao acondicionamento, à rotulagem, à armazenagem e à expedição dos produtos oriundos do abate, dotado de instalações de frio industrial, que pode realizar o recebimento, a manipulação, a industrialização, o acondicionamento, a rotulagem, a armazenagem e a expedição de produtos comestíveis.</w:t>
      </w:r>
    </w:p>
    <w:p w14:paraId="202B1F37" w14:textId="77777777" w:rsidR="00CE1B1D" w:rsidRPr="002C5F97" w:rsidRDefault="001C6A21" w:rsidP="0084755E">
      <w:pPr>
        <w:spacing w:line="240" w:lineRule="auto"/>
        <w:ind w:left="10" w:right="8"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2º </w:t>
      </w:r>
      <w:r w:rsidR="00CE1B1D" w:rsidRPr="002C5F97">
        <w:rPr>
          <w:rFonts w:ascii="Times New Roman" w:hAnsi="Times New Roman" w:cs="Times New Roman"/>
          <w:sz w:val="24"/>
          <w:szCs w:val="24"/>
        </w:rPr>
        <w:t>Para os fins deste Decreto, entende-se por unidade de beneficiamento de carne e produtos cárneos o estabelecimento destinado à recepção, à manipulação, ao acondicionamento, à rotulagem, à armazenagem e à expedição de carne e produtos cárneos, que pode realizar a industriali</w:t>
      </w:r>
      <w:r w:rsidR="00D83CAE" w:rsidRPr="002C5F97">
        <w:rPr>
          <w:rFonts w:ascii="Times New Roman" w:hAnsi="Times New Roman" w:cs="Times New Roman"/>
          <w:sz w:val="24"/>
          <w:szCs w:val="24"/>
        </w:rPr>
        <w:t>zação de produtos comestíveis.</w:t>
      </w:r>
    </w:p>
    <w:p w14:paraId="31594E3C" w14:textId="77777777" w:rsidR="001C6A21" w:rsidRPr="002C5F97" w:rsidRDefault="00D34BE2"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22</w:t>
      </w:r>
      <w:r w:rsidR="001C6A21" w:rsidRPr="002C5F97">
        <w:rPr>
          <w:rFonts w:ascii="Times New Roman" w:eastAsia="Times New Roman" w:hAnsi="Times New Roman" w:cs="Times New Roman"/>
          <w:sz w:val="24"/>
          <w:szCs w:val="24"/>
        </w:rPr>
        <w:t>. A simples designação "produto", "subproduto", "mercadoria" ou "gênero" significa, para efeito do presente Regulamento, que se trata de "produto ou matéria-prima de origem animal".</w:t>
      </w:r>
    </w:p>
    <w:p w14:paraId="4A1B11B0" w14:textId="77777777" w:rsidR="00121A87" w:rsidRPr="002C5F97" w:rsidRDefault="00121A87" w:rsidP="0084755E">
      <w:pPr>
        <w:shd w:val="clear" w:color="auto" w:fill="FFFFFF"/>
        <w:spacing w:line="240" w:lineRule="auto"/>
        <w:ind w:firstLine="998"/>
        <w:jc w:val="both"/>
        <w:rPr>
          <w:rFonts w:ascii="Times New Roman" w:eastAsia="Times New Roman" w:hAnsi="Times New Roman" w:cs="Times New Roman"/>
          <w:sz w:val="24"/>
          <w:szCs w:val="24"/>
        </w:rPr>
      </w:pPr>
    </w:p>
    <w:p w14:paraId="0B826821" w14:textId="77777777" w:rsidR="00EC67B2"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w:t>
      </w:r>
    </w:p>
    <w:p w14:paraId="24E16FA4"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ESTABELECIMENTOS DE LEITE E DERIVADOS</w:t>
      </w:r>
    </w:p>
    <w:p w14:paraId="77849C26"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3567592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E417F"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3. Os estabelecimentos de leite e derivados são classificados em:</w:t>
      </w:r>
    </w:p>
    <w:p w14:paraId="58D36CF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granja leiteira;</w:t>
      </w:r>
    </w:p>
    <w:p w14:paraId="4207B34B" w14:textId="77777777" w:rsidR="005667AF" w:rsidRPr="002C5F97" w:rsidRDefault="005667AF"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II -</w:t>
      </w:r>
      <w:r w:rsidR="004C5D5A" w:rsidRPr="002C5F97">
        <w:rPr>
          <w:rFonts w:ascii="Times New Roman" w:hAnsi="Times New Roman" w:cs="Times New Roman"/>
          <w:sz w:val="24"/>
          <w:szCs w:val="24"/>
        </w:rPr>
        <w:t xml:space="preserve"> unidade de beneficiamento de leite e derivados;</w:t>
      </w:r>
      <w:r w:rsidR="00817546" w:rsidRPr="002C5F97">
        <w:rPr>
          <w:rFonts w:ascii="Times New Roman" w:hAnsi="Times New Roman" w:cs="Times New Roman"/>
          <w:sz w:val="24"/>
          <w:szCs w:val="24"/>
        </w:rPr>
        <w:t xml:space="preserve"> </w:t>
      </w:r>
      <w:proofErr w:type="gramStart"/>
      <w:r w:rsidR="00817546" w:rsidRPr="002C5F97">
        <w:rPr>
          <w:rFonts w:ascii="Times New Roman" w:hAnsi="Times New Roman" w:cs="Times New Roman"/>
          <w:sz w:val="24"/>
          <w:szCs w:val="24"/>
        </w:rPr>
        <w:t>e</w:t>
      </w:r>
      <w:proofErr w:type="gramEnd"/>
    </w:p>
    <w:p w14:paraId="3C76183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w:t>
      </w:r>
      <w:r w:rsidR="005667AF" w:rsidRPr="002C5F97">
        <w:rPr>
          <w:rFonts w:ascii="Times New Roman" w:eastAsia="Times New Roman" w:hAnsi="Times New Roman" w:cs="Times New Roman"/>
          <w:sz w:val="24"/>
          <w:szCs w:val="24"/>
        </w:rPr>
        <w:t>I</w:t>
      </w:r>
      <w:r w:rsidRPr="002C5F97">
        <w:rPr>
          <w:rFonts w:ascii="Times New Roman" w:eastAsia="Times New Roman" w:hAnsi="Times New Roman" w:cs="Times New Roman"/>
          <w:sz w:val="24"/>
          <w:szCs w:val="24"/>
        </w:rPr>
        <w:t xml:space="preserve"> </w:t>
      </w:r>
      <w:r w:rsidR="00AE51D0"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proofErr w:type="spellStart"/>
      <w:r w:rsidR="00A15271" w:rsidRPr="002C5F97">
        <w:rPr>
          <w:rFonts w:ascii="Times New Roman" w:eastAsia="Times New Roman" w:hAnsi="Times New Roman" w:cs="Times New Roman"/>
          <w:sz w:val="24"/>
          <w:szCs w:val="24"/>
        </w:rPr>
        <w:t>micro</w:t>
      </w:r>
      <w:r w:rsidR="004C5D5A" w:rsidRPr="002C5F97">
        <w:rPr>
          <w:rFonts w:ascii="Times New Roman" w:eastAsia="Times New Roman" w:hAnsi="Times New Roman" w:cs="Times New Roman"/>
          <w:sz w:val="24"/>
          <w:szCs w:val="24"/>
        </w:rPr>
        <w:t>queijaria</w:t>
      </w:r>
      <w:proofErr w:type="spellEnd"/>
      <w:r w:rsidR="00AE51D0" w:rsidRPr="002C5F97">
        <w:rPr>
          <w:rFonts w:ascii="Times New Roman" w:eastAsia="Times New Roman" w:hAnsi="Times New Roman" w:cs="Times New Roman"/>
          <w:sz w:val="24"/>
          <w:szCs w:val="24"/>
        </w:rPr>
        <w:t>.</w:t>
      </w:r>
    </w:p>
    <w:p w14:paraId="198CCDC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Para os fins deste Decreto, entende-se por granja leiteira o estabelecimento destinado à produção, ao </w:t>
      </w:r>
      <w:proofErr w:type="spellStart"/>
      <w:r w:rsidRPr="002C5F97">
        <w:rPr>
          <w:rFonts w:ascii="Times New Roman" w:eastAsia="Times New Roman" w:hAnsi="Times New Roman" w:cs="Times New Roman"/>
          <w:sz w:val="24"/>
          <w:szCs w:val="24"/>
        </w:rPr>
        <w:t>pré</w:t>
      </w:r>
      <w:proofErr w:type="spellEnd"/>
      <w:r w:rsidR="00405802"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beneficiamento, ao beneficiamento, ao envase, ao acondicionamento, à rotulagem, à armazenagem e à expedição de leite para o consumo humano direto, podendo também elaborar derivados lácteos a partir de leite exclusivo de sua produção, envolvendo as etapas de </w:t>
      </w:r>
      <w:proofErr w:type="spellStart"/>
      <w:r w:rsidRPr="002C5F97">
        <w:rPr>
          <w:rFonts w:ascii="Times New Roman" w:eastAsia="Times New Roman" w:hAnsi="Times New Roman" w:cs="Times New Roman"/>
          <w:sz w:val="24"/>
          <w:szCs w:val="24"/>
        </w:rPr>
        <w:t>pré</w:t>
      </w:r>
      <w:proofErr w:type="spellEnd"/>
      <w:r w:rsidRPr="002C5F97">
        <w:rPr>
          <w:rFonts w:ascii="Times New Roman" w:eastAsia="Times New Roman" w:hAnsi="Times New Roman" w:cs="Times New Roman"/>
          <w:sz w:val="24"/>
          <w:szCs w:val="24"/>
        </w:rPr>
        <w:t>-beneficiamento, beneficiamento, manipulação, fabricação, maturação, ralação, fracionamento, acondicionamento, rotulagem, armazenagem e expedição.</w:t>
      </w:r>
    </w:p>
    <w:p w14:paraId="49BE26AD" w14:textId="77777777" w:rsidR="009E56E8"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 </w:t>
      </w:r>
      <w:r w:rsidR="004C5D5A"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xml:space="preserve">º </w:t>
      </w:r>
      <w:r w:rsidR="009E56E8" w:rsidRPr="002C5F97">
        <w:rPr>
          <w:rFonts w:ascii="Times New Roman" w:hAnsi="Times New Roman" w:cs="Times New Roman"/>
          <w:sz w:val="24"/>
          <w:szCs w:val="24"/>
        </w:rPr>
        <w:t xml:space="preserve">Para os fins deste Decreto, entende-se por unidade de beneficiamento de leite e derivados o estabelecimento destinado à recepção, ao </w:t>
      </w:r>
      <w:proofErr w:type="spellStart"/>
      <w:r w:rsidR="009E56E8" w:rsidRPr="002C5F97">
        <w:rPr>
          <w:rFonts w:ascii="Times New Roman" w:hAnsi="Times New Roman" w:cs="Times New Roman"/>
          <w:sz w:val="24"/>
          <w:szCs w:val="24"/>
        </w:rPr>
        <w:t>pré</w:t>
      </w:r>
      <w:proofErr w:type="spellEnd"/>
      <w:r w:rsidR="009E56E8" w:rsidRPr="002C5F97">
        <w:rPr>
          <w:rFonts w:ascii="Times New Roman" w:hAnsi="Times New Roman" w:cs="Times New Roman"/>
          <w:sz w:val="24"/>
          <w:szCs w:val="24"/>
        </w:rPr>
        <w:t xml:space="preserve">-beneficiamento, ao beneficiamento, ao envase, ao acondicionamento, à rotulagem, à armazenagem e à expedição de leite para o consumo </w:t>
      </w:r>
      <w:proofErr w:type="gramStart"/>
      <w:r w:rsidR="009E56E8" w:rsidRPr="002C5F97">
        <w:rPr>
          <w:rFonts w:ascii="Times New Roman" w:hAnsi="Times New Roman" w:cs="Times New Roman"/>
          <w:sz w:val="24"/>
          <w:szCs w:val="24"/>
        </w:rPr>
        <w:t>humano direto, facultada</w:t>
      </w:r>
      <w:proofErr w:type="gramEnd"/>
      <w:r w:rsidR="009E56E8" w:rsidRPr="002C5F97">
        <w:rPr>
          <w:rFonts w:ascii="Times New Roman" w:hAnsi="Times New Roman" w:cs="Times New Roman"/>
          <w:sz w:val="24"/>
          <w:szCs w:val="24"/>
        </w:rPr>
        <w:t xml:space="preserve"> a transferência, a manipulação, a fabricação, a maturação, o fracionamento, a ralação, o acondicionamento, a rotulagem, a armazenagem e a expedição de derivados lácteos, permitida também a expedição de leite fluido a granel de uso industrial.</w:t>
      </w:r>
    </w:p>
    <w:p w14:paraId="1EDE9237" w14:textId="77777777" w:rsidR="001C6A21" w:rsidRPr="002C5F97" w:rsidRDefault="00F0512D"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w:t>
      </w:r>
      <w:r w:rsidR="00817546" w:rsidRPr="002C5F97">
        <w:rPr>
          <w:rFonts w:ascii="Times New Roman" w:eastAsia="Times New Roman" w:hAnsi="Times New Roman" w:cs="Times New Roman"/>
          <w:sz w:val="24"/>
          <w:szCs w:val="24"/>
        </w:rPr>
        <w:t>3</w:t>
      </w:r>
      <w:r w:rsidR="001C6A21" w:rsidRPr="002C5F97">
        <w:rPr>
          <w:rFonts w:ascii="Times New Roman" w:eastAsia="Times New Roman" w:hAnsi="Times New Roman" w:cs="Times New Roman"/>
          <w:sz w:val="24"/>
          <w:szCs w:val="24"/>
        </w:rPr>
        <w:t xml:space="preserve">º </w:t>
      </w:r>
      <w:r w:rsidR="007E5177" w:rsidRPr="002C5F97">
        <w:rPr>
          <w:rFonts w:ascii="Times New Roman" w:eastAsia="Times New Roman" w:hAnsi="Times New Roman" w:cs="Times New Roman"/>
          <w:sz w:val="24"/>
          <w:szCs w:val="24"/>
        </w:rPr>
        <w:t>Para fins dest</w:t>
      </w:r>
      <w:r w:rsidR="00A15271" w:rsidRPr="002C5F97">
        <w:rPr>
          <w:rFonts w:ascii="Times New Roman" w:eastAsia="Times New Roman" w:hAnsi="Times New Roman" w:cs="Times New Roman"/>
          <w:sz w:val="24"/>
          <w:szCs w:val="24"/>
        </w:rPr>
        <w:t xml:space="preserve">e Decreto, entende-se por </w:t>
      </w:r>
      <w:proofErr w:type="spellStart"/>
      <w:r w:rsidR="00A15271" w:rsidRPr="002C5F97">
        <w:rPr>
          <w:rFonts w:ascii="Times New Roman" w:eastAsia="Times New Roman" w:hAnsi="Times New Roman" w:cs="Times New Roman"/>
          <w:sz w:val="24"/>
          <w:szCs w:val="24"/>
        </w:rPr>
        <w:t>micro</w:t>
      </w:r>
      <w:r w:rsidR="007E5177" w:rsidRPr="002C5F97">
        <w:rPr>
          <w:rFonts w:ascii="Times New Roman" w:eastAsia="Times New Roman" w:hAnsi="Times New Roman" w:cs="Times New Roman"/>
          <w:sz w:val="24"/>
          <w:szCs w:val="24"/>
        </w:rPr>
        <w:t>queijaria</w:t>
      </w:r>
      <w:proofErr w:type="spellEnd"/>
      <w:r w:rsidR="007E5177" w:rsidRPr="002C5F97">
        <w:rPr>
          <w:rFonts w:ascii="Times New Roman" w:eastAsia="Times New Roman" w:hAnsi="Times New Roman" w:cs="Times New Roman"/>
          <w:sz w:val="24"/>
          <w:szCs w:val="24"/>
        </w:rPr>
        <w:t xml:space="preserve"> o estabelecimento de pequeno porte, dotado de dependências e equipamentos destinado exclusivamente à produção de queijo artesanal, com funcionamento exclusivo para o beneficiamento do leite obtido na sua propriedade, não se admitindo o recebimento de leite de propriedades de terceiros, com volume máximo de recebimento de 250 (duzentos e cinquenta) litros/dia.</w:t>
      </w:r>
    </w:p>
    <w:p w14:paraId="5B9C19E0" w14:textId="77777777" w:rsidR="000025EE" w:rsidRPr="002C5F97" w:rsidRDefault="000025EE" w:rsidP="0084755E">
      <w:pPr>
        <w:shd w:val="clear" w:color="auto" w:fill="FFFFFF"/>
        <w:spacing w:line="240" w:lineRule="auto"/>
        <w:ind w:firstLine="998"/>
        <w:jc w:val="center"/>
        <w:rPr>
          <w:rFonts w:ascii="Times New Roman" w:eastAsia="Times New Roman" w:hAnsi="Times New Roman" w:cs="Times New Roman"/>
          <w:sz w:val="24"/>
          <w:szCs w:val="24"/>
        </w:rPr>
      </w:pPr>
    </w:p>
    <w:p w14:paraId="0E9994AC" w14:textId="77777777" w:rsidR="00EC67B2"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III</w:t>
      </w:r>
    </w:p>
    <w:p w14:paraId="34E94C59"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ESTABELECIMENTOS DE PESCADO E DERIVADOS</w:t>
      </w:r>
    </w:p>
    <w:p w14:paraId="7522BF35"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510E3C07" w14:textId="77777777" w:rsidR="001C6A21" w:rsidRPr="002C5F97" w:rsidRDefault="007E5177"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C6A21"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4</w:t>
      </w:r>
      <w:r w:rsidR="001C6A21" w:rsidRPr="002C5F97">
        <w:rPr>
          <w:rFonts w:ascii="Times New Roman" w:eastAsia="Times New Roman" w:hAnsi="Times New Roman" w:cs="Times New Roman"/>
          <w:sz w:val="24"/>
          <w:szCs w:val="24"/>
        </w:rPr>
        <w:t>. Os estabelecimentos de pescado e derivados são classificados em:</w:t>
      </w:r>
    </w:p>
    <w:p w14:paraId="2A21C86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abatedouro frigorífico de pescado; </w:t>
      </w:r>
      <w:proofErr w:type="gramStart"/>
      <w:r w:rsidRPr="002C5F97">
        <w:rPr>
          <w:rFonts w:ascii="Times New Roman" w:eastAsia="Times New Roman" w:hAnsi="Times New Roman" w:cs="Times New Roman"/>
          <w:sz w:val="24"/>
          <w:szCs w:val="24"/>
        </w:rPr>
        <w:t>e</w:t>
      </w:r>
      <w:proofErr w:type="gramEnd"/>
    </w:p>
    <w:p w14:paraId="6D12454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unidade de beneficiamento de pescado e produtos de pescado.</w:t>
      </w:r>
    </w:p>
    <w:p w14:paraId="70F791AC" w14:textId="77777777" w:rsidR="00AD10A5"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1º Para os fins deste Decreto, entende-se por abatedouro frigorífico de pescado o estabelecimento destinado ao abate de pescado, </w:t>
      </w:r>
      <w:r w:rsidR="00AD10A5" w:rsidRPr="002C5F97">
        <w:rPr>
          <w:rFonts w:ascii="Times New Roman" w:hAnsi="Times New Roman" w:cs="Times New Roman"/>
          <w:sz w:val="24"/>
          <w:szCs w:val="24"/>
        </w:rPr>
        <w:t>à recepção, à lavagem, à manipulação, ao acondicionamento, à rotulagem, à armazenagem e à expedição dos produtos oriundos do abate, que pode realizar o recebimento, a manipulação, a industrialização, o acondicionamento, a rotulagem, a armazenagem e a expedição de produtos comestíveis.</w:t>
      </w:r>
    </w:p>
    <w:p w14:paraId="649C6333"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Para os fins deste Decreto, entende-se por unidade de beneficiamento de pescado e produtos de pescado o estabelecimento destinado à recepção, à lavagem do pescado recebido da produção primária, à manipulação, ao acondicionamento, à rotulagem, à armazenagem e à expedição de pescado e de produtos de pescado, podendo realizar também sua industrialização.</w:t>
      </w:r>
    </w:p>
    <w:p w14:paraId="5E969522" w14:textId="77777777" w:rsidR="005215B9" w:rsidRPr="002C5F97" w:rsidRDefault="005215B9" w:rsidP="0084755E">
      <w:pPr>
        <w:shd w:val="clear" w:color="auto" w:fill="FFFFFF"/>
        <w:spacing w:line="240" w:lineRule="auto"/>
        <w:ind w:firstLine="998"/>
        <w:jc w:val="center"/>
        <w:rPr>
          <w:rFonts w:ascii="Times New Roman" w:eastAsia="Times New Roman" w:hAnsi="Times New Roman" w:cs="Times New Roman"/>
          <w:sz w:val="24"/>
          <w:szCs w:val="24"/>
        </w:rPr>
      </w:pPr>
    </w:p>
    <w:p w14:paraId="51E431FC" w14:textId="77777777" w:rsidR="00EC67B2"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IV</w:t>
      </w:r>
    </w:p>
    <w:p w14:paraId="3A5E7B52"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ESTABELECIMENTOS DE OVOS E DERIVADOS</w:t>
      </w:r>
    </w:p>
    <w:p w14:paraId="55ADCC68"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787A6E6" w14:textId="77777777" w:rsidR="001C6A21" w:rsidRPr="002C5F97" w:rsidRDefault="00296C9F"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25</w:t>
      </w:r>
      <w:r w:rsidR="001C6A21" w:rsidRPr="002C5F97">
        <w:rPr>
          <w:rFonts w:ascii="Times New Roman" w:eastAsia="Times New Roman" w:hAnsi="Times New Roman" w:cs="Times New Roman"/>
          <w:sz w:val="24"/>
          <w:szCs w:val="24"/>
        </w:rPr>
        <w:t>. Os estabelecimentos de ovos são classificados em:</w:t>
      </w:r>
    </w:p>
    <w:p w14:paraId="7A1A755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granja avícola; </w:t>
      </w:r>
      <w:proofErr w:type="gramStart"/>
      <w:r w:rsidRPr="002C5F97">
        <w:rPr>
          <w:rFonts w:ascii="Times New Roman" w:eastAsia="Times New Roman" w:hAnsi="Times New Roman" w:cs="Times New Roman"/>
          <w:sz w:val="24"/>
          <w:szCs w:val="24"/>
        </w:rPr>
        <w:t>e</w:t>
      </w:r>
      <w:proofErr w:type="gramEnd"/>
    </w:p>
    <w:p w14:paraId="64151FE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unidade de beneficiamento de ovos e derivados.</w:t>
      </w:r>
    </w:p>
    <w:p w14:paraId="1976379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Para os fins deste Decreto, entende-se por granja avícola o estabelecimento destinado à produção, à </w:t>
      </w:r>
      <w:proofErr w:type="spellStart"/>
      <w:r w:rsidRPr="002C5F97">
        <w:rPr>
          <w:rFonts w:ascii="Times New Roman" w:eastAsia="Times New Roman" w:hAnsi="Times New Roman" w:cs="Times New Roman"/>
          <w:sz w:val="24"/>
          <w:szCs w:val="24"/>
        </w:rPr>
        <w:t>ovoscopia</w:t>
      </w:r>
      <w:proofErr w:type="spellEnd"/>
      <w:r w:rsidRPr="002C5F97">
        <w:rPr>
          <w:rFonts w:ascii="Times New Roman" w:eastAsia="Times New Roman" w:hAnsi="Times New Roman" w:cs="Times New Roman"/>
          <w:sz w:val="24"/>
          <w:szCs w:val="24"/>
        </w:rPr>
        <w:t>, à classificação, ao acondicionamento, à rotulagem, à armazenagem e à expedição de ovos oriundos, exclusivamente, de produção própria destinada à comercialização direta.</w:t>
      </w:r>
    </w:p>
    <w:p w14:paraId="673F5EB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É permitida à granja avícola a comercialização de ovos para a unidade de beneficiamento de ovos e derivados.</w:t>
      </w:r>
    </w:p>
    <w:p w14:paraId="0520870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 3º Para os fins deste Decreto, entende-se por unidade de beneficiamento de ovos e derivados o estabelecimento destinado à produção, à recepção, à </w:t>
      </w:r>
      <w:proofErr w:type="spellStart"/>
      <w:r w:rsidRPr="002C5F97">
        <w:rPr>
          <w:rFonts w:ascii="Times New Roman" w:eastAsia="Times New Roman" w:hAnsi="Times New Roman" w:cs="Times New Roman"/>
          <w:sz w:val="24"/>
          <w:szCs w:val="24"/>
        </w:rPr>
        <w:t>ovoscopia</w:t>
      </w:r>
      <w:proofErr w:type="spellEnd"/>
      <w:r w:rsidRPr="002C5F97">
        <w:rPr>
          <w:rFonts w:ascii="Times New Roman" w:eastAsia="Times New Roman" w:hAnsi="Times New Roman" w:cs="Times New Roman"/>
          <w:sz w:val="24"/>
          <w:szCs w:val="24"/>
        </w:rPr>
        <w:t>, à classificação, à industrialização, ao acondicionamento, à rotulagem, à armazenagem e à expedição de ovos ou de seus derivados.</w:t>
      </w:r>
    </w:p>
    <w:p w14:paraId="4BE96333" w14:textId="77777777" w:rsidR="001C6A21" w:rsidRPr="002C5F97" w:rsidRDefault="001C6A21" w:rsidP="000F25B9">
      <w:pPr>
        <w:shd w:val="clear" w:color="auto" w:fill="FFFFFF"/>
        <w:spacing w:after="0" w:line="240" w:lineRule="auto"/>
        <w:ind w:right="-2"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4º É facultada a classificação de ovos quando a unidade de beneficiamento de ovos e derivados receber ovos já classificados.</w:t>
      </w:r>
    </w:p>
    <w:p w14:paraId="538F69D4" w14:textId="77777777" w:rsidR="001C6A21" w:rsidRPr="002C5F97" w:rsidRDefault="001C6A21" w:rsidP="000F25B9">
      <w:pPr>
        <w:shd w:val="clear" w:color="auto" w:fill="FFFFFF"/>
        <w:spacing w:after="0" w:line="240" w:lineRule="auto"/>
        <w:ind w:right="-2"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5º Se a unidade de beneficiamento de ovos e derivados destinar-se, exclusivamente, à expedição de ovos, poderá ser dispensada a exigência de instalações para a industrialização de ovos.</w:t>
      </w:r>
    </w:p>
    <w:p w14:paraId="3FDBBCBD" w14:textId="77777777" w:rsidR="000F25B9" w:rsidRPr="002C5F97" w:rsidRDefault="000F25B9" w:rsidP="0084755E">
      <w:pPr>
        <w:shd w:val="clear" w:color="auto" w:fill="FFFFFF"/>
        <w:spacing w:line="240" w:lineRule="auto"/>
        <w:ind w:right="-2" w:firstLine="998"/>
        <w:jc w:val="both"/>
        <w:rPr>
          <w:rFonts w:ascii="Times New Roman" w:hAnsi="Times New Roman" w:cs="Times New Roman"/>
          <w:sz w:val="24"/>
          <w:szCs w:val="24"/>
        </w:rPr>
      </w:pPr>
      <w:r w:rsidRPr="002C5F97">
        <w:rPr>
          <w:rFonts w:ascii="Times New Roman" w:hAnsi="Times New Roman" w:cs="Times New Roman"/>
          <w:sz w:val="24"/>
          <w:szCs w:val="24"/>
        </w:rPr>
        <w:t>§ 6º Caso disponha de estrutura e condições apropriadas, é facultada a quebra de ovos na granja avícola, para destinação exclusiva para tratamento adequado em unidade de beneficiamento de ovos e derivados, nos termos do disposto neste Decreto e em normas complementares.</w:t>
      </w:r>
    </w:p>
    <w:p w14:paraId="6BE46684" w14:textId="77777777" w:rsidR="000F25B9" w:rsidRPr="002C5F97" w:rsidRDefault="000F25B9" w:rsidP="0084755E">
      <w:pPr>
        <w:shd w:val="clear" w:color="auto" w:fill="FFFFFF"/>
        <w:spacing w:line="240" w:lineRule="auto"/>
        <w:ind w:firstLine="998"/>
        <w:jc w:val="both"/>
        <w:rPr>
          <w:rFonts w:ascii="Times New Roman" w:eastAsia="Times New Roman" w:hAnsi="Times New Roman" w:cs="Times New Roman"/>
          <w:sz w:val="24"/>
          <w:szCs w:val="24"/>
        </w:rPr>
      </w:pPr>
    </w:p>
    <w:p w14:paraId="343DB736" w14:textId="77777777" w:rsidR="00EC67B2"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V</w:t>
      </w:r>
    </w:p>
    <w:p w14:paraId="3EAA63C4"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DOS ESTABELECIMENTOS DE MEL, CERA DE ABELHAS E </w:t>
      </w:r>
      <w:proofErr w:type="gramStart"/>
      <w:r w:rsidRPr="002C5F97">
        <w:rPr>
          <w:rFonts w:ascii="Times New Roman" w:eastAsia="Times New Roman" w:hAnsi="Times New Roman" w:cs="Times New Roman"/>
          <w:sz w:val="24"/>
          <w:szCs w:val="24"/>
        </w:rPr>
        <w:t>DERIVADOS</w:t>
      </w:r>
      <w:proofErr w:type="gramEnd"/>
    </w:p>
    <w:p w14:paraId="29C2252E"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18191A6C" w14:textId="77777777" w:rsidR="001C6A21" w:rsidRPr="002C5F97" w:rsidRDefault="00296C9F"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26</w:t>
      </w:r>
      <w:r w:rsidR="001C6A21" w:rsidRPr="002C5F97">
        <w:rPr>
          <w:rFonts w:ascii="Times New Roman" w:eastAsia="Times New Roman" w:hAnsi="Times New Roman" w:cs="Times New Roman"/>
          <w:sz w:val="24"/>
          <w:szCs w:val="24"/>
        </w:rPr>
        <w:t>. Os estabelecimentos de produtos de abelhas e derivados são classificados em:</w:t>
      </w:r>
    </w:p>
    <w:p w14:paraId="16176A5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unidade de benefi</w:t>
      </w:r>
      <w:r w:rsidR="000F25B9" w:rsidRPr="002C5F97">
        <w:rPr>
          <w:rFonts w:ascii="Times New Roman" w:eastAsia="Times New Roman" w:hAnsi="Times New Roman" w:cs="Times New Roman"/>
          <w:sz w:val="24"/>
          <w:szCs w:val="24"/>
        </w:rPr>
        <w:t>ciamento de produtos de abelhas</w:t>
      </w:r>
      <w:r w:rsidR="00CF64D4" w:rsidRPr="002C5F97">
        <w:rPr>
          <w:rFonts w:ascii="Times New Roman" w:eastAsia="Times New Roman" w:hAnsi="Times New Roman" w:cs="Times New Roman"/>
          <w:sz w:val="24"/>
          <w:szCs w:val="24"/>
        </w:rPr>
        <w:t>.</w:t>
      </w:r>
    </w:p>
    <w:p w14:paraId="1B58566B" w14:textId="77777777" w:rsidR="00BC2600" w:rsidRPr="002C5F97" w:rsidRDefault="003001C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1º </w:t>
      </w:r>
      <w:r w:rsidR="00BC2600" w:rsidRPr="002C5F97">
        <w:rPr>
          <w:rFonts w:ascii="Times New Roman" w:hAnsi="Times New Roman" w:cs="Times New Roman"/>
          <w:sz w:val="24"/>
          <w:szCs w:val="24"/>
        </w:rPr>
        <w:t xml:space="preserve">Para os fins deste Decreto, entende-se por unidade de beneficiamento de produtos de abelhas o estabelecimento destinado à recepção, à classificação, ao beneficiamento, à industrialização, ao acondicionamento, à rotulagem, à armazenagem e à expedição de produtos e matérias-primas </w:t>
      </w:r>
      <w:proofErr w:type="spellStart"/>
      <w:r w:rsidR="00BC2600" w:rsidRPr="002C5F97">
        <w:rPr>
          <w:rFonts w:ascii="Times New Roman" w:hAnsi="Times New Roman" w:cs="Times New Roman"/>
          <w:sz w:val="24"/>
          <w:szCs w:val="24"/>
        </w:rPr>
        <w:t>pré</w:t>
      </w:r>
      <w:proofErr w:type="spellEnd"/>
      <w:r w:rsidR="00BC2600" w:rsidRPr="002C5F97">
        <w:rPr>
          <w:rFonts w:ascii="Times New Roman" w:hAnsi="Times New Roman" w:cs="Times New Roman"/>
          <w:sz w:val="24"/>
          <w:szCs w:val="24"/>
        </w:rPr>
        <w:t>-beneficiadas provenientes de outros estabelecimentos de produtos de abelhas e derivados, facultada a extração de matérias-primas recebidas de produtores rurais.</w:t>
      </w:r>
    </w:p>
    <w:p w14:paraId="26F7F82D" w14:textId="77777777" w:rsidR="003001CE" w:rsidRPr="002C5F97" w:rsidRDefault="003001C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É permitida a recepção de matéria-prima previamente extraída pelo produtor rural, desde que atendido o disposto neste Decreto e em normas complementares. </w:t>
      </w:r>
    </w:p>
    <w:p w14:paraId="11F89DC2" w14:textId="77777777" w:rsidR="003001CE" w:rsidRPr="002C5F97" w:rsidRDefault="003001CE"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3º As unidades de beneficiamento de produtos de abelhas são responsáveis por garantir a identidade, a qualidade e a rastreabilidade dos produtos, desde sua obtenção na produção primária até </w:t>
      </w:r>
      <w:proofErr w:type="gramStart"/>
      <w:r w:rsidRPr="002C5F97">
        <w:rPr>
          <w:rFonts w:ascii="Times New Roman" w:hAnsi="Times New Roman" w:cs="Times New Roman"/>
          <w:sz w:val="24"/>
          <w:szCs w:val="24"/>
        </w:rPr>
        <w:t>a recepção no estabelecimento, incluído</w:t>
      </w:r>
      <w:proofErr w:type="gramEnd"/>
      <w:r w:rsidRPr="002C5F97">
        <w:rPr>
          <w:rFonts w:ascii="Times New Roman" w:hAnsi="Times New Roman" w:cs="Times New Roman"/>
          <w:sz w:val="24"/>
          <w:szCs w:val="24"/>
        </w:rPr>
        <w:t xml:space="preserve"> o transporte.</w:t>
      </w:r>
    </w:p>
    <w:p w14:paraId="09C8D2ED" w14:textId="77777777" w:rsidR="00EC67B2" w:rsidRPr="002C5F97" w:rsidRDefault="00EC67B2" w:rsidP="0084755E">
      <w:pPr>
        <w:shd w:val="clear" w:color="auto" w:fill="FFFFFF"/>
        <w:spacing w:line="240" w:lineRule="auto"/>
        <w:ind w:firstLine="998"/>
        <w:jc w:val="both"/>
        <w:rPr>
          <w:rFonts w:ascii="Times New Roman" w:eastAsia="Times New Roman" w:hAnsi="Times New Roman" w:cs="Times New Roman"/>
          <w:sz w:val="24"/>
          <w:szCs w:val="24"/>
        </w:rPr>
      </w:pPr>
    </w:p>
    <w:p w14:paraId="78509175" w14:textId="77777777" w:rsidR="00EC67B2"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proofErr w:type="gramStart"/>
      <w:r w:rsidRPr="002C5F97">
        <w:rPr>
          <w:rFonts w:ascii="Times New Roman" w:eastAsia="Times New Roman" w:hAnsi="Times New Roman" w:cs="Times New Roman"/>
          <w:sz w:val="24"/>
          <w:szCs w:val="24"/>
        </w:rPr>
        <w:t>CAPÍTULO VI</w:t>
      </w:r>
      <w:proofErr w:type="gramEnd"/>
    </w:p>
    <w:p w14:paraId="45E91AA8" w14:textId="77777777" w:rsidR="00D34BE2" w:rsidRPr="002C5F97" w:rsidRDefault="00E87005"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DOS </w:t>
      </w:r>
      <w:r w:rsidR="00880367" w:rsidRPr="002C5F97">
        <w:rPr>
          <w:rFonts w:ascii="Times New Roman" w:eastAsia="Times New Roman" w:hAnsi="Times New Roman" w:cs="Times New Roman"/>
          <w:sz w:val="24"/>
          <w:szCs w:val="24"/>
        </w:rPr>
        <w:t>ESTABELECIMENTO</w:t>
      </w:r>
      <w:r w:rsidR="00E16F25" w:rsidRPr="002C5F97">
        <w:rPr>
          <w:rFonts w:ascii="Times New Roman" w:eastAsia="Times New Roman" w:hAnsi="Times New Roman" w:cs="Times New Roman"/>
          <w:sz w:val="24"/>
          <w:szCs w:val="24"/>
        </w:rPr>
        <w:t xml:space="preserve">S </w:t>
      </w:r>
      <w:r w:rsidR="002E71B8" w:rsidRPr="002C5F97">
        <w:rPr>
          <w:rFonts w:ascii="Times New Roman" w:eastAsia="Times New Roman" w:hAnsi="Times New Roman" w:cs="Times New Roman"/>
          <w:sz w:val="24"/>
          <w:szCs w:val="24"/>
        </w:rPr>
        <w:t xml:space="preserve">AGROINDUSTRIAIS </w:t>
      </w:r>
      <w:r w:rsidR="00557C85" w:rsidRPr="002C5F97">
        <w:rPr>
          <w:rFonts w:ascii="Times New Roman" w:eastAsia="Times New Roman" w:hAnsi="Times New Roman" w:cs="Times New Roman"/>
          <w:sz w:val="24"/>
          <w:szCs w:val="24"/>
        </w:rPr>
        <w:t>DE PEQUENO PORTE</w:t>
      </w:r>
    </w:p>
    <w:p w14:paraId="1AB08144"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05BC634" w14:textId="77777777" w:rsidR="00880367" w:rsidRPr="002C5F97" w:rsidRDefault="00121A8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27. </w:t>
      </w:r>
      <w:r w:rsidR="006F5E83" w:rsidRPr="002C5F97">
        <w:rPr>
          <w:rFonts w:ascii="Times New Roman" w:eastAsia="Times New Roman" w:hAnsi="Times New Roman" w:cs="Times New Roman"/>
          <w:sz w:val="24"/>
          <w:szCs w:val="24"/>
        </w:rPr>
        <w:t>Nesta classificação, enquadram-se as a</w:t>
      </w:r>
      <w:r w:rsidR="003F4A0B" w:rsidRPr="002C5F97">
        <w:rPr>
          <w:rFonts w:ascii="Times New Roman" w:hAnsi="Times New Roman" w:cs="Times New Roman"/>
          <w:sz w:val="24"/>
          <w:szCs w:val="24"/>
        </w:rPr>
        <w:t>groindústria</w:t>
      </w:r>
      <w:r w:rsidR="006F5E83" w:rsidRPr="002C5F97">
        <w:rPr>
          <w:rFonts w:ascii="Times New Roman" w:hAnsi="Times New Roman" w:cs="Times New Roman"/>
          <w:sz w:val="24"/>
          <w:szCs w:val="24"/>
        </w:rPr>
        <w:t>s</w:t>
      </w:r>
      <w:r w:rsidR="003F4A0B" w:rsidRPr="002C5F97">
        <w:rPr>
          <w:rFonts w:ascii="Times New Roman" w:hAnsi="Times New Roman" w:cs="Times New Roman"/>
          <w:sz w:val="24"/>
          <w:szCs w:val="24"/>
        </w:rPr>
        <w:t xml:space="preserve"> familiar</w:t>
      </w:r>
      <w:r w:rsidR="006F5E83" w:rsidRPr="002C5F97">
        <w:rPr>
          <w:rFonts w:ascii="Times New Roman" w:hAnsi="Times New Roman" w:cs="Times New Roman"/>
          <w:sz w:val="24"/>
          <w:szCs w:val="24"/>
        </w:rPr>
        <w:t>es</w:t>
      </w:r>
      <w:r w:rsidR="003F4A0B" w:rsidRPr="002C5F97">
        <w:rPr>
          <w:rFonts w:ascii="Times New Roman" w:hAnsi="Times New Roman" w:cs="Times New Roman"/>
          <w:sz w:val="24"/>
          <w:szCs w:val="24"/>
        </w:rPr>
        <w:t xml:space="preserve"> de pequeno porte</w:t>
      </w:r>
      <w:r w:rsidR="006F5E83" w:rsidRPr="002C5F97">
        <w:rPr>
          <w:rFonts w:ascii="Times New Roman" w:hAnsi="Times New Roman" w:cs="Times New Roman"/>
          <w:sz w:val="24"/>
          <w:szCs w:val="24"/>
        </w:rPr>
        <w:t xml:space="preserve"> e os e</w:t>
      </w:r>
      <w:r w:rsidR="00880367" w:rsidRPr="002C5F97">
        <w:rPr>
          <w:rFonts w:ascii="Times New Roman" w:hAnsi="Times New Roman" w:cs="Times New Roman"/>
          <w:sz w:val="24"/>
          <w:szCs w:val="24"/>
        </w:rPr>
        <w:t>stabelecimento</w:t>
      </w:r>
      <w:r w:rsidR="006F5E83" w:rsidRPr="002C5F97">
        <w:rPr>
          <w:rFonts w:ascii="Times New Roman" w:hAnsi="Times New Roman" w:cs="Times New Roman"/>
          <w:sz w:val="24"/>
          <w:szCs w:val="24"/>
        </w:rPr>
        <w:t>s</w:t>
      </w:r>
      <w:r w:rsidR="00880367" w:rsidRPr="002C5F97">
        <w:rPr>
          <w:rFonts w:ascii="Times New Roman" w:hAnsi="Times New Roman" w:cs="Times New Roman"/>
          <w:sz w:val="24"/>
          <w:szCs w:val="24"/>
        </w:rPr>
        <w:t xml:space="preserve"> </w:t>
      </w:r>
      <w:r w:rsidR="006F5E83" w:rsidRPr="002C5F97">
        <w:rPr>
          <w:rFonts w:ascii="Times New Roman" w:hAnsi="Times New Roman" w:cs="Times New Roman"/>
          <w:sz w:val="24"/>
          <w:szCs w:val="24"/>
        </w:rPr>
        <w:t>equivalentes</w:t>
      </w:r>
      <w:r w:rsidR="00880367" w:rsidRPr="002C5F97">
        <w:rPr>
          <w:rFonts w:ascii="Times New Roman" w:hAnsi="Times New Roman" w:cs="Times New Roman"/>
          <w:sz w:val="24"/>
          <w:szCs w:val="24"/>
        </w:rPr>
        <w:t xml:space="preserve">. </w:t>
      </w:r>
    </w:p>
    <w:p w14:paraId="5BCF6AB7" w14:textId="77777777" w:rsidR="00D10DE5" w:rsidRPr="002C5F97" w:rsidRDefault="00880367" w:rsidP="00D10DE5">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1º Para os fins deste Decreto, entende-se por </w:t>
      </w:r>
      <w:r w:rsidR="009D5ABA" w:rsidRPr="002C5F97">
        <w:rPr>
          <w:rFonts w:ascii="Times New Roman" w:hAnsi="Times New Roman" w:cs="Times New Roman"/>
          <w:sz w:val="24"/>
          <w:szCs w:val="24"/>
        </w:rPr>
        <w:t>agroindústria familiar de pequeno porte o estabelecimento de propriedade ou de posse de agricultores familiares, de forma individual ou coletiva, definidos pelo art. 3º da Lei Federal nº 11.326/2006, dispondo de instalações mínimas e destinadas ao abate, ao processamento e à industrialização de produtos de origem animal e derivados</w:t>
      </w:r>
      <w:r w:rsidR="00D10DE5" w:rsidRPr="002C5F97">
        <w:rPr>
          <w:rFonts w:ascii="Times New Roman" w:hAnsi="Times New Roman" w:cs="Times New Roman"/>
          <w:sz w:val="24"/>
          <w:szCs w:val="24"/>
        </w:rPr>
        <w:t>.</w:t>
      </w:r>
    </w:p>
    <w:p w14:paraId="3F3DE6AB" w14:textId="77777777" w:rsidR="009D5ABA" w:rsidRPr="002C5F97" w:rsidRDefault="009D5ABA"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 2º Para os fins deste Decreto, entende-se por </w:t>
      </w:r>
      <w:r w:rsidRPr="002C5F97">
        <w:rPr>
          <w:rFonts w:ascii="Times New Roman" w:hAnsi="Times New Roman" w:cs="Times New Roman"/>
          <w:sz w:val="24"/>
          <w:szCs w:val="24"/>
        </w:rPr>
        <w:t xml:space="preserve">agroindústria familiar de pequeno porte de processamento artesanal o estabelecimento agroindustrial com pequena escala de produção dirigido diretamente por </w:t>
      </w:r>
      <w:proofErr w:type="gramStart"/>
      <w:r w:rsidRPr="002C5F97">
        <w:rPr>
          <w:rFonts w:ascii="Times New Roman" w:hAnsi="Times New Roman" w:cs="Times New Roman"/>
          <w:sz w:val="24"/>
          <w:szCs w:val="24"/>
        </w:rPr>
        <w:t>agricultor(</w:t>
      </w:r>
      <w:proofErr w:type="gramEnd"/>
      <w:r w:rsidRPr="002C5F97">
        <w:rPr>
          <w:rFonts w:ascii="Times New Roman" w:hAnsi="Times New Roman" w:cs="Times New Roman"/>
          <w:sz w:val="24"/>
          <w:szCs w:val="24"/>
        </w:rPr>
        <w:t>es) familiar(es), com meios de produção próprios ou mediante contrato de parceria, cuja produção abranja desde o preparo da matéria-prima até o acabamento do produto e que agregue aos produtos características peculiares, por processos de transformação diferenciados que lhes confiram identidade, geralmente relacionados a aspectos geográficos e histórico-culturais locais ou regionais;</w:t>
      </w:r>
    </w:p>
    <w:p w14:paraId="44C6FD78" w14:textId="77777777" w:rsidR="00C37CF6" w:rsidRPr="002C5F97" w:rsidRDefault="00880367"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w:t>
      </w:r>
      <w:r w:rsidR="009D5ABA"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º Para os fins deste Decreto, entende-se por e</w:t>
      </w:r>
      <w:r w:rsidRPr="002C5F97">
        <w:rPr>
          <w:rFonts w:ascii="Times New Roman" w:hAnsi="Times New Roman" w:cs="Times New Roman"/>
          <w:sz w:val="24"/>
          <w:szCs w:val="24"/>
        </w:rPr>
        <w:t>stabelecimento familiar de pequeno porte</w:t>
      </w:r>
      <w:r w:rsidR="00A94B37" w:rsidRPr="002C5F97">
        <w:rPr>
          <w:rFonts w:ascii="Times New Roman" w:hAnsi="Times New Roman" w:cs="Times New Roman"/>
          <w:sz w:val="24"/>
          <w:szCs w:val="24"/>
        </w:rPr>
        <w:t xml:space="preserve"> equivalente, </w:t>
      </w:r>
      <w:r w:rsidR="00D10DE5" w:rsidRPr="002C5F97">
        <w:rPr>
          <w:rFonts w:ascii="Times New Roman" w:hAnsi="Times New Roman" w:cs="Times New Roman"/>
          <w:sz w:val="24"/>
          <w:szCs w:val="24"/>
        </w:rPr>
        <w:t>o empreendimento econômico, não dirigido por agricultores familiares, considerado equivalente às agroindústrias familiares de pequeno porte, que disponha de área industrial construída de até 270m</w:t>
      </w:r>
      <w:proofErr w:type="gramStart"/>
      <w:r w:rsidR="00D10DE5" w:rsidRPr="002C5F97">
        <w:rPr>
          <w:rFonts w:ascii="Times New Roman" w:hAnsi="Times New Roman" w:cs="Times New Roman"/>
          <w:sz w:val="24"/>
          <w:szCs w:val="24"/>
        </w:rPr>
        <w:t>²</w:t>
      </w:r>
      <w:proofErr w:type="gramEnd"/>
      <w:r w:rsidR="00D10DE5" w:rsidRPr="002C5F97">
        <w:rPr>
          <w:rFonts w:ascii="Times New Roman" w:hAnsi="Times New Roman" w:cs="Times New Roman"/>
          <w:sz w:val="24"/>
          <w:szCs w:val="24"/>
        </w:rPr>
        <w:t>, excluídas as instalações consideradas dependências sociais, destinado ao abate, ao processamento e à industrialização de produtos de origem animal e derivados.</w:t>
      </w:r>
      <w:r w:rsidR="00D10DE5" w:rsidRPr="002C5F97">
        <w:rPr>
          <w:rFonts w:ascii="Times New Roman" w:hAnsi="Times New Roman" w:cs="Times New Roman"/>
          <w:sz w:val="24"/>
          <w:szCs w:val="24"/>
        </w:rPr>
        <w:cr/>
      </w:r>
    </w:p>
    <w:p w14:paraId="20F6CC26" w14:textId="77777777" w:rsidR="005E5D0B" w:rsidRPr="002C5F97" w:rsidRDefault="005E5D0B"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VII</w:t>
      </w:r>
    </w:p>
    <w:p w14:paraId="37028255" w14:textId="77777777" w:rsidR="00E87005" w:rsidRPr="002C5F97" w:rsidRDefault="00E87005" w:rsidP="000025EE">
      <w:pPr>
        <w:tabs>
          <w:tab w:val="left" w:pos="284"/>
        </w:tabs>
        <w:spacing w:after="0" w:line="240" w:lineRule="auto"/>
        <w:jc w:val="center"/>
        <w:rPr>
          <w:rFonts w:ascii="Times New Roman" w:hAnsi="Times New Roman" w:cs="Times New Roman"/>
          <w:sz w:val="24"/>
          <w:szCs w:val="24"/>
        </w:rPr>
      </w:pPr>
      <w:r w:rsidRPr="002C5F97">
        <w:rPr>
          <w:rFonts w:ascii="Times New Roman" w:hAnsi="Times New Roman" w:cs="Times New Roman"/>
          <w:sz w:val="24"/>
          <w:szCs w:val="24"/>
        </w:rPr>
        <w:t xml:space="preserve">DAS UNIDADES DE BENEFICIAMENTO DE </w:t>
      </w:r>
      <w:r w:rsidR="0027362A" w:rsidRPr="002C5F97">
        <w:rPr>
          <w:rFonts w:ascii="Times New Roman" w:hAnsi="Times New Roman" w:cs="Times New Roman"/>
          <w:sz w:val="24"/>
          <w:szCs w:val="24"/>
        </w:rPr>
        <w:t>PRODUTOS DE ORIGEM ANIMAL</w:t>
      </w:r>
    </w:p>
    <w:p w14:paraId="764EB704" w14:textId="77777777" w:rsidR="00CF64D4" w:rsidRPr="002C5F97" w:rsidRDefault="00CF64D4" w:rsidP="000025EE">
      <w:pPr>
        <w:tabs>
          <w:tab w:val="left" w:pos="284"/>
        </w:tabs>
        <w:spacing w:after="0" w:line="240" w:lineRule="auto"/>
        <w:ind w:firstLine="998"/>
        <w:jc w:val="center"/>
        <w:rPr>
          <w:rFonts w:ascii="Times New Roman" w:hAnsi="Times New Roman" w:cs="Times New Roman"/>
          <w:sz w:val="24"/>
          <w:szCs w:val="24"/>
        </w:rPr>
      </w:pPr>
    </w:p>
    <w:p w14:paraId="44D000E0" w14:textId="77777777" w:rsidR="00CF64D4" w:rsidRPr="002C5F97" w:rsidRDefault="00E87005" w:rsidP="00CF64D4">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28. </w:t>
      </w:r>
      <w:r w:rsidR="00CF64D4" w:rsidRPr="002C5F97">
        <w:rPr>
          <w:rFonts w:ascii="Times New Roman" w:hAnsi="Times New Roman" w:cs="Times New Roman"/>
          <w:sz w:val="24"/>
          <w:szCs w:val="24"/>
        </w:rPr>
        <w:t>Estabelecimento destinado ao recebimento</w:t>
      </w:r>
      <w:proofErr w:type="gramStart"/>
      <w:r w:rsidR="00CF64D4" w:rsidRPr="002C5F97">
        <w:rPr>
          <w:rFonts w:ascii="Times New Roman" w:hAnsi="Times New Roman" w:cs="Times New Roman"/>
          <w:sz w:val="24"/>
          <w:szCs w:val="24"/>
        </w:rPr>
        <w:t>, guarda</w:t>
      </w:r>
      <w:proofErr w:type="gramEnd"/>
      <w:r w:rsidR="00CF64D4" w:rsidRPr="002C5F97">
        <w:rPr>
          <w:rFonts w:ascii="Times New Roman" w:hAnsi="Times New Roman" w:cs="Times New Roman"/>
          <w:sz w:val="24"/>
          <w:szCs w:val="24"/>
        </w:rPr>
        <w:t xml:space="preserve">, conservação, acondicionamento, manipulação, industrialização, </w:t>
      </w:r>
      <w:proofErr w:type="spellStart"/>
      <w:r w:rsidR="00CF64D4" w:rsidRPr="002C5F97">
        <w:rPr>
          <w:rFonts w:ascii="Times New Roman" w:hAnsi="Times New Roman" w:cs="Times New Roman"/>
          <w:sz w:val="24"/>
          <w:szCs w:val="24"/>
        </w:rPr>
        <w:t>espostejamento</w:t>
      </w:r>
      <w:proofErr w:type="spellEnd"/>
      <w:r w:rsidR="00CF64D4" w:rsidRPr="002C5F97">
        <w:rPr>
          <w:rFonts w:ascii="Times New Roman" w:hAnsi="Times New Roman" w:cs="Times New Roman"/>
          <w:sz w:val="24"/>
          <w:szCs w:val="24"/>
        </w:rPr>
        <w:t xml:space="preserve">, fatiamento, </w:t>
      </w:r>
      <w:proofErr w:type="spellStart"/>
      <w:r w:rsidR="00CF64D4" w:rsidRPr="002C5F97">
        <w:rPr>
          <w:rFonts w:ascii="Times New Roman" w:hAnsi="Times New Roman" w:cs="Times New Roman"/>
          <w:sz w:val="24"/>
          <w:szCs w:val="24"/>
        </w:rPr>
        <w:t>reembalagem</w:t>
      </w:r>
      <w:proofErr w:type="spellEnd"/>
      <w:r w:rsidR="00CF64D4" w:rsidRPr="002C5F97">
        <w:rPr>
          <w:rFonts w:ascii="Times New Roman" w:hAnsi="Times New Roman" w:cs="Times New Roman"/>
          <w:sz w:val="24"/>
          <w:szCs w:val="24"/>
        </w:rPr>
        <w:t>, rotulagem, estocagem, comercialização e distribuição de produtos de origem animal de diferentes classificações, podendo alterar ou não a composição original do produto</w:t>
      </w:r>
      <w:r w:rsidR="00CF64D4" w:rsidRPr="002C5F97">
        <w:rPr>
          <w:rFonts w:ascii="Times New Roman" w:hAnsi="Times New Roman" w:cs="Times New Roman"/>
          <w:noProof/>
          <w:sz w:val="24"/>
          <w:szCs w:val="24"/>
        </w:rPr>
        <w:t xml:space="preserve">, </w:t>
      </w:r>
      <w:r w:rsidR="00CF64D4" w:rsidRPr="002C5F97">
        <w:rPr>
          <w:rFonts w:ascii="Times New Roman" w:hAnsi="Times New Roman" w:cs="Times New Roman"/>
          <w:sz w:val="24"/>
          <w:szCs w:val="24"/>
        </w:rPr>
        <w:t>localizado em setores específicos de estabelecimentos comerciais como mercados, açougues e similares, desde que possuam instalações apropriadas e atendam às boas práticas de fabricação.</w:t>
      </w:r>
    </w:p>
    <w:p w14:paraId="7ABE64EB" w14:textId="77777777" w:rsidR="00CF64D4" w:rsidRPr="002C5F97" w:rsidRDefault="00CF64D4" w:rsidP="0084755E">
      <w:pPr>
        <w:shd w:val="clear" w:color="auto" w:fill="FFFFFF"/>
        <w:spacing w:line="240" w:lineRule="auto"/>
        <w:ind w:firstLine="998"/>
        <w:jc w:val="both"/>
        <w:rPr>
          <w:rFonts w:ascii="Times New Roman" w:hAnsi="Times New Roman" w:cs="Times New Roman"/>
          <w:sz w:val="24"/>
          <w:szCs w:val="24"/>
        </w:rPr>
      </w:pPr>
    </w:p>
    <w:p w14:paraId="75327983" w14:textId="77777777" w:rsidR="00EC67B2"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III</w:t>
      </w:r>
    </w:p>
    <w:p w14:paraId="2C6C9765" w14:textId="77777777" w:rsidR="00B546D8" w:rsidRPr="002C5F97" w:rsidRDefault="00B546D8" w:rsidP="00B546D8">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INSTALAÇÕES E DOS EQUIPAMENTOS</w:t>
      </w:r>
    </w:p>
    <w:p w14:paraId="5CF8BA75" w14:textId="77777777" w:rsidR="00B546D8" w:rsidRPr="002C5F97" w:rsidRDefault="00B546D8" w:rsidP="000025EE">
      <w:pPr>
        <w:shd w:val="clear" w:color="auto" w:fill="FFFFFF"/>
        <w:spacing w:after="0" w:line="240" w:lineRule="auto"/>
        <w:ind w:firstLine="998"/>
        <w:jc w:val="both"/>
        <w:rPr>
          <w:rFonts w:ascii="Times New Roman" w:eastAsia="Times New Roman" w:hAnsi="Times New Roman" w:cs="Times New Roman"/>
          <w:sz w:val="24"/>
          <w:szCs w:val="24"/>
        </w:rPr>
      </w:pPr>
    </w:p>
    <w:p w14:paraId="4D16004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D40D5" w:rsidRPr="002C5F97">
        <w:rPr>
          <w:rFonts w:ascii="Times New Roman" w:eastAsia="Times New Roman" w:hAnsi="Times New Roman" w:cs="Times New Roman"/>
          <w:sz w:val="24"/>
          <w:szCs w:val="24"/>
        </w:rPr>
        <w:t>29</w:t>
      </w:r>
      <w:r w:rsidRPr="002C5F97">
        <w:rPr>
          <w:rFonts w:ascii="Times New Roman" w:eastAsia="Times New Roman" w:hAnsi="Times New Roman" w:cs="Times New Roman"/>
          <w:sz w:val="24"/>
          <w:szCs w:val="24"/>
        </w:rPr>
        <w:t xml:space="preserve">. </w:t>
      </w:r>
      <w:r w:rsidR="00B15292" w:rsidRPr="002C5F97">
        <w:rPr>
          <w:rFonts w:ascii="Times New Roman" w:hAnsi="Times New Roman" w:cs="Times New Roman"/>
          <w:sz w:val="24"/>
          <w:szCs w:val="24"/>
        </w:rPr>
        <w:t xml:space="preserve">As exigências referentes às instalações e aos equipamentos serão </w:t>
      </w:r>
      <w:r w:rsidR="00B15292" w:rsidRPr="002C5F97">
        <w:rPr>
          <w:rFonts w:ascii="Times New Roman" w:eastAsia="Times New Roman" w:hAnsi="Times New Roman" w:cs="Times New Roman"/>
          <w:sz w:val="24"/>
          <w:szCs w:val="24"/>
        </w:rPr>
        <w:t>normatizadas de forma diferenciada em normas complementares específicas de acordo com a classificação e capacidade de funcionamento</w:t>
      </w:r>
      <w:r w:rsidR="00B15292" w:rsidRPr="002C5F97">
        <w:rPr>
          <w:rFonts w:ascii="Times New Roman" w:hAnsi="Times New Roman" w:cs="Times New Roman"/>
          <w:sz w:val="24"/>
          <w:szCs w:val="24"/>
        </w:rPr>
        <w:t xml:space="preserve"> dos estabelecimentos</w:t>
      </w:r>
      <w:r w:rsidR="00B15292" w:rsidRPr="002C5F97">
        <w:rPr>
          <w:rFonts w:ascii="Times New Roman" w:eastAsia="Times New Roman" w:hAnsi="Times New Roman" w:cs="Times New Roman"/>
          <w:sz w:val="24"/>
          <w:szCs w:val="24"/>
        </w:rPr>
        <w:t>.</w:t>
      </w:r>
    </w:p>
    <w:p w14:paraId="6014B113" w14:textId="77777777" w:rsidR="00FD40D5" w:rsidRPr="002C5F97" w:rsidRDefault="00FD40D5" w:rsidP="00612E30">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Parágrafo único. </w:t>
      </w:r>
      <w:r w:rsidRPr="002C5F97">
        <w:rPr>
          <w:rFonts w:ascii="Times New Roman" w:eastAsia="Times New Roman" w:hAnsi="Times New Roman" w:cs="Times New Roman"/>
          <w:sz w:val="24"/>
          <w:szCs w:val="24"/>
        </w:rPr>
        <w:t>As instalações e os equipamentos de que trata o "caput" deste artigo compreendem</w:t>
      </w:r>
      <w:r w:rsidR="00B15292"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as dependências mínimas, os equipamentos e os utensílios diversos, em face da capacidade de produção de cada estabelecimento e do tipo de produto elaborado.</w:t>
      </w:r>
    </w:p>
    <w:p w14:paraId="14DA229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3</w:t>
      </w:r>
      <w:r w:rsidR="00E724EE"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O</w:t>
      </w:r>
      <w:r w:rsidR="008E5218" w:rsidRPr="002C5F97">
        <w:rPr>
          <w:rFonts w:ascii="Times New Roman" w:eastAsia="Times New Roman" w:hAnsi="Times New Roman" w:cs="Times New Roman"/>
          <w:sz w:val="24"/>
          <w:szCs w:val="24"/>
        </w:rPr>
        <w:t>s</w:t>
      </w:r>
      <w:r w:rsidRPr="002C5F97">
        <w:rPr>
          <w:rFonts w:ascii="Times New Roman" w:eastAsia="Times New Roman" w:hAnsi="Times New Roman" w:cs="Times New Roman"/>
          <w:sz w:val="24"/>
          <w:szCs w:val="24"/>
        </w:rPr>
        <w:t xml:space="preserve"> estabelecimento</w:t>
      </w:r>
      <w:r w:rsidR="008E5218" w:rsidRPr="002C5F97">
        <w:rPr>
          <w:rFonts w:ascii="Times New Roman" w:eastAsia="Times New Roman" w:hAnsi="Times New Roman" w:cs="Times New Roman"/>
          <w:sz w:val="24"/>
          <w:szCs w:val="24"/>
        </w:rPr>
        <w:t>s</w:t>
      </w:r>
      <w:r w:rsidRPr="002C5F97">
        <w:rPr>
          <w:rFonts w:ascii="Times New Roman" w:eastAsia="Times New Roman" w:hAnsi="Times New Roman" w:cs="Times New Roman"/>
          <w:sz w:val="24"/>
          <w:szCs w:val="24"/>
        </w:rPr>
        <w:t xml:space="preserve"> de produtos de origem animal deve</w:t>
      </w:r>
      <w:r w:rsidR="008E5218"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dispor das seguintes condições básicas e comuns, respeitadas as particularidades tecnológicas cabíveis, sem prejuízo de outros critérios estabelecidos em normas complementares:</w:t>
      </w:r>
    </w:p>
    <w:p w14:paraId="0F6D9190" w14:textId="77777777" w:rsidR="008E5218"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localização em pontos distantes de fontes emissoras de mau cheiro e de potenciais contaminantes</w:t>
      </w:r>
      <w:r w:rsidR="008E5218" w:rsidRPr="002C5F97">
        <w:rPr>
          <w:rFonts w:ascii="Times New Roman" w:hAnsi="Times New Roman" w:cs="Times New Roman"/>
          <w:sz w:val="24"/>
          <w:szCs w:val="24"/>
        </w:rPr>
        <w:t xml:space="preserve"> que por sua natureza possam prejudicar a identidade, qual</w:t>
      </w:r>
      <w:r w:rsidR="009D5137" w:rsidRPr="002C5F97">
        <w:rPr>
          <w:rFonts w:ascii="Times New Roman" w:hAnsi="Times New Roman" w:cs="Times New Roman"/>
          <w:sz w:val="24"/>
          <w:szCs w:val="24"/>
        </w:rPr>
        <w:t>idade e inocuidade dos produtos;</w:t>
      </w:r>
    </w:p>
    <w:p w14:paraId="7975F63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localização em terreno com área suficiente para circulação e fluxo de veículos de transporte;</w:t>
      </w:r>
    </w:p>
    <w:p w14:paraId="3D73589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III - área delimitada e suficiente para construção das instalações industriais e das demais dependências;</w:t>
      </w:r>
    </w:p>
    <w:p w14:paraId="0D1ABD7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IV - pátio e vias de </w:t>
      </w:r>
      <w:proofErr w:type="gramStart"/>
      <w:r w:rsidRPr="002C5F97">
        <w:rPr>
          <w:rFonts w:ascii="Times New Roman" w:eastAsia="Times New Roman" w:hAnsi="Times New Roman" w:cs="Times New Roman"/>
          <w:sz w:val="24"/>
          <w:szCs w:val="24"/>
        </w:rPr>
        <w:t>circulação pavimentados</w:t>
      </w:r>
      <w:proofErr w:type="gramEnd"/>
      <w:r w:rsidRPr="002C5F97">
        <w:rPr>
          <w:rFonts w:ascii="Times New Roman" w:eastAsia="Times New Roman" w:hAnsi="Times New Roman" w:cs="Times New Roman"/>
          <w:sz w:val="24"/>
          <w:szCs w:val="24"/>
        </w:rPr>
        <w:t xml:space="preserve"> e perímetro industrial em bom estado de conservação e limpeza;</w:t>
      </w:r>
    </w:p>
    <w:p w14:paraId="55E3A74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dependências e instalações compatíveis com a finalidade do estabelecimento e apropriadas para obtenção, recepção, manipulação, beneficiamento, industrialização, fracionamento, conservação, acondicionamento, embalagem, rotulagem, armazenamento ou expedição de matérias-primas e produtos comestíveis ou não comestíveis;</w:t>
      </w:r>
    </w:p>
    <w:p w14:paraId="1994D38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dependências e instalações industriais de produtos comestíveis separadas por paredes inteiras daquelas que se destinem ao preparo de produtos não comestíveis e daquelas não relacionadas com a produção;</w:t>
      </w:r>
    </w:p>
    <w:p w14:paraId="7D83336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 - dependências e instalações para armazenagem de ingredientes, aditivos, coadjuvantes de tecnologia, embalagens, rotulagem, materiais de higienização, produtos químicos e substâncias utilizadas no controle de pragas;</w:t>
      </w:r>
    </w:p>
    <w:p w14:paraId="2D592A4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ordenamento das dependências, das instalações e dos equipamentos, para evitar estrangulamentos no fluxo operacional e prevenir a contaminação cruzada;</w:t>
      </w:r>
    </w:p>
    <w:p w14:paraId="50B7B07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IX - paredes e separações revestidas ou impermeabilizadas e construídas para facilitar a higienização;</w:t>
      </w:r>
    </w:p>
    <w:p w14:paraId="31FAD5A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 - pé-direito com altura suficiente para permitir a disposição adequada dos equipamentos e atender às condições higiênico-sanitárias e tecnológicas específicas para suas finalidades;</w:t>
      </w:r>
    </w:p>
    <w:p w14:paraId="7EE30F2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 - forro de material liso, resistente, impermeável e de fácil higienização nas dependências onde se realizem trabalhos de recepção, manipulação e preparo de matérias-primas e produtos comestíveis, a critério d</w:t>
      </w:r>
      <w:r w:rsidR="00EA3790" w:rsidRPr="002C5F97">
        <w:rPr>
          <w:rFonts w:ascii="Times New Roman" w:eastAsia="Times New Roman" w:hAnsi="Times New Roman" w:cs="Times New Roman"/>
          <w:sz w:val="24"/>
          <w:szCs w:val="24"/>
        </w:rPr>
        <w:t>o SIM;</w:t>
      </w:r>
    </w:p>
    <w:p w14:paraId="67C940C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XII - pisos impermeabilizados com material resistente e de fácil higienização, construídos de forma a facilitar a coleta das águas residuais e a sua drenagem para seus efluentes sanitários e industriais;</w:t>
      </w:r>
    </w:p>
    <w:p w14:paraId="2EC7FF9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XIII - ralos de fácil higienização e sifonados;</w:t>
      </w:r>
    </w:p>
    <w:p w14:paraId="49A44A9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XIV - barreiras sanitárias que possuam equipamentos e utensílios específicos nos acessos à área de produção e pias para a higienização de mãos nas áreas de produção;</w:t>
      </w:r>
    </w:p>
    <w:p w14:paraId="3ECF93A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XV - janelas, portas e demais aberturas construídas e protegidas de forma a prevenir a entrada de vetores e pragas e evitar o acúmulo de sujidades;</w:t>
      </w:r>
    </w:p>
    <w:p w14:paraId="3C6011A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 - luz natural ou artificial e </w:t>
      </w:r>
      <w:proofErr w:type="gramStart"/>
      <w:r w:rsidRPr="002C5F97">
        <w:rPr>
          <w:rFonts w:ascii="Times New Roman" w:eastAsia="Times New Roman" w:hAnsi="Times New Roman" w:cs="Times New Roman"/>
          <w:sz w:val="24"/>
          <w:szCs w:val="24"/>
        </w:rPr>
        <w:t>ventilação adequadas em todas as dependências</w:t>
      </w:r>
      <w:proofErr w:type="gramEnd"/>
      <w:r w:rsidRPr="002C5F97">
        <w:rPr>
          <w:rFonts w:ascii="Times New Roman" w:eastAsia="Times New Roman" w:hAnsi="Times New Roman" w:cs="Times New Roman"/>
          <w:sz w:val="24"/>
          <w:szCs w:val="24"/>
        </w:rPr>
        <w:t>;</w:t>
      </w:r>
    </w:p>
    <w:p w14:paraId="4C9154E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XVII </w:t>
      </w:r>
      <w:r w:rsidR="00EA3790" w:rsidRPr="002C5F97">
        <w:rPr>
          <w:rFonts w:ascii="Times New Roman" w:eastAsia="Times New Roman" w:hAnsi="Times New Roman" w:cs="Times New Roman"/>
          <w:sz w:val="24"/>
          <w:szCs w:val="24"/>
        </w:rPr>
        <w:t xml:space="preserve">– </w:t>
      </w:r>
      <w:r w:rsidR="00EA3790" w:rsidRPr="002C5F97">
        <w:rPr>
          <w:rFonts w:ascii="Times New Roman" w:hAnsi="Times New Roman" w:cs="Times New Roman"/>
          <w:sz w:val="24"/>
          <w:szCs w:val="24"/>
        </w:rPr>
        <w:t xml:space="preserve">dispor de equipamentos e recursos essenciais ao seu funcionamento, compostos de materiais resistentes, impermeáveis, </w:t>
      </w:r>
      <w:r w:rsidR="00EA3790" w:rsidRPr="002C5F97">
        <w:rPr>
          <w:rFonts w:ascii="Times New Roman" w:eastAsia="Times New Roman" w:hAnsi="Times New Roman" w:cs="Times New Roman"/>
          <w:sz w:val="24"/>
          <w:szCs w:val="24"/>
        </w:rPr>
        <w:t xml:space="preserve">atóxicos e </w:t>
      </w:r>
      <w:r w:rsidRPr="002C5F97">
        <w:rPr>
          <w:rFonts w:ascii="Times New Roman" w:eastAsia="Times New Roman" w:hAnsi="Times New Roman" w:cs="Times New Roman"/>
          <w:sz w:val="24"/>
          <w:szCs w:val="24"/>
        </w:rPr>
        <w:t>que não permitam o acúmulo de resíduos</w:t>
      </w:r>
      <w:r w:rsidR="00EA3790" w:rsidRPr="002C5F97">
        <w:rPr>
          <w:rFonts w:ascii="Times New Roman" w:eastAsia="Times New Roman" w:hAnsi="Times New Roman" w:cs="Times New Roman"/>
          <w:sz w:val="24"/>
          <w:szCs w:val="24"/>
        </w:rPr>
        <w:t>;</w:t>
      </w:r>
    </w:p>
    <w:p w14:paraId="7E72448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XVIII - </w:t>
      </w:r>
      <w:r w:rsidR="002506EA" w:rsidRPr="002C5F97">
        <w:rPr>
          <w:rFonts w:ascii="Times New Roman" w:eastAsia="Times New Roman" w:hAnsi="Times New Roman" w:cs="Times New Roman"/>
          <w:sz w:val="24"/>
          <w:szCs w:val="24"/>
        </w:rPr>
        <w:t>rede de abastecimento de água com instalações para armazenamento e distribuição, em volume suficiente para atender às necessidades industriais e sociais e, quando for o caso, instalações para tratamento de água;</w:t>
      </w:r>
    </w:p>
    <w:p w14:paraId="00BCEF5B" w14:textId="77777777" w:rsidR="007C3DC6" w:rsidRPr="002C5F97" w:rsidRDefault="002506EA"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XIX – água potável n</w:t>
      </w:r>
      <w:r w:rsidR="007C3DC6" w:rsidRPr="002C5F97">
        <w:rPr>
          <w:rFonts w:ascii="Times New Roman" w:eastAsia="Times New Roman" w:hAnsi="Times New Roman" w:cs="Times New Roman"/>
          <w:sz w:val="24"/>
          <w:szCs w:val="24"/>
        </w:rPr>
        <w:t xml:space="preserve">as áreas de produção industrial </w:t>
      </w:r>
      <w:r w:rsidR="007C3DC6" w:rsidRPr="002C5F97">
        <w:rPr>
          <w:rFonts w:ascii="Times New Roman" w:hAnsi="Times New Roman" w:cs="Times New Roman"/>
          <w:sz w:val="24"/>
          <w:szCs w:val="24"/>
        </w:rPr>
        <w:t>de produtos comestíveis;</w:t>
      </w:r>
    </w:p>
    <w:p w14:paraId="6B371B98" w14:textId="77777777" w:rsidR="002506EA" w:rsidRPr="002C5F97" w:rsidRDefault="002506EA"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XX - rede diferenciada e identificada para água não potável, quando a água for utilizada para outras aplicações, de forma que não ofereça risco de contaminação aos produtos;</w:t>
      </w:r>
    </w:p>
    <w:p w14:paraId="3C2A967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XXI - </w:t>
      </w:r>
      <w:r w:rsidR="002506EA" w:rsidRPr="002C5F97">
        <w:rPr>
          <w:rFonts w:ascii="Times New Roman" w:eastAsia="Times New Roman" w:hAnsi="Times New Roman" w:cs="Times New Roman"/>
          <w:sz w:val="24"/>
          <w:szCs w:val="24"/>
        </w:rPr>
        <w:t>rede de esgoto projetada e construída de forma a permitir a higienização dos pontos de coleta de resíduos, dotada de dispositivos e equipamentos destinados a prevenir a contaminação das áreas industriais;</w:t>
      </w:r>
    </w:p>
    <w:p w14:paraId="48DC6A5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XXII - </w:t>
      </w:r>
      <w:r w:rsidR="002506EA" w:rsidRPr="002C5F97">
        <w:rPr>
          <w:rFonts w:ascii="Times New Roman" w:eastAsia="Times New Roman" w:hAnsi="Times New Roman" w:cs="Times New Roman"/>
          <w:sz w:val="24"/>
          <w:szCs w:val="24"/>
        </w:rPr>
        <w:t>vestiários e sanitários em número proporcional ao quantitativo de funcionários, com fluxo interno adequado;</w:t>
      </w:r>
    </w:p>
    <w:p w14:paraId="4AE779A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XXIII - </w:t>
      </w:r>
      <w:r w:rsidR="002506EA" w:rsidRPr="002C5F97">
        <w:rPr>
          <w:rFonts w:ascii="Times New Roman" w:eastAsia="Times New Roman" w:hAnsi="Times New Roman" w:cs="Times New Roman"/>
          <w:sz w:val="24"/>
          <w:szCs w:val="24"/>
        </w:rPr>
        <w:t xml:space="preserve">local para realização das refeições, </w:t>
      </w:r>
      <w:r w:rsidR="00364123" w:rsidRPr="002C5F97">
        <w:rPr>
          <w:rFonts w:ascii="Times New Roman" w:eastAsia="Times New Roman" w:hAnsi="Times New Roman" w:cs="Times New Roman"/>
          <w:sz w:val="24"/>
          <w:szCs w:val="24"/>
        </w:rPr>
        <w:t xml:space="preserve">quando for o caso, </w:t>
      </w:r>
      <w:r w:rsidR="002506EA" w:rsidRPr="002C5F97">
        <w:rPr>
          <w:rFonts w:ascii="Times New Roman" w:eastAsia="Times New Roman" w:hAnsi="Times New Roman" w:cs="Times New Roman"/>
          <w:sz w:val="24"/>
          <w:szCs w:val="24"/>
        </w:rPr>
        <w:t>de acordo com o previsto em legislação específica dos órgãos competentes;</w:t>
      </w:r>
    </w:p>
    <w:p w14:paraId="2D328F13" w14:textId="77777777" w:rsidR="00D72244"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XXIV - </w:t>
      </w:r>
      <w:r w:rsidR="00D72244" w:rsidRPr="002C5F97">
        <w:rPr>
          <w:rFonts w:ascii="Times New Roman" w:hAnsi="Times New Roman" w:cs="Times New Roman"/>
          <w:sz w:val="24"/>
          <w:szCs w:val="24"/>
        </w:rPr>
        <w:t xml:space="preserve">dispor, quando necessário, de escritório para o fiscal do SIM ou armário com chave; </w:t>
      </w:r>
    </w:p>
    <w:p w14:paraId="07A7A77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 - </w:t>
      </w:r>
      <w:r w:rsidR="00D72244" w:rsidRPr="002C5F97">
        <w:rPr>
          <w:rFonts w:ascii="Times New Roman" w:eastAsia="Times New Roman" w:hAnsi="Times New Roman" w:cs="Times New Roman"/>
          <w:sz w:val="24"/>
          <w:szCs w:val="24"/>
        </w:rPr>
        <w:t>locais e equipamentos que possibilitem a realização das atividades de inspeção e de fiscalização sanitárias;</w:t>
      </w:r>
    </w:p>
    <w:p w14:paraId="45D058B9" w14:textId="77777777" w:rsidR="00D72244"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XXVI </w:t>
      </w:r>
      <w:r w:rsidR="00D72244"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r w:rsidR="00D72244" w:rsidRPr="002C5F97">
        <w:rPr>
          <w:rFonts w:ascii="Times New Roman" w:hAnsi="Times New Roman" w:cs="Times New Roman"/>
          <w:sz w:val="24"/>
          <w:szCs w:val="24"/>
        </w:rPr>
        <w:t>possuir sistema de provimento de água quente, vapor ou produto adequado para higienizar o estabelecimento, instalações, equipamentos, utensílios e recipientes;</w:t>
      </w:r>
    </w:p>
    <w:p w14:paraId="64E87889" w14:textId="77777777" w:rsidR="0001001C"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XXVII - </w:t>
      </w:r>
      <w:r w:rsidR="0001001C" w:rsidRPr="002C5F97">
        <w:rPr>
          <w:rFonts w:ascii="Times New Roman" w:hAnsi="Times New Roman" w:cs="Times New Roman"/>
          <w:sz w:val="24"/>
          <w:szCs w:val="24"/>
        </w:rPr>
        <w:t>dispor quando necessário, de câmara fria e/ou equipamento de frio aprovado pelo SIM</w:t>
      </w:r>
      <w:r w:rsidR="0001001C" w:rsidRPr="002C5F97">
        <w:rPr>
          <w:rFonts w:ascii="Times New Roman" w:eastAsia="Times New Roman" w:hAnsi="Times New Roman" w:cs="Times New Roman"/>
          <w:sz w:val="24"/>
          <w:szCs w:val="24"/>
        </w:rPr>
        <w:t xml:space="preserve"> com dispositivos de controle de temperatura</w:t>
      </w:r>
      <w:r w:rsidR="0001001C" w:rsidRPr="002C5F97">
        <w:rPr>
          <w:rFonts w:ascii="Times New Roman" w:hAnsi="Times New Roman" w:cs="Times New Roman"/>
          <w:sz w:val="24"/>
          <w:szCs w:val="24"/>
        </w:rPr>
        <w:t xml:space="preserve">; </w:t>
      </w:r>
    </w:p>
    <w:p w14:paraId="45651CF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XXVIII - </w:t>
      </w:r>
      <w:r w:rsidR="0001001C" w:rsidRPr="002C5F97">
        <w:rPr>
          <w:rFonts w:ascii="Times New Roman" w:eastAsia="Times New Roman" w:hAnsi="Times New Roman" w:cs="Times New Roman"/>
          <w:sz w:val="24"/>
          <w:szCs w:val="24"/>
        </w:rPr>
        <w:t>instalações e equipamentos para recepção, armazenamento e expedição dos resíduos não comestíveis;</w:t>
      </w:r>
    </w:p>
    <w:p w14:paraId="53156A4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XXIX - </w:t>
      </w:r>
      <w:proofErr w:type="gramStart"/>
      <w:r w:rsidR="0001001C" w:rsidRPr="002C5F97">
        <w:rPr>
          <w:rFonts w:ascii="Times New Roman" w:eastAsia="Times New Roman" w:hAnsi="Times New Roman" w:cs="Times New Roman"/>
          <w:sz w:val="24"/>
          <w:szCs w:val="24"/>
        </w:rPr>
        <w:t>local, equipamentos e utensílios</w:t>
      </w:r>
      <w:proofErr w:type="gramEnd"/>
      <w:r w:rsidR="0001001C" w:rsidRPr="002C5F97">
        <w:rPr>
          <w:rFonts w:ascii="Times New Roman" w:eastAsia="Times New Roman" w:hAnsi="Times New Roman" w:cs="Times New Roman"/>
          <w:sz w:val="24"/>
          <w:szCs w:val="24"/>
        </w:rPr>
        <w:t xml:space="preserve"> destinados à realização de ensaios laboratoriais, a critério do SIM;</w:t>
      </w:r>
    </w:p>
    <w:p w14:paraId="779BF0C0" w14:textId="77777777" w:rsidR="001C6A21" w:rsidRPr="002C5F97" w:rsidRDefault="001C6A21" w:rsidP="00612E30">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XXX - </w:t>
      </w:r>
      <w:r w:rsidR="001A45E0" w:rsidRPr="002C5F97">
        <w:rPr>
          <w:rFonts w:ascii="Times New Roman" w:eastAsia="Times New Roman" w:hAnsi="Times New Roman" w:cs="Times New Roman"/>
          <w:sz w:val="24"/>
          <w:szCs w:val="24"/>
        </w:rPr>
        <w:t xml:space="preserve">gelo de fabricação própria ou adquirido </w:t>
      </w:r>
      <w:r w:rsidR="00CF7EA7" w:rsidRPr="002C5F97">
        <w:rPr>
          <w:rFonts w:ascii="Times New Roman" w:eastAsia="Times New Roman" w:hAnsi="Times New Roman" w:cs="Times New Roman"/>
          <w:sz w:val="24"/>
          <w:szCs w:val="24"/>
        </w:rPr>
        <w:t>de terceiros, quando necessário.</w:t>
      </w:r>
    </w:p>
    <w:p w14:paraId="346FDB5B" w14:textId="77777777" w:rsidR="001C6A21" w:rsidRPr="002C5F97" w:rsidRDefault="00660AEE"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3</w:t>
      </w:r>
      <w:r w:rsidR="009648C5" w:rsidRPr="002C5F97">
        <w:rPr>
          <w:rFonts w:ascii="Times New Roman" w:eastAsia="Times New Roman" w:hAnsi="Times New Roman" w:cs="Times New Roman"/>
          <w:sz w:val="24"/>
          <w:szCs w:val="24"/>
        </w:rPr>
        <w:t>1</w:t>
      </w:r>
      <w:r w:rsidR="001C6A21" w:rsidRPr="002C5F97">
        <w:rPr>
          <w:rFonts w:ascii="Times New Roman" w:eastAsia="Times New Roman" w:hAnsi="Times New Roman" w:cs="Times New Roman"/>
          <w:sz w:val="24"/>
          <w:szCs w:val="24"/>
        </w:rPr>
        <w:t>. Os estabelecimentos de carnes e derivados</w:t>
      </w:r>
      <w:r w:rsidR="00A407EA" w:rsidRPr="002C5F97">
        <w:rPr>
          <w:rFonts w:ascii="Times New Roman" w:eastAsia="Times New Roman" w:hAnsi="Times New Roman" w:cs="Times New Roman"/>
          <w:sz w:val="24"/>
          <w:szCs w:val="24"/>
        </w:rPr>
        <w:t>,</w:t>
      </w:r>
      <w:r w:rsidR="001C6A21" w:rsidRPr="002C5F97">
        <w:rPr>
          <w:rFonts w:ascii="Times New Roman" w:eastAsia="Times New Roman" w:hAnsi="Times New Roman" w:cs="Times New Roman"/>
          <w:sz w:val="24"/>
          <w:szCs w:val="24"/>
        </w:rPr>
        <w:t xml:space="preserve"> </w:t>
      </w:r>
      <w:r w:rsidR="00A407EA" w:rsidRPr="002C5F97">
        <w:rPr>
          <w:rFonts w:ascii="Times New Roman" w:hAnsi="Times New Roman" w:cs="Times New Roman"/>
          <w:sz w:val="24"/>
          <w:szCs w:val="24"/>
        </w:rPr>
        <w:t>respeitadas as particularidades tecnológicas cabíveis, também devem dispor de:</w:t>
      </w:r>
    </w:p>
    <w:p w14:paraId="423EF13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ser construído de forma que permita uma adequada movimentação de veículos de transporte para carga e descarga;</w:t>
      </w:r>
    </w:p>
    <w:p w14:paraId="03B8F64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dispor de suficiente "pé direito" nas salas de matança, de modo a permitir a instalação dos equipamentos, principalmente da </w:t>
      </w:r>
      <w:proofErr w:type="spellStart"/>
      <w:r w:rsidRPr="002C5F97">
        <w:rPr>
          <w:rFonts w:ascii="Times New Roman" w:eastAsia="Times New Roman" w:hAnsi="Times New Roman" w:cs="Times New Roman"/>
          <w:sz w:val="24"/>
          <w:szCs w:val="24"/>
        </w:rPr>
        <w:t>trilhagem</w:t>
      </w:r>
      <w:proofErr w:type="spellEnd"/>
      <w:r w:rsidRPr="002C5F97">
        <w:rPr>
          <w:rFonts w:ascii="Times New Roman" w:eastAsia="Times New Roman" w:hAnsi="Times New Roman" w:cs="Times New Roman"/>
          <w:sz w:val="24"/>
          <w:szCs w:val="24"/>
        </w:rPr>
        <w:t xml:space="preserve"> aérea numa altura adequada à manipula</w:t>
      </w:r>
      <w:r w:rsidR="00E266DC" w:rsidRPr="002C5F97">
        <w:rPr>
          <w:rFonts w:ascii="Times New Roman" w:eastAsia="Times New Roman" w:hAnsi="Times New Roman" w:cs="Times New Roman"/>
          <w:sz w:val="24"/>
          <w:szCs w:val="24"/>
        </w:rPr>
        <w:t>ção das carcaças higienicamente</w:t>
      </w:r>
      <w:r w:rsidRPr="002C5F97">
        <w:rPr>
          <w:rFonts w:ascii="Times New Roman" w:eastAsia="Times New Roman" w:hAnsi="Times New Roman" w:cs="Times New Roman"/>
          <w:sz w:val="24"/>
          <w:szCs w:val="24"/>
        </w:rPr>
        <w:t>;</w:t>
      </w:r>
    </w:p>
    <w:p w14:paraId="69CC716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III - dispor de currais, </w:t>
      </w:r>
      <w:proofErr w:type="spellStart"/>
      <w:r w:rsidRPr="002C5F97">
        <w:rPr>
          <w:rFonts w:ascii="Times New Roman" w:eastAsia="Times New Roman" w:hAnsi="Times New Roman" w:cs="Times New Roman"/>
          <w:sz w:val="24"/>
          <w:szCs w:val="24"/>
        </w:rPr>
        <w:t>bretes</w:t>
      </w:r>
      <w:proofErr w:type="spellEnd"/>
      <w:r w:rsidRPr="002C5F97">
        <w:rPr>
          <w:rFonts w:ascii="Times New Roman" w:eastAsia="Times New Roman" w:hAnsi="Times New Roman" w:cs="Times New Roman"/>
          <w:sz w:val="24"/>
          <w:szCs w:val="24"/>
        </w:rPr>
        <w:t>, chuveiros e demais instalações para recebimento, alojamento e circulação de animais, convenientemente pavimentados ou impermeabilizados, com declive para a rede de esgoto, providos de bebedouros, localizados a uma distância que não comprometa a inocuidade dos produtos e que atendam aos preceitos de bem estar animal;</w:t>
      </w:r>
    </w:p>
    <w:p w14:paraId="63269EE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dispor de locais apropriados para separação, exame e isolamento de animais doentes ou suspeitos de doença;</w:t>
      </w:r>
    </w:p>
    <w:p w14:paraId="5BAB101C" w14:textId="77777777" w:rsidR="002337F3" w:rsidRPr="002C5F97" w:rsidRDefault="002337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dispor</w:t>
      </w:r>
      <w:r w:rsidR="001C6A21" w:rsidRPr="002C5F97">
        <w:rPr>
          <w:rFonts w:ascii="Times New Roman" w:eastAsia="Times New Roman" w:hAnsi="Times New Roman" w:cs="Times New Roman"/>
          <w:sz w:val="24"/>
          <w:szCs w:val="24"/>
        </w:rPr>
        <w:t xml:space="preserve"> de </w:t>
      </w:r>
      <w:r w:rsidRPr="002C5F97">
        <w:rPr>
          <w:rFonts w:ascii="Times New Roman" w:eastAsia="Times New Roman" w:hAnsi="Times New Roman" w:cs="Times New Roman"/>
          <w:sz w:val="24"/>
          <w:szCs w:val="24"/>
        </w:rPr>
        <w:t>instalações e equipamentos para higienização e desinfecção de veículos transportadores de animais;</w:t>
      </w:r>
    </w:p>
    <w:p w14:paraId="4C95D63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dispor, de acordo com a classificação do estabelecimento e sua capacidade, de dependências mínimas de acordo com as normas técnicas;</w:t>
      </w:r>
    </w:p>
    <w:p w14:paraId="2B48DAB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 - dispor de aparelhagem industrial completa e adequada, tais como: máquinas, aparelhos, caminhões, vagonetes, carros, caixas, mesas, truques, tabuleiros e outros utilizados em quaisquer das fases do recebimento e industrialização da matéria-prima e do preparo de produtos, em número e qualidade que satisfaçam à finalidade da indústria;</w:t>
      </w:r>
    </w:p>
    <w:p w14:paraId="24FBA8A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dispor de carros apropriados</w:t>
      </w:r>
      <w:r w:rsidR="00975C0F" w:rsidRPr="002C5F97">
        <w:rPr>
          <w:rFonts w:ascii="Times New Roman" w:eastAsia="Times New Roman" w:hAnsi="Times New Roman" w:cs="Times New Roman"/>
          <w:sz w:val="24"/>
          <w:szCs w:val="24"/>
        </w:rPr>
        <w:t xml:space="preserve"> e identificados</w:t>
      </w:r>
      <w:r w:rsidRPr="002C5F97">
        <w:rPr>
          <w:rFonts w:ascii="Times New Roman" w:eastAsia="Times New Roman" w:hAnsi="Times New Roman" w:cs="Times New Roman"/>
          <w:sz w:val="24"/>
          <w:szCs w:val="24"/>
        </w:rPr>
        <w:t>, destinados unicamente ao transporte de matéria</w:t>
      </w:r>
      <w:r w:rsidR="00975C0F" w:rsidRPr="002C5F97">
        <w:rPr>
          <w:rFonts w:ascii="Times New Roman" w:eastAsia="Times New Roman" w:hAnsi="Times New Roman" w:cs="Times New Roman"/>
          <w:sz w:val="24"/>
          <w:szCs w:val="24"/>
        </w:rPr>
        <w:t>s-primas e produtos condenados</w:t>
      </w:r>
      <w:r w:rsidRPr="002C5F97">
        <w:rPr>
          <w:rFonts w:ascii="Times New Roman" w:eastAsia="Times New Roman" w:hAnsi="Times New Roman" w:cs="Times New Roman"/>
          <w:sz w:val="24"/>
          <w:szCs w:val="24"/>
        </w:rPr>
        <w:t>;</w:t>
      </w:r>
    </w:p>
    <w:p w14:paraId="6581C00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IX - possuir instalações adequadas para o preparo e/ou destino de subprodutos não comestíveis, quando necessário;</w:t>
      </w:r>
    </w:p>
    <w:p w14:paraId="3DB15AB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 - possuir, de acordo com a natureza do estabelecimento, depósitos para chifres, cascos, ossos, adubos, crinas, alimentos para animais e outros produtos e subprodutos não comestíveis, localizados em pontos afastados dos edifícios onde são manipulados ou preparados produtos destinados à alimentação humana;</w:t>
      </w:r>
      <w:r w:rsidR="00CF7EA7" w:rsidRPr="002C5F97">
        <w:rPr>
          <w:rFonts w:ascii="Times New Roman" w:eastAsia="Times New Roman" w:hAnsi="Times New Roman" w:cs="Times New Roman"/>
          <w:sz w:val="24"/>
          <w:szCs w:val="24"/>
        </w:rPr>
        <w:t xml:space="preserve"> </w:t>
      </w:r>
      <w:proofErr w:type="gramStart"/>
      <w:r w:rsidR="00CF7EA7" w:rsidRPr="002C5F97">
        <w:rPr>
          <w:rFonts w:ascii="Times New Roman" w:eastAsia="Times New Roman" w:hAnsi="Times New Roman" w:cs="Times New Roman"/>
          <w:sz w:val="24"/>
          <w:szCs w:val="24"/>
        </w:rPr>
        <w:t>e</w:t>
      </w:r>
      <w:proofErr w:type="gramEnd"/>
    </w:p>
    <w:p w14:paraId="57F2B7F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 - dispor de dependências de industrialização de acordo com a capacidade </w:t>
      </w:r>
      <w:r w:rsidR="00CF7EA7" w:rsidRPr="002C5F97">
        <w:rPr>
          <w:rFonts w:ascii="Times New Roman" w:eastAsia="Times New Roman" w:hAnsi="Times New Roman" w:cs="Times New Roman"/>
          <w:sz w:val="24"/>
          <w:szCs w:val="24"/>
        </w:rPr>
        <w:t>de produção do estabelecimento.</w:t>
      </w:r>
    </w:p>
    <w:p w14:paraId="158928A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Em casos especiais, </w:t>
      </w:r>
      <w:r w:rsidR="00F976C4" w:rsidRPr="002C5F97">
        <w:rPr>
          <w:rFonts w:ascii="Times New Roman" w:eastAsia="Times New Roman" w:hAnsi="Times New Roman" w:cs="Times New Roman"/>
          <w:sz w:val="24"/>
          <w:szCs w:val="24"/>
        </w:rPr>
        <w:t>o SIM</w:t>
      </w:r>
      <w:r w:rsidRPr="002C5F97">
        <w:rPr>
          <w:rFonts w:ascii="Times New Roman" w:eastAsia="Times New Roman" w:hAnsi="Times New Roman" w:cs="Times New Roman"/>
          <w:sz w:val="24"/>
          <w:szCs w:val="24"/>
        </w:rPr>
        <w:t xml:space="preserve"> poderá permitir a utilização de maquinário destinado ao fabrico de produtos de origem animal, no preparo de conservas vegetais, nas quais, entretanto, não podem constar, impressos ou gravados, os carimbos oficiais de inspeção previstos neste Regulamento</w:t>
      </w:r>
      <w:r w:rsidR="00975C0F" w:rsidRPr="002C5F97">
        <w:rPr>
          <w:rFonts w:ascii="Times New Roman" w:eastAsia="Times New Roman" w:hAnsi="Times New Roman" w:cs="Times New Roman"/>
          <w:sz w:val="24"/>
          <w:szCs w:val="24"/>
        </w:rPr>
        <w:t xml:space="preserve"> e em normas complementares</w:t>
      </w:r>
      <w:r w:rsidRPr="002C5F97">
        <w:rPr>
          <w:rFonts w:ascii="Times New Roman" w:eastAsia="Times New Roman" w:hAnsi="Times New Roman" w:cs="Times New Roman"/>
          <w:sz w:val="24"/>
          <w:szCs w:val="24"/>
        </w:rPr>
        <w:t>.</w:t>
      </w:r>
    </w:p>
    <w:p w14:paraId="49E92393"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No caso de estabelecimentos que abatem mais de uma espécie, as dependências devem ser construídas de modo a atender às exigências técnicas específicas para cada espécie, sem prejuízo dos diferentes fluxos operacionais.</w:t>
      </w:r>
    </w:p>
    <w:p w14:paraId="10068BE2" w14:textId="77777777" w:rsidR="001C6A21" w:rsidRPr="002C5F97" w:rsidRDefault="001C6A21" w:rsidP="00E266DC">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976C4" w:rsidRPr="002C5F97">
        <w:rPr>
          <w:rFonts w:ascii="Times New Roman" w:eastAsia="Times New Roman" w:hAnsi="Times New Roman" w:cs="Times New Roman"/>
          <w:sz w:val="24"/>
          <w:szCs w:val="24"/>
        </w:rPr>
        <w:t>3</w:t>
      </w:r>
      <w:r w:rsidR="002337F3"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xml:space="preserve">. </w:t>
      </w:r>
      <w:r w:rsidR="00A407EA" w:rsidRPr="002C5F97">
        <w:rPr>
          <w:rFonts w:ascii="Times New Roman" w:hAnsi="Times New Roman" w:cs="Times New Roman"/>
          <w:sz w:val="24"/>
          <w:szCs w:val="24"/>
        </w:rPr>
        <w:t>Os estabelecimentos de leite e derivados, respeitadas as particularidades tecnológicas cabíveis, também devem dispor de:</w:t>
      </w:r>
    </w:p>
    <w:p w14:paraId="66310988"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instalações e equipamentos para a ordenha, separados fisicamente das dependências indu</w:t>
      </w:r>
      <w:r w:rsidR="00A407EA" w:rsidRPr="002C5F97">
        <w:rPr>
          <w:rFonts w:ascii="Times New Roman" w:eastAsia="Times New Roman" w:hAnsi="Times New Roman" w:cs="Times New Roman"/>
          <w:sz w:val="24"/>
          <w:szCs w:val="24"/>
        </w:rPr>
        <w:t>striais.</w:t>
      </w:r>
    </w:p>
    <w:p w14:paraId="02479B99" w14:textId="77777777" w:rsidR="00A407EA" w:rsidRPr="002C5F97" w:rsidRDefault="00A407EA" w:rsidP="00A407EA">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33. Os estabelecimentos de pescado e derivados, respeitadas as particularidades tecnológicas cabíveis, também devem dispor de: </w:t>
      </w:r>
    </w:p>
    <w:p w14:paraId="1028F35C" w14:textId="77777777" w:rsidR="00A407EA" w:rsidRPr="002C5F97" w:rsidRDefault="00A407EA" w:rsidP="00A407EA">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cobertura que permita a proteção do pescado durante as operações de descarga; </w:t>
      </w:r>
      <w:proofErr w:type="gramStart"/>
      <w:r w:rsidRPr="002C5F97">
        <w:rPr>
          <w:rFonts w:ascii="Times New Roman" w:hAnsi="Times New Roman" w:cs="Times New Roman"/>
          <w:sz w:val="24"/>
          <w:szCs w:val="24"/>
        </w:rPr>
        <w:t>e</w:t>
      </w:r>
      <w:proofErr w:type="gramEnd"/>
    </w:p>
    <w:p w14:paraId="0E0CBB70" w14:textId="77777777" w:rsidR="00A407EA" w:rsidRPr="002C5F97" w:rsidRDefault="00A407EA"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II - câmara de espera e equipamento de lavagem do pescado nos estabelecimentos que o recebam diretamente da produção primária.</w:t>
      </w:r>
    </w:p>
    <w:p w14:paraId="197F65D9" w14:textId="77777777" w:rsidR="00A407EA" w:rsidRPr="002C5F97" w:rsidRDefault="00A407EA"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Art. 34. Os estabelecimentos de ovos e derivados, respeitadas as particularidades tecnológicas cabíveis de cada estabelecimento, também devem dispor de instalações e equipamentos para a </w:t>
      </w:r>
      <w:proofErr w:type="spellStart"/>
      <w:r w:rsidRPr="002C5F97">
        <w:rPr>
          <w:rFonts w:ascii="Times New Roman" w:hAnsi="Times New Roman" w:cs="Times New Roman"/>
          <w:sz w:val="24"/>
          <w:szCs w:val="24"/>
        </w:rPr>
        <w:t>ovoscopia</w:t>
      </w:r>
      <w:proofErr w:type="spellEnd"/>
      <w:r w:rsidRPr="002C5F97">
        <w:rPr>
          <w:rFonts w:ascii="Times New Roman" w:hAnsi="Times New Roman" w:cs="Times New Roman"/>
          <w:sz w:val="24"/>
          <w:szCs w:val="24"/>
        </w:rPr>
        <w:t xml:space="preserve"> e para a classificação dos ovos.</w:t>
      </w:r>
    </w:p>
    <w:p w14:paraId="4772E51D"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D43536" w:rsidRPr="002C5F97">
        <w:rPr>
          <w:rFonts w:ascii="Times New Roman" w:eastAsia="Times New Roman" w:hAnsi="Times New Roman" w:cs="Times New Roman"/>
          <w:sz w:val="24"/>
          <w:szCs w:val="24"/>
        </w:rPr>
        <w:t>3</w:t>
      </w:r>
      <w:r w:rsidR="00A407EA"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xml:space="preserve">. </w:t>
      </w:r>
      <w:r w:rsidR="006D7C95" w:rsidRPr="002C5F97">
        <w:rPr>
          <w:rFonts w:ascii="Times New Roman" w:eastAsia="Times New Roman" w:hAnsi="Times New Roman" w:cs="Times New Roman"/>
          <w:sz w:val="24"/>
          <w:szCs w:val="24"/>
        </w:rPr>
        <w:t>O SIM</w:t>
      </w:r>
      <w:r w:rsidRPr="002C5F97">
        <w:rPr>
          <w:rFonts w:ascii="Times New Roman" w:eastAsia="Times New Roman" w:hAnsi="Times New Roman" w:cs="Times New Roman"/>
          <w:sz w:val="24"/>
          <w:szCs w:val="24"/>
        </w:rPr>
        <w:t xml:space="preserve"> poderá exigir alterações na planta industrial, nos processos produtivos e no fluxograma de operações, com o objetivo de assegurar a execução das atividades de inspeção e garantir a inocuidade do produto e a saúde do consumidor.</w:t>
      </w:r>
    </w:p>
    <w:p w14:paraId="1DCC549E" w14:textId="77777777" w:rsidR="001C6A21" w:rsidRPr="002C5F97" w:rsidRDefault="003814DB"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3</w:t>
      </w:r>
      <w:r w:rsidR="00A407EA" w:rsidRPr="002C5F97">
        <w:rPr>
          <w:rFonts w:ascii="Times New Roman" w:eastAsia="Times New Roman" w:hAnsi="Times New Roman" w:cs="Times New Roman"/>
          <w:sz w:val="24"/>
          <w:szCs w:val="24"/>
        </w:rPr>
        <w:t>6</w:t>
      </w:r>
      <w:r w:rsidR="001C6A21" w:rsidRPr="002C5F97">
        <w:rPr>
          <w:rFonts w:ascii="Times New Roman" w:eastAsia="Times New Roman" w:hAnsi="Times New Roman" w:cs="Times New Roman"/>
          <w:sz w:val="24"/>
          <w:szCs w:val="24"/>
        </w:rPr>
        <w:t>. O estabelecimento de produtos de origem animal não poderá ultrapassar a capacidade de suas instalações e equipamentos.</w:t>
      </w:r>
    </w:p>
    <w:p w14:paraId="42D6E506"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Poderá ser utilizado complementarmente, documento de registro em órgão ambiental, para auxiliar na determinação da capacidade produtiva do estabelecimento.</w:t>
      </w:r>
    </w:p>
    <w:p w14:paraId="491CF6CA"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3</w:t>
      </w:r>
      <w:r w:rsidR="00F25B37"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Será permitida a armazenagem de produtos de origem animal comestíveis de natureza distinta em uma mesma câmara, desde que seja feita com a devida identificação, que não ofereça prejuízos à inocuidade e à qualidade dos produtos e que haja compatibilidade em relação à temperatura de conservação, ao tipo de embalagem ou ao acondicionamento.</w:t>
      </w:r>
    </w:p>
    <w:p w14:paraId="77347487" w14:textId="77777777" w:rsidR="001C6A21" w:rsidRPr="002C5F97" w:rsidRDefault="00D43536"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Art. 3</w:t>
      </w:r>
      <w:r w:rsidR="00F25B37" w:rsidRPr="002C5F97">
        <w:rPr>
          <w:rFonts w:ascii="Times New Roman" w:eastAsia="Times New Roman" w:hAnsi="Times New Roman" w:cs="Times New Roman"/>
          <w:sz w:val="24"/>
          <w:szCs w:val="24"/>
        </w:rPr>
        <w:t>8</w:t>
      </w:r>
      <w:r w:rsidR="001C6A21" w:rsidRPr="002C5F97">
        <w:rPr>
          <w:rFonts w:ascii="Times New Roman" w:eastAsia="Times New Roman" w:hAnsi="Times New Roman" w:cs="Times New Roman"/>
          <w:sz w:val="24"/>
          <w:szCs w:val="24"/>
        </w:rPr>
        <w:t>. Será permitida a utilização de instalações e equipamentos destinados à fabricação</w:t>
      </w:r>
      <w:r w:rsidR="00962C53" w:rsidRPr="002C5F97">
        <w:rPr>
          <w:rFonts w:ascii="Times New Roman" w:eastAsia="Times New Roman" w:hAnsi="Times New Roman" w:cs="Times New Roman"/>
          <w:sz w:val="24"/>
          <w:szCs w:val="24"/>
        </w:rPr>
        <w:t xml:space="preserve"> </w:t>
      </w:r>
      <w:r w:rsidR="00962C53" w:rsidRPr="002C5F97">
        <w:rPr>
          <w:rFonts w:ascii="Times New Roman" w:hAnsi="Times New Roman" w:cs="Times New Roman"/>
          <w:sz w:val="24"/>
          <w:szCs w:val="24"/>
        </w:rPr>
        <w:t>ou ao armazenamento</w:t>
      </w:r>
      <w:r w:rsidR="001C6A21" w:rsidRPr="002C5F97">
        <w:rPr>
          <w:rFonts w:ascii="Times New Roman" w:eastAsia="Times New Roman" w:hAnsi="Times New Roman" w:cs="Times New Roman"/>
          <w:sz w:val="24"/>
          <w:szCs w:val="24"/>
        </w:rPr>
        <w:t xml:space="preserve"> de produtos de origem animal para a elaboração e armazenagem de produtos que não estejam sujeitos ao registro no </w:t>
      </w:r>
      <w:r w:rsidR="004E27A7" w:rsidRPr="002C5F97">
        <w:rPr>
          <w:rFonts w:ascii="Times New Roman" w:eastAsia="Times New Roman" w:hAnsi="Times New Roman" w:cs="Times New Roman"/>
          <w:sz w:val="24"/>
          <w:szCs w:val="24"/>
        </w:rPr>
        <w:t>SIM</w:t>
      </w:r>
      <w:r w:rsidR="001C6A21" w:rsidRPr="002C5F97">
        <w:rPr>
          <w:rFonts w:ascii="Times New Roman" w:eastAsia="Times New Roman" w:hAnsi="Times New Roman" w:cs="Times New Roman"/>
          <w:sz w:val="24"/>
          <w:szCs w:val="24"/>
        </w:rPr>
        <w:t>, desde que não haja prejuízo das condições higiênico-sanitárias e da segurança dos p</w:t>
      </w:r>
      <w:r w:rsidR="004E27A7" w:rsidRPr="002C5F97">
        <w:rPr>
          <w:rFonts w:ascii="Times New Roman" w:eastAsia="Times New Roman" w:hAnsi="Times New Roman" w:cs="Times New Roman"/>
          <w:sz w:val="24"/>
          <w:szCs w:val="24"/>
        </w:rPr>
        <w:t>rodutos</w:t>
      </w:r>
      <w:r w:rsidR="001C6A21" w:rsidRPr="002C5F97">
        <w:rPr>
          <w:rFonts w:ascii="Times New Roman" w:eastAsia="Times New Roman" w:hAnsi="Times New Roman" w:cs="Times New Roman"/>
          <w:sz w:val="24"/>
          <w:szCs w:val="24"/>
        </w:rPr>
        <w:t>, ficando a permissão condicionada à avaliação dos perigos associados a cada produto.</w:t>
      </w:r>
    </w:p>
    <w:p w14:paraId="32675462"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Nos produtos de que trata o "caput" deste artigo não podem ser utilizados os carimbos oficiais do SI</w:t>
      </w:r>
      <w:r w:rsidR="004E27A7"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w:t>
      </w:r>
    </w:p>
    <w:p w14:paraId="411CF876"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D43536" w:rsidRPr="002C5F97">
        <w:rPr>
          <w:rFonts w:ascii="Times New Roman" w:eastAsia="Times New Roman" w:hAnsi="Times New Roman" w:cs="Times New Roman"/>
          <w:sz w:val="24"/>
          <w:szCs w:val="24"/>
        </w:rPr>
        <w:t>39</w:t>
      </w:r>
      <w:r w:rsidRPr="002C5F97">
        <w:rPr>
          <w:rFonts w:ascii="Times New Roman" w:eastAsia="Times New Roman" w:hAnsi="Times New Roman" w:cs="Times New Roman"/>
          <w:sz w:val="24"/>
          <w:szCs w:val="24"/>
        </w:rPr>
        <w:t>. Qualquer estabelecimento que interrompa seu funcionamento somente poderá reiniciar seus trabalhos mediante inspeção prévia de todas as dependências, instalações e equipamentos.</w:t>
      </w:r>
    </w:p>
    <w:p w14:paraId="0F749DF0" w14:textId="77777777" w:rsidR="00747D80" w:rsidRPr="002C5F97" w:rsidRDefault="00747D80" w:rsidP="0084755E">
      <w:pPr>
        <w:shd w:val="clear" w:color="auto" w:fill="FFFFFF"/>
        <w:spacing w:line="240" w:lineRule="auto"/>
        <w:ind w:firstLine="998"/>
        <w:jc w:val="both"/>
        <w:rPr>
          <w:rFonts w:ascii="Times New Roman" w:eastAsia="Times New Roman" w:hAnsi="Times New Roman" w:cs="Times New Roman"/>
          <w:sz w:val="24"/>
          <w:szCs w:val="24"/>
        </w:rPr>
      </w:pPr>
    </w:p>
    <w:p w14:paraId="07DBB637" w14:textId="77777777" w:rsidR="00C92F3E"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IV</w:t>
      </w:r>
    </w:p>
    <w:p w14:paraId="12EA0E09"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w:t>
      </w:r>
      <w:r w:rsidR="00B866C2" w:rsidRPr="002C5F97">
        <w:rPr>
          <w:rFonts w:ascii="Times New Roman" w:eastAsia="Times New Roman" w:hAnsi="Times New Roman" w:cs="Times New Roman"/>
          <w:sz w:val="24"/>
          <w:szCs w:val="24"/>
        </w:rPr>
        <w:t xml:space="preserve">S CONDIÇÕES DE </w:t>
      </w:r>
      <w:r w:rsidRPr="002C5F97">
        <w:rPr>
          <w:rFonts w:ascii="Times New Roman" w:eastAsia="Times New Roman" w:hAnsi="Times New Roman" w:cs="Times New Roman"/>
          <w:sz w:val="24"/>
          <w:szCs w:val="24"/>
        </w:rPr>
        <w:t>HIGIENE</w:t>
      </w:r>
    </w:p>
    <w:p w14:paraId="38292FA2"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1F1534D1" w14:textId="77777777" w:rsidR="00B866C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40. Os responsáveis pelos estabelecimentos deverão assegurar que todas as etapas de fabricação dos produtos de origem animal sejam realizadas de forma higiênica, a fim de se obter produtos que atendam aos padrões de qualidade, que não apresentem risco à saúde, à segurança e ao interesse do consumidor. </w:t>
      </w:r>
    </w:p>
    <w:p w14:paraId="0B97FD09" w14:textId="77777777" w:rsidR="00B866C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Art. 41. As instalações, os equipamentos e os utensílios dos estabelecimentos devem ser mantidos em condições de higiene antes, durante e após a realização das atividades industriais.</w:t>
      </w:r>
    </w:p>
    <w:p w14:paraId="60D30434" w14:textId="77777777" w:rsidR="007F324F"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Parágrafo único. Os procedimentos de higienização devem ser realizados regularmente e sempre que necessário, respeitando-se as particularidades de cada setor industrial, de forma a evitar a contaminação dos produtos de origem animal. </w:t>
      </w:r>
    </w:p>
    <w:p w14:paraId="1A55391A" w14:textId="77777777" w:rsidR="007F324F" w:rsidRPr="002C5F97" w:rsidRDefault="007F324F" w:rsidP="007F324F">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A20B2F" w:rsidRPr="002C5F97">
        <w:rPr>
          <w:rFonts w:ascii="Times New Roman" w:hAnsi="Times New Roman" w:cs="Times New Roman"/>
          <w:sz w:val="24"/>
          <w:szCs w:val="24"/>
        </w:rPr>
        <w:t>42</w:t>
      </w:r>
      <w:r w:rsidRPr="002C5F97">
        <w:rPr>
          <w:rFonts w:ascii="Times New Roman" w:hAnsi="Times New Roman" w:cs="Times New Roman"/>
          <w:sz w:val="24"/>
          <w:szCs w:val="24"/>
        </w:rPr>
        <w:t>. Durante os procedimentos de higienização, nenhuma matéria-prima ou produto deve permanecer nos locais onde está sendo realizada a operação de higienização.</w:t>
      </w:r>
    </w:p>
    <w:p w14:paraId="527C57BC" w14:textId="77777777" w:rsidR="007F324F" w:rsidRPr="002C5F97" w:rsidRDefault="007F324F" w:rsidP="007F324F">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1º Os produtos utilizados na higienização deverão ser aprovados pelo órgão competente para uso em indústria de alimentos.</w:t>
      </w:r>
    </w:p>
    <w:p w14:paraId="073EB778" w14:textId="77777777" w:rsidR="007F324F" w:rsidRPr="002C5F97" w:rsidRDefault="007F324F"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Todos os produtos de limpeza deverão estar devidamente rotulados e quando fracionados deverão manter a identificação, a validade e a recomendação de uso, quando aplicável.</w:t>
      </w:r>
    </w:p>
    <w:p w14:paraId="0C1126DA"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Art. 4</w:t>
      </w:r>
      <w:r w:rsidR="00A20B2F" w:rsidRPr="002C5F97">
        <w:rPr>
          <w:rFonts w:ascii="Times New Roman" w:hAnsi="Times New Roman" w:cs="Times New Roman"/>
          <w:sz w:val="24"/>
          <w:szCs w:val="24"/>
        </w:rPr>
        <w:t>3</w:t>
      </w:r>
      <w:r w:rsidRPr="002C5F97">
        <w:rPr>
          <w:rFonts w:ascii="Times New Roman" w:hAnsi="Times New Roman" w:cs="Times New Roman"/>
          <w:sz w:val="24"/>
          <w:szCs w:val="24"/>
        </w:rPr>
        <w:t xml:space="preserve">. Os estabelecimentos devem possuir programa eficaz e contínuo de controle integrado de pragas e vetores. </w:t>
      </w:r>
    </w:p>
    <w:p w14:paraId="090C2BC7" w14:textId="77777777" w:rsidR="00B866C2" w:rsidRPr="002C5F97" w:rsidRDefault="00B866C2"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1º Não é permitido o emprego de substâncias não aprovadas pelo órgão regulador da saúde para o controle de pragas nas dependências destinadas à manipulação e nos depósitos de matérias-primas, produtos e insumos.</w:t>
      </w:r>
      <w:r w:rsidRPr="002C5F97">
        <w:rPr>
          <w:rFonts w:ascii="Times New Roman" w:eastAsia="Times New Roman" w:hAnsi="Times New Roman" w:cs="Times New Roman"/>
          <w:sz w:val="24"/>
          <w:szCs w:val="24"/>
        </w:rPr>
        <w:t xml:space="preserve"> </w:t>
      </w:r>
    </w:p>
    <w:p w14:paraId="32F815B6"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Quando utilizado, o controle químico deve ser executado por empresa especializada ou por pessoal capacitado, conforme legislação específica, e com produtos aprovados pelo órgão regulador da saúde.</w:t>
      </w:r>
    </w:p>
    <w:p w14:paraId="7265A53B" w14:textId="77777777" w:rsidR="002876B2" w:rsidRPr="002C5F97" w:rsidRDefault="002876B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Art. 4</w:t>
      </w:r>
      <w:r w:rsidR="00A20B2F" w:rsidRPr="002C5F97">
        <w:rPr>
          <w:rFonts w:ascii="Times New Roman" w:hAnsi="Times New Roman" w:cs="Times New Roman"/>
          <w:sz w:val="24"/>
          <w:szCs w:val="24"/>
        </w:rPr>
        <w:t>4</w:t>
      </w:r>
      <w:r w:rsidR="00B866C2" w:rsidRPr="002C5F97">
        <w:rPr>
          <w:rFonts w:ascii="Times New Roman" w:hAnsi="Times New Roman" w:cs="Times New Roman"/>
          <w:sz w:val="24"/>
          <w:szCs w:val="24"/>
        </w:rPr>
        <w:t xml:space="preserve">. É proibida a presença de qualquer animal alheio ao processo industrial nos estabelecimentos elaboradores de produtos de origem animal. </w:t>
      </w:r>
    </w:p>
    <w:p w14:paraId="4080B887"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4</w:t>
      </w:r>
      <w:r w:rsidR="00A20B2F" w:rsidRPr="002C5F97">
        <w:rPr>
          <w:rFonts w:ascii="Times New Roman" w:hAnsi="Times New Roman" w:cs="Times New Roman"/>
          <w:sz w:val="24"/>
          <w:szCs w:val="24"/>
        </w:rPr>
        <w:t>5</w:t>
      </w:r>
      <w:r w:rsidRPr="002C5F97">
        <w:rPr>
          <w:rFonts w:ascii="Times New Roman" w:hAnsi="Times New Roman" w:cs="Times New Roman"/>
          <w:sz w:val="24"/>
          <w:szCs w:val="24"/>
        </w:rPr>
        <w:t xml:space="preserve">. Para o desenvolvimento das atividades industriais, todos os funcionários devem usar uniformes apropriados e higienizados. </w:t>
      </w:r>
    </w:p>
    <w:p w14:paraId="2533E2B2"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Os funcionários que trabalhem na manipulação e, diretamente, no processamento de produtos comestíveis devem utilizar uniforme na cor branca ou outra cor clara que possibilite a fácil visualização de possíveis contaminações. </w:t>
      </w:r>
    </w:p>
    <w:p w14:paraId="528C7D5C"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É proibida a circulação dos funcionários uniformizados entre áreas de diferentes riscos sanitários ou fora do perímetro industrial. </w:t>
      </w:r>
    </w:p>
    <w:p w14:paraId="72B22330"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3º Os funcionários que trabalhem nas demais atividades industriais ou que executem funções que possam acarretar contaminação cruzada ao produto devem usar uniformes diferenciados por cores. </w:t>
      </w:r>
    </w:p>
    <w:p w14:paraId="36FCD070" w14:textId="77777777" w:rsidR="00B866C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4</w:t>
      </w:r>
      <w:r w:rsidR="00A20B2F" w:rsidRPr="002C5F97">
        <w:rPr>
          <w:rFonts w:ascii="Times New Roman" w:hAnsi="Times New Roman" w:cs="Times New Roman"/>
          <w:sz w:val="24"/>
          <w:szCs w:val="24"/>
        </w:rPr>
        <w:t>6</w:t>
      </w:r>
      <w:r w:rsidRPr="002C5F97">
        <w:rPr>
          <w:rFonts w:ascii="Times New Roman" w:hAnsi="Times New Roman" w:cs="Times New Roman"/>
          <w:sz w:val="24"/>
          <w:szCs w:val="24"/>
        </w:rPr>
        <w:t>. Os funcionários envolvidos de forma direta ou indireta em todas as atividades industriais devem cumprir práticas de higiene pessoal e operacional que preservem a inocuidade dos produtos.</w:t>
      </w:r>
    </w:p>
    <w:p w14:paraId="1BD53706"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4</w:t>
      </w:r>
      <w:r w:rsidR="00A20B2F" w:rsidRPr="002C5F97">
        <w:rPr>
          <w:rFonts w:ascii="Times New Roman" w:hAnsi="Times New Roman" w:cs="Times New Roman"/>
          <w:sz w:val="24"/>
          <w:szCs w:val="24"/>
        </w:rPr>
        <w:t>7</w:t>
      </w:r>
      <w:r w:rsidRPr="002C5F97">
        <w:rPr>
          <w:rFonts w:ascii="Times New Roman" w:hAnsi="Times New Roman" w:cs="Times New Roman"/>
          <w:sz w:val="24"/>
          <w:szCs w:val="24"/>
        </w:rPr>
        <w:t xml:space="preserve">. Deve ser prevista a separação de áreas ou a definição de fluxo de funcionários dos diferentes setores nas áreas de circulação comum, tais como </w:t>
      </w:r>
      <w:r w:rsidR="002876B2" w:rsidRPr="002C5F97">
        <w:rPr>
          <w:rFonts w:ascii="Times New Roman" w:hAnsi="Times New Roman" w:cs="Times New Roman"/>
          <w:sz w:val="24"/>
          <w:szCs w:val="24"/>
        </w:rPr>
        <w:t xml:space="preserve">vestiários, </w:t>
      </w:r>
      <w:r w:rsidRPr="002C5F97">
        <w:rPr>
          <w:rFonts w:ascii="Times New Roman" w:hAnsi="Times New Roman" w:cs="Times New Roman"/>
          <w:sz w:val="24"/>
          <w:szCs w:val="24"/>
        </w:rPr>
        <w:t xml:space="preserve">refeitórios ou áreas de descanso, entre outras, de forma a prevenir a contaminação cruzada, respeitadas </w:t>
      </w:r>
      <w:proofErr w:type="gramStart"/>
      <w:r w:rsidRPr="002C5F97">
        <w:rPr>
          <w:rFonts w:ascii="Times New Roman" w:hAnsi="Times New Roman" w:cs="Times New Roman"/>
          <w:sz w:val="24"/>
          <w:szCs w:val="24"/>
        </w:rPr>
        <w:t>as</w:t>
      </w:r>
      <w:proofErr w:type="gramEnd"/>
      <w:r w:rsidRPr="002C5F97">
        <w:rPr>
          <w:rFonts w:ascii="Times New Roman" w:hAnsi="Times New Roman" w:cs="Times New Roman"/>
          <w:sz w:val="24"/>
          <w:szCs w:val="24"/>
        </w:rPr>
        <w:t xml:space="preserve"> particularidades das diferentes classificações de estabelecimentos. </w:t>
      </w:r>
    </w:p>
    <w:p w14:paraId="5DACAEF4"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Parágrafo único. Os funcionários que trabalhem em setores onde se manipule material contaminado, ou onde exista maior risco de contaminação, não devem circular em áreas de menor risco de contaminação, de forma a evitar a contaminação cruzada. </w:t>
      </w:r>
    </w:p>
    <w:p w14:paraId="44C0B54F"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4</w:t>
      </w:r>
      <w:r w:rsidR="00A20B2F" w:rsidRPr="002C5F97">
        <w:rPr>
          <w:rFonts w:ascii="Times New Roman" w:hAnsi="Times New Roman" w:cs="Times New Roman"/>
          <w:sz w:val="24"/>
          <w:szCs w:val="24"/>
        </w:rPr>
        <w:t>8</w:t>
      </w:r>
      <w:r w:rsidRPr="002C5F97">
        <w:rPr>
          <w:rFonts w:ascii="Times New Roman" w:hAnsi="Times New Roman" w:cs="Times New Roman"/>
          <w:sz w:val="24"/>
          <w:szCs w:val="24"/>
        </w:rPr>
        <w:t xml:space="preserve">. São proibidos o consumo, a guarda de alimentos e o depósito de produtos, roupas, objetos e materiais estranhos às finalidades do setor onde se realizem as atividades industriais. </w:t>
      </w:r>
    </w:p>
    <w:p w14:paraId="2FF87C67"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4</w:t>
      </w:r>
      <w:r w:rsidR="00A20B2F" w:rsidRPr="002C5F97">
        <w:rPr>
          <w:rFonts w:ascii="Times New Roman" w:hAnsi="Times New Roman" w:cs="Times New Roman"/>
          <w:sz w:val="24"/>
          <w:szCs w:val="24"/>
        </w:rPr>
        <w:t>9</w:t>
      </w:r>
      <w:r w:rsidRPr="002C5F97">
        <w:rPr>
          <w:rFonts w:ascii="Times New Roman" w:hAnsi="Times New Roman" w:cs="Times New Roman"/>
          <w:sz w:val="24"/>
          <w:szCs w:val="24"/>
        </w:rPr>
        <w:t xml:space="preserve">. É proibido fumar nas dependências destinadas à manipulação ou ao depósito de matérias-primas, de produtos de origem animal e de seus insumos. </w:t>
      </w:r>
    </w:p>
    <w:p w14:paraId="6AC95A0D" w14:textId="0032754C"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A20B2F" w:rsidRPr="002C5F97">
        <w:rPr>
          <w:rFonts w:ascii="Times New Roman" w:hAnsi="Times New Roman" w:cs="Times New Roman"/>
          <w:sz w:val="24"/>
          <w:szCs w:val="24"/>
        </w:rPr>
        <w:t>50</w:t>
      </w:r>
      <w:r w:rsidRPr="002C5F97">
        <w:rPr>
          <w:rFonts w:ascii="Times New Roman" w:hAnsi="Times New Roman" w:cs="Times New Roman"/>
          <w:sz w:val="24"/>
          <w:szCs w:val="24"/>
        </w:rPr>
        <w:t>. O SI</w:t>
      </w:r>
      <w:r w:rsidR="002876B2" w:rsidRPr="002C5F97">
        <w:rPr>
          <w:rFonts w:ascii="Times New Roman" w:hAnsi="Times New Roman" w:cs="Times New Roman"/>
          <w:sz w:val="24"/>
          <w:szCs w:val="24"/>
        </w:rPr>
        <w:t>M</w:t>
      </w:r>
      <w:r w:rsidRPr="002C5F97">
        <w:rPr>
          <w:rFonts w:ascii="Times New Roman" w:hAnsi="Times New Roman" w:cs="Times New Roman"/>
          <w:sz w:val="24"/>
          <w:szCs w:val="24"/>
        </w:rPr>
        <w:t xml:space="preserve"> determinará, sempre que </w:t>
      </w:r>
      <w:proofErr w:type="gramStart"/>
      <w:r w:rsidRPr="002C5F97">
        <w:rPr>
          <w:rFonts w:ascii="Times New Roman" w:hAnsi="Times New Roman" w:cs="Times New Roman"/>
          <w:sz w:val="24"/>
          <w:szCs w:val="24"/>
        </w:rPr>
        <w:t>necessário,</w:t>
      </w:r>
      <w:r w:rsidR="0084755E">
        <w:rPr>
          <w:rFonts w:ascii="Times New Roman" w:hAnsi="Times New Roman" w:cs="Times New Roman"/>
          <w:sz w:val="24"/>
          <w:szCs w:val="24"/>
        </w:rPr>
        <w:t xml:space="preserve"> </w:t>
      </w:r>
      <w:r w:rsidRPr="002C5F97">
        <w:rPr>
          <w:rFonts w:ascii="Times New Roman" w:hAnsi="Times New Roman" w:cs="Times New Roman"/>
          <w:sz w:val="24"/>
          <w:szCs w:val="24"/>
        </w:rPr>
        <w:t>melhorias e reformas</w:t>
      </w:r>
      <w:proofErr w:type="gramEnd"/>
      <w:r w:rsidRPr="002C5F97">
        <w:rPr>
          <w:rFonts w:ascii="Times New Roman" w:hAnsi="Times New Roman" w:cs="Times New Roman"/>
          <w:sz w:val="24"/>
          <w:szCs w:val="24"/>
        </w:rPr>
        <w:t xml:space="preserve"> nas instalações e nos equipamentos, de forma a mantê-los em bom estado de conservação e funcionamento, e minimizar os riscos de contaminação. </w:t>
      </w:r>
    </w:p>
    <w:p w14:paraId="49908E5F"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A20B2F" w:rsidRPr="002C5F97">
        <w:rPr>
          <w:rFonts w:ascii="Times New Roman" w:hAnsi="Times New Roman" w:cs="Times New Roman"/>
          <w:sz w:val="24"/>
          <w:szCs w:val="24"/>
        </w:rPr>
        <w:t>51</w:t>
      </w:r>
      <w:r w:rsidRPr="002C5F97">
        <w:rPr>
          <w:rFonts w:ascii="Times New Roman" w:hAnsi="Times New Roman" w:cs="Times New Roman"/>
          <w:sz w:val="24"/>
          <w:szCs w:val="24"/>
        </w:rPr>
        <w:t xml:space="preserve">. As instalações de recepção, os alojamentos de animais vivos e os depósitos de resíduos industriais devem ser higienizados regularmente e sempre que necessário. </w:t>
      </w:r>
    </w:p>
    <w:p w14:paraId="49B2B0D9"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5</w:t>
      </w:r>
      <w:r w:rsidR="00A20B2F" w:rsidRPr="002C5F97">
        <w:rPr>
          <w:rFonts w:ascii="Times New Roman" w:hAnsi="Times New Roman" w:cs="Times New Roman"/>
          <w:sz w:val="24"/>
          <w:szCs w:val="24"/>
        </w:rPr>
        <w:t>2</w:t>
      </w:r>
      <w:r w:rsidRPr="002C5F97">
        <w:rPr>
          <w:rFonts w:ascii="Times New Roman" w:hAnsi="Times New Roman" w:cs="Times New Roman"/>
          <w:sz w:val="24"/>
          <w:szCs w:val="24"/>
        </w:rPr>
        <w:t xml:space="preserve">. As matérias-primas, os insumos e os produtos devem ser mantidos em condições que previnam contaminações durante todas as etapas de elaboração, desde a recepção até a expedição, incluído o transporte. </w:t>
      </w:r>
    </w:p>
    <w:p w14:paraId="6737429B" w14:textId="77777777" w:rsidR="003D42B3" w:rsidRPr="002C5F97" w:rsidRDefault="002876B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B866C2" w:rsidRPr="002C5F97">
        <w:rPr>
          <w:rFonts w:ascii="Times New Roman" w:hAnsi="Times New Roman" w:cs="Times New Roman"/>
          <w:sz w:val="24"/>
          <w:szCs w:val="24"/>
        </w:rPr>
        <w:t>5</w:t>
      </w:r>
      <w:r w:rsidR="00A20B2F" w:rsidRPr="002C5F97">
        <w:rPr>
          <w:rFonts w:ascii="Times New Roman" w:hAnsi="Times New Roman" w:cs="Times New Roman"/>
          <w:sz w:val="24"/>
          <w:szCs w:val="24"/>
        </w:rPr>
        <w:t>3</w:t>
      </w:r>
      <w:r w:rsidR="00B866C2" w:rsidRPr="002C5F97">
        <w:rPr>
          <w:rFonts w:ascii="Times New Roman" w:hAnsi="Times New Roman" w:cs="Times New Roman"/>
          <w:sz w:val="24"/>
          <w:szCs w:val="24"/>
        </w:rPr>
        <w:t xml:space="preserve">. É proibido o uso de utensílios que, pela sua forma ou composição, possam comprometer a inocuidade da matéria-prima ou do produto durante todas as etapas de elaboração, desde </w:t>
      </w:r>
      <w:proofErr w:type="gramStart"/>
      <w:r w:rsidR="00B866C2" w:rsidRPr="002C5F97">
        <w:rPr>
          <w:rFonts w:ascii="Times New Roman" w:hAnsi="Times New Roman" w:cs="Times New Roman"/>
          <w:sz w:val="24"/>
          <w:szCs w:val="24"/>
        </w:rPr>
        <w:t>a recepção até a expedição, incluído</w:t>
      </w:r>
      <w:proofErr w:type="gramEnd"/>
      <w:r w:rsidR="00B866C2" w:rsidRPr="002C5F97">
        <w:rPr>
          <w:rFonts w:ascii="Times New Roman" w:hAnsi="Times New Roman" w:cs="Times New Roman"/>
          <w:sz w:val="24"/>
          <w:szCs w:val="24"/>
        </w:rPr>
        <w:t xml:space="preserve"> o transporte. </w:t>
      </w:r>
    </w:p>
    <w:p w14:paraId="4E0322FA" w14:textId="77777777" w:rsidR="003D42B3" w:rsidRPr="002C5F97" w:rsidRDefault="003D42B3" w:rsidP="00612E30">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Art. </w:t>
      </w:r>
      <w:r w:rsidR="00A20B2F" w:rsidRPr="002C5F97">
        <w:rPr>
          <w:rFonts w:ascii="Times New Roman" w:hAnsi="Times New Roman" w:cs="Times New Roman"/>
          <w:sz w:val="24"/>
          <w:szCs w:val="24"/>
        </w:rPr>
        <w:t>54</w:t>
      </w:r>
      <w:r w:rsidRPr="002C5F97">
        <w:rPr>
          <w:rFonts w:ascii="Times New Roman" w:hAnsi="Times New Roman" w:cs="Times New Roman"/>
          <w:sz w:val="24"/>
          <w:szCs w:val="24"/>
        </w:rPr>
        <w:t>. Os equipamentos, carrinhos, tanques e caixas devem ser identificados de modo a evitar qualquer confusão entre os destinados a produtos comestíveis e os usados no transporte ou depósito de resíduos ou produtos não comestíveis.</w:t>
      </w:r>
    </w:p>
    <w:p w14:paraId="6961B586"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5</w:t>
      </w:r>
      <w:r w:rsidR="00A20B2F" w:rsidRPr="002C5F97">
        <w:rPr>
          <w:rFonts w:ascii="Times New Roman" w:hAnsi="Times New Roman" w:cs="Times New Roman"/>
          <w:sz w:val="24"/>
          <w:szCs w:val="24"/>
        </w:rPr>
        <w:t>5</w:t>
      </w:r>
      <w:r w:rsidRPr="002C5F97">
        <w:rPr>
          <w:rFonts w:ascii="Times New Roman" w:hAnsi="Times New Roman" w:cs="Times New Roman"/>
          <w:sz w:val="24"/>
          <w:szCs w:val="24"/>
        </w:rPr>
        <w:t xml:space="preserve">. O responsável pelo estabelecimento deve implantar procedimentos para garantir que os funcionários que trabalhem ou circulem em áreas de manipulação não sejam portadores de doenças que possam ser veiculadas pelos alimentos. </w:t>
      </w:r>
    </w:p>
    <w:p w14:paraId="647DB450"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Deve ser apresentada comprovação médica atualizada, sempre que solicitada, de que os funcionários não apresentam doenças que os incompatibilizem com a fabricação de alimentos. </w:t>
      </w:r>
    </w:p>
    <w:p w14:paraId="457B4AB6"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No caso de constatação ou suspeita de que o manipulador apresente alguma enfermidade ou problema de saúde que possa comprometer a inocuidade dos produtos, ele deverá ser afastado de suas atividades. </w:t>
      </w:r>
    </w:p>
    <w:p w14:paraId="25EE064E" w14:textId="77777777" w:rsidR="002876B2" w:rsidRPr="002C5F97" w:rsidRDefault="002876B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Art. 5</w:t>
      </w:r>
      <w:r w:rsidR="00A20B2F" w:rsidRPr="002C5F97">
        <w:rPr>
          <w:rFonts w:ascii="Times New Roman" w:hAnsi="Times New Roman" w:cs="Times New Roman"/>
          <w:sz w:val="24"/>
          <w:szCs w:val="24"/>
        </w:rPr>
        <w:t>6</w:t>
      </w:r>
      <w:r w:rsidR="00B866C2" w:rsidRPr="002C5F97">
        <w:rPr>
          <w:rFonts w:ascii="Times New Roman" w:hAnsi="Times New Roman" w:cs="Times New Roman"/>
          <w:sz w:val="24"/>
          <w:szCs w:val="24"/>
        </w:rPr>
        <w:t xml:space="preserve">. Os reservatórios de água devem ser protegidos de contaminação externa e higienizados regularmente e sempre que for necessário. </w:t>
      </w:r>
    </w:p>
    <w:p w14:paraId="37749E2D" w14:textId="77777777" w:rsidR="002876B2" w:rsidRPr="002C5F97" w:rsidRDefault="00B866C2"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3D42B3" w:rsidRPr="002C5F97">
        <w:rPr>
          <w:rFonts w:ascii="Times New Roman" w:hAnsi="Times New Roman" w:cs="Times New Roman"/>
          <w:sz w:val="24"/>
          <w:szCs w:val="24"/>
        </w:rPr>
        <w:t>5</w:t>
      </w:r>
      <w:r w:rsidR="00A20B2F" w:rsidRPr="002C5F97">
        <w:rPr>
          <w:rFonts w:ascii="Times New Roman" w:hAnsi="Times New Roman" w:cs="Times New Roman"/>
          <w:sz w:val="24"/>
          <w:szCs w:val="24"/>
        </w:rPr>
        <w:t>7</w:t>
      </w:r>
      <w:r w:rsidRPr="002C5F97">
        <w:rPr>
          <w:rFonts w:ascii="Times New Roman" w:hAnsi="Times New Roman" w:cs="Times New Roman"/>
          <w:sz w:val="24"/>
          <w:szCs w:val="24"/>
        </w:rPr>
        <w:t xml:space="preserve">. As fábricas de gelo e os silos utilizados para seu armazenamento devem ser regularmente higienizados e </w:t>
      </w:r>
      <w:proofErr w:type="gramStart"/>
      <w:r w:rsidRPr="002C5F97">
        <w:rPr>
          <w:rFonts w:ascii="Times New Roman" w:hAnsi="Times New Roman" w:cs="Times New Roman"/>
          <w:sz w:val="24"/>
          <w:szCs w:val="24"/>
        </w:rPr>
        <w:t>protegidos contra contaminação</w:t>
      </w:r>
      <w:proofErr w:type="gramEnd"/>
      <w:r w:rsidRPr="002C5F97">
        <w:rPr>
          <w:rFonts w:ascii="Times New Roman" w:hAnsi="Times New Roman" w:cs="Times New Roman"/>
          <w:sz w:val="24"/>
          <w:szCs w:val="24"/>
        </w:rPr>
        <w:t xml:space="preserve">. </w:t>
      </w:r>
    </w:p>
    <w:p w14:paraId="0FE4F4E6"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Parágrafo único. O gelo utilizado na conservação do pescado deve ser produzido a partir de água potável. </w:t>
      </w:r>
    </w:p>
    <w:p w14:paraId="5D93D925"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5</w:t>
      </w:r>
      <w:r w:rsidR="00A20B2F" w:rsidRPr="002C5F97">
        <w:rPr>
          <w:rFonts w:ascii="Times New Roman" w:hAnsi="Times New Roman" w:cs="Times New Roman"/>
          <w:sz w:val="24"/>
          <w:szCs w:val="24"/>
        </w:rPr>
        <w:t>8</w:t>
      </w:r>
      <w:r w:rsidRPr="002C5F97">
        <w:rPr>
          <w:rFonts w:ascii="Times New Roman" w:hAnsi="Times New Roman" w:cs="Times New Roman"/>
          <w:sz w:val="24"/>
          <w:szCs w:val="24"/>
        </w:rPr>
        <w:t xml:space="preserve">. É proibido residir nos edifícios onde são realizadas atividades industriais com produtos de origem animal. </w:t>
      </w:r>
    </w:p>
    <w:p w14:paraId="0BFE461F"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876B2" w:rsidRPr="002C5F97">
        <w:rPr>
          <w:rFonts w:ascii="Times New Roman" w:hAnsi="Times New Roman" w:cs="Times New Roman"/>
          <w:sz w:val="24"/>
          <w:szCs w:val="24"/>
        </w:rPr>
        <w:t>5</w:t>
      </w:r>
      <w:r w:rsidR="00A20B2F" w:rsidRPr="002C5F97">
        <w:rPr>
          <w:rFonts w:ascii="Times New Roman" w:hAnsi="Times New Roman" w:cs="Times New Roman"/>
          <w:sz w:val="24"/>
          <w:szCs w:val="24"/>
        </w:rPr>
        <w:t>9</w:t>
      </w:r>
      <w:r w:rsidRPr="002C5F97">
        <w:rPr>
          <w:rFonts w:ascii="Times New Roman" w:hAnsi="Times New Roman" w:cs="Times New Roman"/>
          <w:sz w:val="24"/>
          <w:szCs w:val="24"/>
        </w:rPr>
        <w:t xml:space="preserve">. As câmaras frigoríficas, antecâmaras, túneis de congelamento e equipamentos resfriadores e congeladores devem ser regularmente higienizados. </w:t>
      </w:r>
    </w:p>
    <w:p w14:paraId="34D4D965" w14:textId="77777777" w:rsidR="002876B2"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A20B2F" w:rsidRPr="002C5F97">
        <w:rPr>
          <w:rFonts w:ascii="Times New Roman" w:hAnsi="Times New Roman" w:cs="Times New Roman"/>
          <w:sz w:val="24"/>
          <w:szCs w:val="24"/>
        </w:rPr>
        <w:t>60</w:t>
      </w:r>
      <w:r w:rsidRPr="002C5F97">
        <w:rPr>
          <w:rFonts w:ascii="Times New Roman" w:hAnsi="Times New Roman" w:cs="Times New Roman"/>
          <w:sz w:val="24"/>
          <w:szCs w:val="24"/>
        </w:rPr>
        <w:t xml:space="preserve">. Será obrigatória a higienização dos recipientes, dos veículos transportadores de matérias-primas e produtos e dos vasilhames antes da sua devolução. </w:t>
      </w:r>
    </w:p>
    <w:p w14:paraId="64A4D221" w14:textId="77777777" w:rsidR="00A80BE1" w:rsidRPr="002C5F97" w:rsidRDefault="00B866C2"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3D42B3" w:rsidRPr="002C5F97">
        <w:rPr>
          <w:rFonts w:ascii="Times New Roman" w:hAnsi="Times New Roman" w:cs="Times New Roman"/>
          <w:sz w:val="24"/>
          <w:szCs w:val="24"/>
        </w:rPr>
        <w:t>6</w:t>
      </w:r>
      <w:r w:rsidR="00A20B2F" w:rsidRPr="002C5F97">
        <w:rPr>
          <w:rFonts w:ascii="Times New Roman" w:hAnsi="Times New Roman" w:cs="Times New Roman"/>
          <w:sz w:val="24"/>
          <w:szCs w:val="24"/>
        </w:rPr>
        <w:t>1</w:t>
      </w:r>
      <w:r w:rsidRPr="002C5F97">
        <w:rPr>
          <w:rFonts w:ascii="Times New Roman" w:hAnsi="Times New Roman" w:cs="Times New Roman"/>
          <w:sz w:val="24"/>
          <w:szCs w:val="24"/>
        </w:rPr>
        <w:t xml:space="preserve">. Nos ambientes nos quais há risco imediato de contaminação de utensílios e equipamentos, é obrigatória a existência de dispositivos ou mecanismos que promovam a sanitização com água renovável à temperatura mínima de 82,2º C (oitenta e dois inteiros e dois décimos de graus Celsius) ou outro método com equivalência reconhecida pelo </w:t>
      </w:r>
      <w:r w:rsidR="002876B2" w:rsidRPr="002C5F97">
        <w:rPr>
          <w:rFonts w:ascii="Times New Roman" w:hAnsi="Times New Roman" w:cs="Times New Roman"/>
          <w:sz w:val="24"/>
          <w:szCs w:val="24"/>
        </w:rPr>
        <w:t>SIM</w:t>
      </w:r>
      <w:r w:rsidRPr="002C5F97">
        <w:rPr>
          <w:rFonts w:ascii="Times New Roman" w:hAnsi="Times New Roman" w:cs="Times New Roman"/>
          <w:sz w:val="24"/>
          <w:szCs w:val="24"/>
        </w:rPr>
        <w:t>.</w:t>
      </w:r>
    </w:p>
    <w:p w14:paraId="221E1F0C" w14:textId="77777777" w:rsidR="0052746F" w:rsidRPr="002C5F97" w:rsidRDefault="0052746F" w:rsidP="0084755E">
      <w:pPr>
        <w:shd w:val="clear" w:color="auto" w:fill="FFFFFF"/>
        <w:spacing w:line="240" w:lineRule="auto"/>
        <w:jc w:val="both"/>
        <w:rPr>
          <w:rFonts w:ascii="Times New Roman" w:eastAsia="Times New Roman" w:hAnsi="Times New Roman" w:cs="Times New Roman"/>
          <w:sz w:val="24"/>
          <w:szCs w:val="24"/>
        </w:rPr>
      </w:pPr>
    </w:p>
    <w:p w14:paraId="7899C7C7" w14:textId="77777777" w:rsidR="00C92F3E"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V</w:t>
      </w:r>
    </w:p>
    <w:p w14:paraId="3E9214E1"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 REGISTRO DE ESTABELECIMENTOS</w:t>
      </w:r>
    </w:p>
    <w:p w14:paraId="0537D1AF"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4973E72A" w14:textId="77777777" w:rsidR="00F349A7" w:rsidRPr="002C5F97" w:rsidRDefault="00FB59DC" w:rsidP="00F349A7">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6</w:t>
      </w:r>
      <w:r w:rsidR="003D42B3"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w:t>
      </w:r>
      <w:r w:rsidR="009103B0" w:rsidRPr="002C5F97">
        <w:rPr>
          <w:rFonts w:ascii="Times New Roman" w:hAnsi="Times New Roman" w:cs="Times New Roman"/>
          <w:sz w:val="24"/>
          <w:szCs w:val="24"/>
        </w:rPr>
        <w:t xml:space="preserve"> </w:t>
      </w:r>
      <w:r w:rsidR="00F349A7" w:rsidRPr="002C5F97">
        <w:rPr>
          <w:rFonts w:ascii="Times New Roman" w:hAnsi="Times New Roman" w:cs="Times New Roman"/>
          <w:sz w:val="24"/>
          <w:szCs w:val="24"/>
        </w:rPr>
        <w:t xml:space="preserve">Nenhum estabelecimento que faça comércio municipal de produtos de origem animal poderá </w:t>
      </w:r>
      <w:proofErr w:type="gramStart"/>
      <w:r w:rsidR="00F349A7" w:rsidRPr="002C5F97">
        <w:rPr>
          <w:rFonts w:ascii="Times New Roman" w:hAnsi="Times New Roman" w:cs="Times New Roman"/>
          <w:sz w:val="24"/>
          <w:szCs w:val="24"/>
        </w:rPr>
        <w:t>funcionar,</w:t>
      </w:r>
      <w:proofErr w:type="gramEnd"/>
      <w:r w:rsidR="00F349A7" w:rsidRPr="002C5F97">
        <w:rPr>
          <w:rFonts w:ascii="Times New Roman" w:hAnsi="Times New Roman" w:cs="Times New Roman"/>
          <w:sz w:val="24"/>
          <w:szCs w:val="24"/>
        </w:rPr>
        <w:t xml:space="preserve"> no Município de Coronel Barros, sem estar previamente registrado no Serviço de Inspeção Municipal, na forma deste Regulamento e demais atos complementares que venham a ser baixados pelo Poder Executivo.</w:t>
      </w:r>
    </w:p>
    <w:p w14:paraId="7E77FFC2" w14:textId="77777777" w:rsidR="00F349A7" w:rsidRPr="002C5F97" w:rsidRDefault="00F349A7" w:rsidP="00F349A7">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Parágrafo único. </w:t>
      </w:r>
      <w:r w:rsidRPr="002C5F97">
        <w:rPr>
          <w:rFonts w:ascii="Times New Roman" w:hAnsi="Times New Roman" w:cs="Times New Roman"/>
          <w:sz w:val="24"/>
          <w:szCs w:val="24"/>
        </w:rPr>
        <w:t>Ficam isentos de Registro no SIM os estabelecimentos de produtos de origem animal que possuam registro no Serviço de Inspeção Estadual ou Federal.</w:t>
      </w:r>
    </w:p>
    <w:p w14:paraId="5C9BBCF2" w14:textId="77777777" w:rsidR="00E16F25" w:rsidRDefault="00E16F25"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72F062ED" w14:textId="77777777" w:rsidR="0084755E" w:rsidRDefault="0084755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B1006B3" w14:textId="77777777" w:rsidR="0084755E" w:rsidRPr="002C5F97" w:rsidRDefault="0084755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5DAC7956" w14:textId="77777777" w:rsidR="00C92F3E"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w:t>
      </w:r>
    </w:p>
    <w:p w14:paraId="3CB7C7E3"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 REGISTRO</w:t>
      </w:r>
    </w:p>
    <w:p w14:paraId="717C1BAA"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413E3E8C" w14:textId="77777777" w:rsidR="003B6030" w:rsidRPr="002C5F97" w:rsidRDefault="0001587A" w:rsidP="0084755E">
      <w:pPr>
        <w:spacing w:line="240" w:lineRule="auto"/>
        <w:ind w:firstLine="924"/>
        <w:jc w:val="both"/>
        <w:rPr>
          <w:rFonts w:ascii="Times New Roman" w:hAnsi="Times New Roman" w:cs="Times New Roman"/>
          <w:sz w:val="24"/>
          <w:szCs w:val="24"/>
        </w:rPr>
      </w:pPr>
      <w:r w:rsidRPr="002C5F97">
        <w:rPr>
          <w:rFonts w:ascii="Times New Roman" w:hAnsi="Times New Roman" w:cs="Times New Roman"/>
          <w:sz w:val="24"/>
          <w:szCs w:val="24"/>
        </w:rPr>
        <w:t>Art. 63. O encaminhamento dos pedidos de registro de estabelecimentos de produtos de origem animal deverá ser precedido de inspeção prévia e aprovação do terreno/edificação.</w:t>
      </w:r>
    </w:p>
    <w:p w14:paraId="0BF24905" w14:textId="77777777" w:rsidR="003B6030" w:rsidRPr="002C5F97" w:rsidRDefault="0001587A" w:rsidP="0084755E">
      <w:pPr>
        <w:spacing w:line="240" w:lineRule="auto"/>
        <w:ind w:firstLine="924"/>
        <w:jc w:val="both"/>
        <w:rPr>
          <w:rFonts w:ascii="Times New Roman" w:hAnsi="Times New Roman" w:cs="Times New Roman"/>
          <w:sz w:val="24"/>
          <w:szCs w:val="24"/>
        </w:rPr>
      </w:pPr>
      <w:r w:rsidRPr="002C5F97">
        <w:rPr>
          <w:rFonts w:ascii="Times New Roman" w:hAnsi="Times New Roman" w:cs="Times New Roman"/>
          <w:sz w:val="24"/>
          <w:szCs w:val="24"/>
        </w:rPr>
        <w:t>Art. 64. Para solicitar vistoria na área,</w:t>
      </w:r>
      <w:r w:rsidR="003B6030" w:rsidRPr="002C5F97">
        <w:rPr>
          <w:rFonts w:ascii="Times New Roman" w:hAnsi="Times New Roman" w:cs="Times New Roman"/>
          <w:sz w:val="24"/>
          <w:szCs w:val="24"/>
        </w:rPr>
        <w:t xml:space="preserve"> o interessado deverá </w:t>
      </w:r>
      <w:r w:rsidRPr="002C5F97">
        <w:rPr>
          <w:rFonts w:ascii="Times New Roman" w:hAnsi="Times New Roman" w:cs="Times New Roman"/>
          <w:sz w:val="24"/>
          <w:szCs w:val="24"/>
        </w:rPr>
        <w:t xml:space="preserve">apresentar </w:t>
      </w:r>
      <w:r w:rsidR="003B6030" w:rsidRPr="002C5F97">
        <w:rPr>
          <w:rFonts w:ascii="Times New Roman" w:hAnsi="Times New Roman" w:cs="Times New Roman"/>
          <w:sz w:val="24"/>
          <w:szCs w:val="24"/>
        </w:rPr>
        <w:t>o formulário de requerimento de vistoria prévia de implantação de projeto, conforme modelo fornecido pelo SIM.</w:t>
      </w:r>
    </w:p>
    <w:p w14:paraId="68E7F538" w14:textId="77777777" w:rsidR="001C6A21" w:rsidRPr="002C5F97" w:rsidRDefault="003B6030" w:rsidP="003B6030">
      <w:pPr>
        <w:spacing w:after="0" w:line="240" w:lineRule="auto"/>
        <w:ind w:firstLine="924"/>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Art. 65. Após a emissão </w:t>
      </w:r>
      <w:r w:rsidR="005144F4" w:rsidRPr="002C5F97">
        <w:rPr>
          <w:rFonts w:ascii="Times New Roman" w:hAnsi="Times New Roman" w:cs="Times New Roman"/>
          <w:sz w:val="24"/>
          <w:szCs w:val="24"/>
        </w:rPr>
        <w:t>do relatório de vistoria</w:t>
      </w:r>
      <w:r w:rsidRPr="002C5F97">
        <w:rPr>
          <w:rFonts w:ascii="Times New Roman" w:hAnsi="Times New Roman" w:cs="Times New Roman"/>
          <w:sz w:val="24"/>
          <w:szCs w:val="24"/>
        </w:rPr>
        <w:t xml:space="preserve"> do terreno/edificação favorável, o requerente poderá dar início ao processo de registro do estabelecimento, sendo obrigatória a </w:t>
      </w:r>
      <w:r w:rsidR="001C6A21" w:rsidRPr="002C5F97">
        <w:rPr>
          <w:rFonts w:ascii="Times New Roman" w:eastAsia="Times New Roman" w:hAnsi="Times New Roman" w:cs="Times New Roman"/>
          <w:sz w:val="24"/>
          <w:szCs w:val="24"/>
        </w:rPr>
        <w:t>apresentação dos seguintes documentos:</w:t>
      </w:r>
    </w:p>
    <w:p w14:paraId="25B74C39" w14:textId="77777777" w:rsidR="00426B3D" w:rsidRPr="002C5F97" w:rsidRDefault="00426B3D"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 - Requerimentos de solicitação de registro</w:t>
      </w:r>
      <w:r w:rsidR="002371E8" w:rsidRPr="002C5F97">
        <w:rPr>
          <w:rFonts w:ascii="Times New Roman" w:hAnsi="Times New Roman" w:cs="Times New Roman"/>
          <w:sz w:val="24"/>
          <w:szCs w:val="24"/>
        </w:rPr>
        <w:t xml:space="preserve"> (modelo fornecido pelo SIM)</w:t>
      </w:r>
      <w:r w:rsidRPr="002C5F97">
        <w:rPr>
          <w:rFonts w:ascii="Times New Roman" w:hAnsi="Times New Roman" w:cs="Times New Roman"/>
          <w:sz w:val="24"/>
          <w:szCs w:val="24"/>
        </w:rPr>
        <w:t xml:space="preserve">; </w:t>
      </w:r>
    </w:p>
    <w:p w14:paraId="03F3E93F" w14:textId="77777777" w:rsidR="003B6030" w:rsidRPr="002C5F97" w:rsidRDefault="00426B3D"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II - Requerimento de solicitação de aprovação de projeto</w:t>
      </w:r>
      <w:r w:rsidR="002371E8" w:rsidRPr="002C5F97">
        <w:rPr>
          <w:rFonts w:ascii="Times New Roman" w:hAnsi="Times New Roman" w:cs="Times New Roman"/>
          <w:sz w:val="24"/>
          <w:szCs w:val="24"/>
        </w:rPr>
        <w:t xml:space="preserve"> (modelo fornecido pelo SIM)</w:t>
      </w:r>
      <w:r w:rsidRPr="002C5F97">
        <w:rPr>
          <w:rFonts w:ascii="Times New Roman" w:hAnsi="Times New Roman" w:cs="Times New Roman"/>
          <w:sz w:val="24"/>
          <w:szCs w:val="24"/>
        </w:rPr>
        <w:t>;</w:t>
      </w:r>
    </w:p>
    <w:p w14:paraId="3F47D4C0" w14:textId="77777777" w:rsidR="00426B3D" w:rsidRPr="002C5F97" w:rsidRDefault="00426B3D"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III - </w:t>
      </w:r>
      <w:r w:rsidR="003B6030" w:rsidRPr="002C5F97">
        <w:rPr>
          <w:rFonts w:ascii="Times New Roman" w:hAnsi="Times New Roman" w:cs="Times New Roman"/>
          <w:sz w:val="24"/>
          <w:szCs w:val="24"/>
        </w:rPr>
        <w:t>Aprovação do Departamento de Engenharia da Prefeitura Municipa</w:t>
      </w:r>
      <w:r w:rsidR="00BD3E7C" w:rsidRPr="002C5F97">
        <w:rPr>
          <w:rFonts w:ascii="Times New Roman" w:hAnsi="Times New Roman" w:cs="Times New Roman"/>
          <w:sz w:val="24"/>
          <w:szCs w:val="24"/>
        </w:rPr>
        <w:t>l ou</w:t>
      </w:r>
      <w:r w:rsidR="003B6030" w:rsidRPr="002C5F97">
        <w:rPr>
          <w:rFonts w:ascii="Times New Roman" w:hAnsi="Times New Roman" w:cs="Times New Roman"/>
          <w:sz w:val="24"/>
          <w:szCs w:val="24"/>
        </w:rPr>
        <w:t xml:space="preserve"> documento equivalente</w:t>
      </w:r>
      <w:r w:rsidR="00BD3E7C" w:rsidRPr="002C5F97">
        <w:rPr>
          <w:rFonts w:ascii="Times New Roman" w:hAnsi="Times New Roman" w:cs="Times New Roman"/>
          <w:sz w:val="24"/>
          <w:szCs w:val="24"/>
        </w:rPr>
        <w:t>,</w:t>
      </w:r>
      <w:r w:rsidR="003B6030"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quando couber</w:t>
      </w:r>
      <w:r w:rsidR="00F66456" w:rsidRPr="002C5F97">
        <w:rPr>
          <w:rFonts w:ascii="Times New Roman" w:hAnsi="Times New Roman" w:cs="Times New Roman"/>
          <w:sz w:val="24"/>
          <w:szCs w:val="24"/>
        </w:rPr>
        <w:t>;</w:t>
      </w:r>
    </w:p>
    <w:p w14:paraId="41B9B2CD" w14:textId="77777777" w:rsidR="008E224F" w:rsidRPr="002C5F97" w:rsidRDefault="008E224F"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IV - </w:t>
      </w:r>
      <w:r w:rsidR="00BD3E7C" w:rsidRPr="002C5F97">
        <w:rPr>
          <w:rFonts w:ascii="Times New Roman" w:hAnsi="Times New Roman" w:cs="Times New Roman"/>
          <w:sz w:val="24"/>
          <w:szCs w:val="24"/>
        </w:rPr>
        <w:t xml:space="preserve">Documentação do(s) </w:t>
      </w:r>
      <w:proofErr w:type="gramStart"/>
      <w:r w:rsidR="00BD3E7C" w:rsidRPr="002C5F97">
        <w:rPr>
          <w:rFonts w:ascii="Times New Roman" w:hAnsi="Times New Roman" w:cs="Times New Roman"/>
          <w:sz w:val="24"/>
          <w:szCs w:val="24"/>
        </w:rPr>
        <w:t>responsável(</w:t>
      </w:r>
      <w:proofErr w:type="spellStart"/>
      <w:proofErr w:type="gramEnd"/>
      <w:r w:rsidR="00BD3E7C" w:rsidRPr="002C5F97">
        <w:rPr>
          <w:rFonts w:ascii="Times New Roman" w:hAnsi="Times New Roman" w:cs="Times New Roman"/>
          <w:sz w:val="24"/>
          <w:szCs w:val="24"/>
        </w:rPr>
        <w:t>is</w:t>
      </w:r>
      <w:proofErr w:type="spellEnd"/>
      <w:r w:rsidR="00BD3E7C" w:rsidRPr="002C5F97">
        <w:rPr>
          <w:rFonts w:ascii="Times New Roman" w:hAnsi="Times New Roman" w:cs="Times New Roman"/>
          <w:sz w:val="24"/>
          <w:szCs w:val="24"/>
        </w:rPr>
        <w:t>) legal(</w:t>
      </w:r>
      <w:proofErr w:type="spellStart"/>
      <w:r w:rsidR="00BD3E7C" w:rsidRPr="002C5F97">
        <w:rPr>
          <w:rFonts w:ascii="Times New Roman" w:hAnsi="Times New Roman" w:cs="Times New Roman"/>
          <w:sz w:val="24"/>
          <w:szCs w:val="24"/>
        </w:rPr>
        <w:t>is</w:t>
      </w:r>
      <w:proofErr w:type="spellEnd"/>
      <w:r w:rsidR="00BD3E7C" w:rsidRPr="002C5F97">
        <w:rPr>
          <w:rFonts w:ascii="Times New Roman" w:hAnsi="Times New Roman" w:cs="Times New Roman"/>
          <w:sz w:val="24"/>
          <w:szCs w:val="24"/>
        </w:rPr>
        <w:t>) pelo estabelecimento (RG e CPF);</w:t>
      </w:r>
    </w:p>
    <w:p w14:paraId="0C0D2F47" w14:textId="77777777" w:rsidR="00F66456" w:rsidRPr="002C5F97" w:rsidRDefault="008E224F" w:rsidP="00F66456">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 </w:t>
      </w:r>
      <w:r w:rsidR="00255391"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Comprovante de registro no Cadastro Nacional de Pessoas Jurídicas (CNPJ), se aplicável;</w:t>
      </w:r>
    </w:p>
    <w:p w14:paraId="70DB713C" w14:textId="77777777" w:rsidR="00F66456" w:rsidRPr="002C5F97" w:rsidRDefault="00F66456" w:rsidP="00F66456">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VI - </w:t>
      </w:r>
      <w:r w:rsidR="00BD3E7C" w:rsidRPr="002C5F97">
        <w:rPr>
          <w:rFonts w:ascii="Times New Roman" w:hAnsi="Times New Roman" w:cs="Times New Roman"/>
          <w:sz w:val="24"/>
          <w:szCs w:val="24"/>
        </w:rPr>
        <w:t>Comprovante de Inscrição Estadual ou cópia do Talão do Produtor, quando couber;</w:t>
      </w:r>
    </w:p>
    <w:p w14:paraId="2D93FEB6" w14:textId="77777777" w:rsidR="00255391" w:rsidRPr="002C5F97" w:rsidRDefault="008E224F"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V</w:t>
      </w:r>
      <w:r w:rsidR="002371E8" w:rsidRPr="002C5F97">
        <w:rPr>
          <w:rFonts w:ascii="Times New Roman" w:hAnsi="Times New Roman" w:cs="Times New Roman"/>
          <w:sz w:val="24"/>
          <w:szCs w:val="24"/>
        </w:rPr>
        <w:t>I</w:t>
      </w:r>
      <w:r w:rsidRPr="002C5F97">
        <w:rPr>
          <w:rFonts w:ascii="Times New Roman" w:hAnsi="Times New Roman" w:cs="Times New Roman"/>
          <w:sz w:val="24"/>
          <w:szCs w:val="24"/>
        </w:rPr>
        <w:t xml:space="preserve">I </w:t>
      </w:r>
      <w:r w:rsidR="00255391"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Registro da Propriedade onde está localizado o Estabelecimento (Certidão de Registro do Imóvel expedida por Cartório de Registro de Imóveis);</w:t>
      </w:r>
    </w:p>
    <w:p w14:paraId="219F65F5" w14:textId="77777777" w:rsidR="00255391" w:rsidRPr="002C5F97" w:rsidRDefault="008E224F"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V</w:t>
      </w:r>
      <w:r w:rsidR="002371E8" w:rsidRPr="002C5F97">
        <w:rPr>
          <w:rFonts w:ascii="Times New Roman" w:hAnsi="Times New Roman" w:cs="Times New Roman"/>
          <w:sz w:val="24"/>
          <w:szCs w:val="24"/>
        </w:rPr>
        <w:t>I</w:t>
      </w:r>
      <w:r w:rsidRPr="002C5F97">
        <w:rPr>
          <w:rFonts w:ascii="Times New Roman" w:hAnsi="Times New Roman" w:cs="Times New Roman"/>
          <w:sz w:val="24"/>
          <w:szCs w:val="24"/>
        </w:rPr>
        <w:t xml:space="preserve">II </w:t>
      </w:r>
      <w:r w:rsidR="00F019FB"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Contrato de Locação do Imóvel ou Contrato de Arrendamento, quando for o caso;</w:t>
      </w:r>
    </w:p>
    <w:p w14:paraId="7B1739AC" w14:textId="77777777" w:rsidR="00F019FB" w:rsidRPr="002C5F97" w:rsidRDefault="002371E8"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IX </w:t>
      </w:r>
      <w:r w:rsidR="00F019FB"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Alvará de localização, quando couber;</w:t>
      </w:r>
    </w:p>
    <w:p w14:paraId="450C7B3D" w14:textId="77777777" w:rsidR="00BD3E7C" w:rsidRPr="002C5F97" w:rsidRDefault="002371E8" w:rsidP="00BD3E7C">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 </w:t>
      </w:r>
      <w:r w:rsidR="00F019FB"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Plantas baixas, plantas de cortes e fachadas e memorial descritivo de todos os prédios e pavimentos;</w:t>
      </w:r>
    </w:p>
    <w:p w14:paraId="0AE0A177" w14:textId="77777777" w:rsidR="002E1278" w:rsidRPr="002C5F97" w:rsidRDefault="002371E8" w:rsidP="002E1278">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XI </w:t>
      </w:r>
      <w:r w:rsidR="00F019FB"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 xml:space="preserve">Plantas </w:t>
      </w:r>
      <w:proofErr w:type="spellStart"/>
      <w:r w:rsidR="00BD3E7C" w:rsidRPr="002C5F97">
        <w:rPr>
          <w:rFonts w:ascii="Times New Roman" w:hAnsi="Times New Roman" w:cs="Times New Roman"/>
          <w:sz w:val="24"/>
          <w:szCs w:val="24"/>
        </w:rPr>
        <w:t>hidrossanitárias</w:t>
      </w:r>
      <w:proofErr w:type="spellEnd"/>
      <w:r w:rsidR="00BD3E7C" w:rsidRPr="002C5F97">
        <w:rPr>
          <w:rFonts w:ascii="Times New Roman" w:hAnsi="Times New Roman" w:cs="Times New Roman"/>
          <w:sz w:val="24"/>
          <w:szCs w:val="24"/>
        </w:rPr>
        <w:t>, com detalhes sobre rede de esgoto e abastecimento de água.</w:t>
      </w:r>
    </w:p>
    <w:p w14:paraId="669EFE96" w14:textId="77777777" w:rsidR="008E224F" w:rsidRPr="002C5F97" w:rsidRDefault="002371E8"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XII </w:t>
      </w:r>
      <w:r w:rsidR="00F019FB"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Licenciamento ambiental ou documento de isenção concedido pelo órgão de proteção ambiental competente de acordo com a classificação do estabelecimento;</w:t>
      </w:r>
    </w:p>
    <w:p w14:paraId="7C99AEB5" w14:textId="77777777" w:rsidR="00BD3E7C" w:rsidRPr="002C5F97" w:rsidRDefault="002371E8" w:rsidP="00BD3E7C">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XIII </w:t>
      </w:r>
      <w:r w:rsidR="00426B3D"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Anotação de Responsabilidade Técnica – ART, registrada no respectivo Conselho de Classe, ou documento equivalente comprovando a responsabilidade técnica pela atividade do estabelecimento, devendo o profissional responsável possuir ensino superior e atribuições que lhe permitam exercer tal atividade;</w:t>
      </w:r>
    </w:p>
    <w:p w14:paraId="2ED05D60" w14:textId="77777777" w:rsidR="00BD3E7C" w:rsidRPr="002C5F97" w:rsidRDefault="002371E8" w:rsidP="00BD3E7C">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XIV </w:t>
      </w:r>
      <w:r w:rsidR="00426B3D" w:rsidRPr="002C5F97">
        <w:rPr>
          <w:rFonts w:ascii="Times New Roman" w:hAnsi="Times New Roman" w:cs="Times New Roman"/>
          <w:sz w:val="24"/>
          <w:szCs w:val="24"/>
        </w:rPr>
        <w:t xml:space="preserve">- </w:t>
      </w:r>
      <w:r w:rsidR="00BD3E7C" w:rsidRPr="002C5F97">
        <w:rPr>
          <w:rFonts w:ascii="Times New Roman" w:hAnsi="Times New Roman" w:cs="Times New Roman"/>
          <w:sz w:val="24"/>
          <w:szCs w:val="24"/>
        </w:rPr>
        <w:t>Laudo de análise da água de abastecimento (físico-químico e microbiológico) de acordo com a legislação vigente, o qual, para efeito do registro, terá validade de três meses a partir da sua emissão;</w:t>
      </w:r>
      <w:r w:rsidR="00BD3E7C" w:rsidRPr="002C5F97">
        <w:rPr>
          <w:rFonts w:ascii="Times New Roman" w:hAnsi="Times New Roman" w:cs="Times New Roman"/>
          <w:noProof/>
          <w:sz w:val="24"/>
          <w:szCs w:val="24"/>
        </w:rPr>
        <w:drawing>
          <wp:inline distT="0" distB="0" distL="0" distR="0" wp14:anchorId="0C3146B6" wp14:editId="5972790D">
            <wp:extent cx="95250" cy="8255"/>
            <wp:effectExtent l="0" t="0" r="0" b="0"/>
            <wp:docPr id="4" name="Picture 33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38"/>
                    <pic:cNvPicPr>
                      <a:picLocks noChangeAspect="1" noChangeArrowheads="1"/>
                    </pic:cNvPicPr>
                  </pic:nvPicPr>
                  <pic:blipFill>
                    <a:blip r:embed="rId7"/>
                    <a:srcRect/>
                    <a:stretch>
                      <a:fillRect/>
                    </a:stretch>
                  </pic:blipFill>
                  <pic:spPr bwMode="auto">
                    <a:xfrm>
                      <a:off x="0" y="0"/>
                      <a:ext cx="95250" cy="8255"/>
                    </a:xfrm>
                    <a:prstGeom prst="rect">
                      <a:avLst/>
                    </a:prstGeom>
                    <a:noFill/>
                    <a:ln w="9525">
                      <a:noFill/>
                      <a:miter lim="800000"/>
                      <a:headEnd/>
                      <a:tailEnd/>
                    </a:ln>
                  </pic:spPr>
                </pic:pic>
              </a:graphicData>
            </a:graphic>
          </wp:inline>
        </w:drawing>
      </w:r>
    </w:p>
    <w:p w14:paraId="0A9AFD07" w14:textId="77777777" w:rsidR="00D630F7" w:rsidRPr="002C5F97" w:rsidRDefault="002371E8"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XV </w:t>
      </w:r>
      <w:r w:rsidR="00426B3D" w:rsidRPr="002C5F97">
        <w:rPr>
          <w:rFonts w:ascii="Times New Roman" w:hAnsi="Times New Roman" w:cs="Times New Roman"/>
          <w:sz w:val="24"/>
          <w:szCs w:val="24"/>
        </w:rPr>
        <w:t>–</w:t>
      </w:r>
      <w:r w:rsidR="0016000C" w:rsidRPr="002C5F97">
        <w:rPr>
          <w:rFonts w:ascii="Times New Roman" w:hAnsi="Times New Roman" w:cs="Times New Roman"/>
          <w:sz w:val="24"/>
          <w:szCs w:val="24"/>
        </w:rPr>
        <w:t xml:space="preserve"> </w:t>
      </w:r>
      <w:r w:rsidR="003001CE" w:rsidRPr="002C5F97">
        <w:rPr>
          <w:rFonts w:ascii="Times New Roman" w:hAnsi="Times New Roman" w:cs="Times New Roman"/>
          <w:sz w:val="24"/>
          <w:szCs w:val="24"/>
        </w:rPr>
        <w:t xml:space="preserve">Cópia do certificado de capacitação em Boas Práticas de Fabricação do proprietário do estabelecimento </w:t>
      </w:r>
      <w:r w:rsidR="00362E0C" w:rsidRPr="002C5F97">
        <w:rPr>
          <w:rFonts w:ascii="Times New Roman" w:hAnsi="Times New Roman" w:cs="Times New Roman"/>
          <w:sz w:val="24"/>
          <w:szCs w:val="24"/>
        </w:rPr>
        <w:t>e/</w:t>
      </w:r>
      <w:r w:rsidR="0016000C" w:rsidRPr="002C5F97">
        <w:rPr>
          <w:rFonts w:ascii="Times New Roman" w:hAnsi="Times New Roman" w:cs="Times New Roman"/>
          <w:sz w:val="24"/>
          <w:szCs w:val="24"/>
        </w:rPr>
        <w:t xml:space="preserve">ou do Responsável Técnico </w:t>
      </w:r>
      <w:r w:rsidR="003001CE" w:rsidRPr="002C5F97">
        <w:rPr>
          <w:rFonts w:ascii="Times New Roman" w:hAnsi="Times New Roman" w:cs="Times New Roman"/>
          <w:sz w:val="24"/>
          <w:szCs w:val="24"/>
        </w:rPr>
        <w:t xml:space="preserve">constando carga </w:t>
      </w:r>
      <w:r w:rsidR="00F66456" w:rsidRPr="002C5F97">
        <w:rPr>
          <w:rFonts w:ascii="Times New Roman" w:hAnsi="Times New Roman" w:cs="Times New Roman"/>
          <w:sz w:val="24"/>
          <w:szCs w:val="24"/>
        </w:rPr>
        <w:t>horária e conteúdo programático, a qual deverá ser apresentada, necessariamente, até a emissão do Título de Registro;</w:t>
      </w:r>
    </w:p>
    <w:p w14:paraId="76E99E27" w14:textId="77777777" w:rsidR="00F66456" w:rsidRPr="002C5F97" w:rsidRDefault="002371E8" w:rsidP="000025EE">
      <w:pPr>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XVI </w:t>
      </w:r>
      <w:r w:rsidR="00F66456" w:rsidRPr="002C5F97">
        <w:rPr>
          <w:rFonts w:ascii="Times New Roman" w:hAnsi="Times New Roman" w:cs="Times New Roman"/>
          <w:sz w:val="24"/>
          <w:szCs w:val="24"/>
        </w:rPr>
        <w:t>– Certificado de Controle de Pragas para o inicio das atividades</w:t>
      </w:r>
      <w:r w:rsidR="00BD3E7C" w:rsidRPr="002C5F97">
        <w:rPr>
          <w:rFonts w:ascii="Times New Roman" w:hAnsi="Times New Roman" w:cs="Times New Roman"/>
          <w:sz w:val="24"/>
          <w:szCs w:val="24"/>
        </w:rPr>
        <w:t xml:space="preserve">; </w:t>
      </w:r>
      <w:proofErr w:type="gramStart"/>
      <w:r w:rsidR="00BD3E7C" w:rsidRPr="002C5F97">
        <w:rPr>
          <w:rFonts w:ascii="Times New Roman" w:hAnsi="Times New Roman" w:cs="Times New Roman"/>
          <w:sz w:val="24"/>
          <w:szCs w:val="24"/>
        </w:rPr>
        <w:t>e</w:t>
      </w:r>
      <w:proofErr w:type="gramEnd"/>
    </w:p>
    <w:p w14:paraId="7B65293D" w14:textId="77777777" w:rsidR="00BD3E7C" w:rsidRPr="002C5F97" w:rsidRDefault="00BD3E7C" w:rsidP="0084755E">
      <w:pPr>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XVII – Memorial econômico-sanitário do estabelecimento (modelo fornecido pelo SIM)</w:t>
      </w:r>
      <w:r w:rsidR="003608E5" w:rsidRPr="002C5F97">
        <w:rPr>
          <w:rFonts w:ascii="Times New Roman" w:hAnsi="Times New Roman" w:cs="Times New Roman"/>
          <w:sz w:val="24"/>
          <w:szCs w:val="24"/>
        </w:rPr>
        <w:t>.</w:t>
      </w:r>
    </w:p>
    <w:p w14:paraId="72EBF8BA"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D630F7" w:rsidRPr="002C5F97">
        <w:rPr>
          <w:rFonts w:ascii="Times New Roman" w:eastAsia="Times New Roman" w:hAnsi="Times New Roman" w:cs="Times New Roman"/>
          <w:sz w:val="24"/>
          <w:szCs w:val="24"/>
        </w:rPr>
        <w:t>6</w:t>
      </w:r>
      <w:r w:rsidR="005144F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A construção do estabelecimento deve obedecer a outras exigências que estejam previstas em legislação da União</w:t>
      </w:r>
      <w:r w:rsidR="00D630F7"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do Estado</w:t>
      </w:r>
      <w:r w:rsidR="00F065F6" w:rsidRPr="002C5F97">
        <w:rPr>
          <w:rFonts w:ascii="Times New Roman" w:eastAsia="Times New Roman" w:hAnsi="Times New Roman" w:cs="Times New Roman"/>
          <w:sz w:val="24"/>
          <w:szCs w:val="24"/>
        </w:rPr>
        <w:t xml:space="preserve">, do Município </w:t>
      </w:r>
      <w:r w:rsidRPr="002C5F97">
        <w:rPr>
          <w:rFonts w:ascii="Times New Roman" w:eastAsia="Times New Roman" w:hAnsi="Times New Roman" w:cs="Times New Roman"/>
          <w:sz w:val="24"/>
          <w:szCs w:val="24"/>
        </w:rPr>
        <w:t>e de outros órgãos de normatização técnica, desde que não contrariem as exigências de ordem sanitária ou industrial previstas neste Decreto ou em normas complementares.</w:t>
      </w:r>
    </w:p>
    <w:p w14:paraId="61B1E33E" w14:textId="77777777" w:rsidR="001C6A21" w:rsidRPr="002C5F97" w:rsidRDefault="003958E6"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6</w:t>
      </w:r>
      <w:r w:rsidR="005144F4"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xml:space="preserve">. </w:t>
      </w:r>
      <w:r w:rsidR="001C6A21" w:rsidRPr="002C5F97">
        <w:rPr>
          <w:rFonts w:ascii="Times New Roman" w:eastAsia="Times New Roman" w:hAnsi="Times New Roman" w:cs="Times New Roman"/>
          <w:sz w:val="24"/>
          <w:szCs w:val="24"/>
        </w:rPr>
        <w:t xml:space="preserve">Atendidas as exigências fixadas neste Decreto e nas normas complementares, </w:t>
      </w:r>
      <w:r w:rsidRPr="002C5F97">
        <w:rPr>
          <w:rFonts w:ascii="Times New Roman" w:eastAsia="Times New Roman" w:hAnsi="Times New Roman" w:cs="Times New Roman"/>
          <w:sz w:val="24"/>
          <w:szCs w:val="24"/>
        </w:rPr>
        <w:t xml:space="preserve">após parecer técnico favorável do responsável do SIM, </w:t>
      </w:r>
      <w:r w:rsidR="00CE1C03" w:rsidRPr="002C5F97">
        <w:rPr>
          <w:rFonts w:ascii="Times New Roman" w:eastAsia="Times New Roman" w:hAnsi="Times New Roman" w:cs="Times New Roman"/>
          <w:sz w:val="24"/>
          <w:szCs w:val="24"/>
        </w:rPr>
        <w:t xml:space="preserve">será emitido </w:t>
      </w:r>
      <w:r w:rsidRPr="002C5F97">
        <w:rPr>
          <w:rFonts w:ascii="Times New Roman" w:eastAsia="Times New Roman" w:hAnsi="Times New Roman" w:cs="Times New Roman"/>
          <w:sz w:val="24"/>
          <w:szCs w:val="24"/>
        </w:rPr>
        <w:t>o T</w:t>
      </w:r>
      <w:r w:rsidR="001C6A21" w:rsidRPr="002C5F97">
        <w:rPr>
          <w:rFonts w:ascii="Times New Roman" w:eastAsia="Times New Roman" w:hAnsi="Times New Roman" w:cs="Times New Roman"/>
          <w:sz w:val="24"/>
          <w:szCs w:val="24"/>
        </w:rPr>
        <w:t xml:space="preserve">ítulo de </w:t>
      </w:r>
      <w:r w:rsidRPr="002C5F97">
        <w:rPr>
          <w:rFonts w:ascii="Times New Roman" w:eastAsia="Times New Roman" w:hAnsi="Times New Roman" w:cs="Times New Roman"/>
          <w:sz w:val="24"/>
          <w:szCs w:val="24"/>
        </w:rPr>
        <w:t>R</w:t>
      </w:r>
      <w:r w:rsidR="001C6A21" w:rsidRPr="002C5F97">
        <w:rPr>
          <w:rFonts w:ascii="Times New Roman" w:eastAsia="Times New Roman" w:hAnsi="Times New Roman" w:cs="Times New Roman"/>
          <w:sz w:val="24"/>
          <w:szCs w:val="24"/>
        </w:rPr>
        <w:t>egistro, no qual constará</w:t>
      </w:r>
      <w:r w:rsidR="00E1706E" w:rsidRPr="002C5F97">
        <w:rPr>
          <w:rFonts w:ascii="Times New Roman" w:eastAsia="Times New Roman" w:hAnsi="Times New Roman" w:cs="Times New Roman"/>
          <w:sz w:val="24"/>
          <w:szCs w:val="24"/>
        </w:rPr>
        <w:t>:</w:t>
      </w:r>
    </w:p>
    <w:p w14:paraId="00679C1E" w14:textId="77777777" w:rsidR="00E1706E" w:rsidRPr="002C5F97" w:rsidRDefault="00A2390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o número do registro; </w:t>
      </w:r>
    </w:p>
    <w:p w14:paraId="21DCCF2A" w14:textId="77777777" w:rsidR="00E1706E" w:rsidRPr="002C5F97" w:rsidRDefault="00A2390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II - o nome empresarial</w:t>
      </w:r>
      <w:r w:rsidR="00E1706E" w:rsidRPr="002C5F97">
        <w:rPr>
          <w:rFonts w:ascii="Times New Roman" w:hAnsi="Times New Roman" w:cs="Times New Roman"/>
          <w:sz w:val="24"/>
          <w:szCs w:val="24"/>
        </w:rPr>
        <w:t xml:space="preserve"> </w:t>
      </w:r>
      <w:r w:rsidR="00E1706E" w:rsidRPr="002C5F97">
        <w:rPr>
          <w:rFonts w:ascii="Times New Roman" w:eastAsia="Times New Roman" w:hAnsi="Times New Roman" w:cs="Times New Roman"/>
          <w:sz w:val="24"/>
          <w:szCs w:val="24"/>
        </w:rPr>
        <w:t>e nome fantasia</w:t>
      </w:r>
      <w:r w:rsidRPr="002C5F97">
        <w:rPr>
          <w:rFonts w:ascii="Times New Roman" w:hAnsi="Times New Roman" w:cs="Times New Roman"/>
          <w:sz w:val="24"/>
          <w:szCs w:val="24"/>
        </w:rPr>
        <w:t xml:space="preserve">; </w:t>
      </w:r>
    </w:p>
    <w:p w14:paraId="2F0454CE" w14:textId="77777777" w:rsidR="00E1706E" w:rsidRPr="002C5F97" w:rsidRDefault="00A2390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III - a classificação do estabelecimento; </w:t>
      </w:r>
      <w:proofErr w:type="gramStart"/>
      <w:r w:rsidRPr="002C5F97">
        <w:rPr>
          <w:rFonts w:ascii="Times New Roman" w:hAnsi="Times New Roman" w:cs="Times New Roman"/>
          <w:sz w:val="24"/>
          <w:szCs w:val="24"/>
        </w:rPr>
        <w:t>e</w:t>
      </w:r>
      <w:proofErr w:type="gramEnd"/>
      <w:r w:rsidRPr="002C5F97">
        <w:rPr>
          <w:rFonts w:ascii="Times New Roman" w:hAnsi="Times New Roman" w:cs="Times New Roman"/>
          <w:sz w:val="24"/>
          <w:szCs w:val="24"/>
        </w:rPr>
        <w:t xml:space="preserve"> </w:t>
      </w:r>
    </w:p>
    <w:p w14:paraId="54361CD4" w14:textId="77777777" w:rsidR="00A23904" w:rsidRPr="002C5F97" w:rsidRDefault="00A2390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IV - a localização do estabelecimento.</w:t>
      </w:r>
    </w:p>
    <w:p w14:paraId="3AFCE17C" w14:textId="77777777" w:rsidR="00CC2F3F" w:rsidRPr="002C5F97" w:rsidRDefault="00CC2F3F"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Parágrafo único. No Título de Registro dos estabelecimentos </w:t>
      </w:r>
      <w:r w:rsidR="00CB51DE" w:rsidRPr="002C5F97">
        <w:rPr>
          <w:rFonts w:ascii="Times New Roman" w:eastAsia="Times New Roman" w:hAnsi="Times New Roman" w:cs="Times New Roman"/>
          <w:sz w:val="24"/>
          <w:szCs w:val="24"/>
        </w:rPr>
        <w:t xml:space="preserve">agroindustriais </w:t>
      </w:r>
      <w:r w:rsidRPr="002C5F97">
        <w:rPr>
          <w:rFonts w:ascii="Times New Roman" w:eastAsia="Times New Roman" w:hAnsi="Times New Roman" w:cs="Times New Roman"/>
          <w:sz w:val="24"/>
          <w:szCs w:val="24"/>
        </w:rPr>
        <w:t xml:space="preserve">de pequeno porte </w:t>
      </w:r>
      <w:proofErr w:type="gramStart"/>
      <w:r w:rsidRPr="002C5F97">
        <w:rPr>
          <w:rFonts w:ascii="Times New Roman" w:eastAsia="Times New Roman" w:hAnsi="Times New Roman" w:cs="Times New Roman"/>
          <w:sz w:val="24"/>
          <w:szCs w:val="24"/>
        </w:rPr>
        <w:t>deverá</w:t>
      </w:r>
      <w:proofErr w:type="gramEnd"/>
      <w:r w:rsidRPr="002C5F97">
        <w:rPr>
          <w:rFonts w:ascii="Times New Roman" w:eastAsia="Times New Roman" w:hAnsi="Times New Roman" w:cs="Times New Roman"/>
          <w:sz w:val="24"/>
          <w:szCs w:val="24"/>
        </w:rPr>
        <w:t xml:space="preserve"> constar, além das informações previstas </w:t>
      </w:r>
      <w:r w:rsidR="008E224F" w:rsidRPr="002C5F97">
        <w:rPr>
          <w:rFonts w:ascii="Times New Roman" w:eastAsia="Times New Roman" w:hAnsi="Times New Roman" w:cs="Times New Roman"/>
          <w:sz w:val="24"/>
          <w:szCs w:val="24"/>
        </w:rPr>
        <w:t>do "caput" deste artigo</w:t>
      </w:r>
      <w:r w:rsidRPr="002C5F97">
        <w:rPr>
          <w:rFonts w:ascii="Times New Roman" w:eastAsia="Times New Roman" w:hAnsi="Times New Roman" w:cs="Times New Roman"/>
          <w:sz w:val="24"/>
          <w:szCs w:val="24"/>
        </w:rPr>
        <w:t xml:space="preserve">, os produtos de origem animal que são </w:t>
      </w:r>
      <w:r w:rsidR="00810E59" w:rsidRPr="002C5F97">
        <w:rPr>
          <w:rFonts w:ascii="Times New Roman" w:eastAsia="Times New Roman" w:hAnsi="Times New Roman" w:cs="Times New Roman"/>
          <w:sz w:val="24"/>
          <w:szCs w:val="24"/>
        </w:rPr>
        <w:t>elaborado</w:t>
      </w:r>
      <w:r w:rsidRPr="002C5F97">
        <w:rPr>
          <w:rFonts w:ascii="Times New Roman" w:eastAsia="Times New Roman" w:hAnsi="Times New Roman" w:cs="Times New Roman"/>
          <w:sz w:val="24"/>
          <w:szCs w:val="24"/>
        </w:rPr>
        <w:t>s.</w:t>
      </w:r>
    </w:p>
    <w:p w14:paraId="12631E2D" w14:textId="77777777" w:rsidR="0055495A"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CE1C03" w:rsidRPr="002C5F97">
        <w:rPr>
          <w:rFonts w:ascii="Times New Roman" w:eastAsia="Times New Roman" w:hAnsi="Times New Roman" w:cs="Times New Roman"/>
          <w:sz w:val="24"/>
          <w:szCs w:val="24"/>
        </w:rPr>
        <w:t>6</w:t>
      </w:r>
      <w:r w:rsidR="005144F4"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xml:space="preserve">. </w:t>
      </w:r>
      <w:r w:rsidR="0055495A" w:rsidRPr="002C5F97">
        <w:rPr>
          <w:rFonts w:ascii="Times New Roman" w:hAnsi="Times New Roman" w:cs="Times New Roman"/>
          <w:sz w:val="24"/>
          <w:szCs w:val="24"/>
        </w:rPr>
        <w:t>O título de registro é o documento hábil para autorizar o funcionamento dos estabelecimentos.</w:t>
      </w:r>
    </w:p>
    <w:p w14:paraId="7F896CCD" w14:textId="77777777" w:rsidR="0055495A" w:rsidRPr="002C5F97" w:rsidRDefault="0055495A"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Parágrafo único. </w:t>
      </w:r>
      <w:r w:rsidRPr="002C5F97">
        <w:rPr>
          <w:rFonts w:ascii="Times New Roman" w:hAnsi="Times New Roman" w:cs="Times New Roman"/>
          <w:sz w:val="24"/>
          <w:szCs w:val="24"/>
        </w:rPr>
        <w:t xml:space="preserve">Quando se tratar de estabelecimentos </w:t>
      </w:r>
      <w:proofErr w:type="gramStart"/>
      <w:r w:rsidRPr="002C5F97">
        <w:rPr>
          <w:rFonts w:ascii="Times New Roman" w:hAnsi="Times New Roman" w:cs="Times New Roman"/>
          <w:sz w:val="24"/>
          <w:szCs w:val="24"/>
        </w:rPr>
        <w:t>sob inspeção</w:t>
      </w:r>
      <w:proofErr w:type="gramEnd"/>
      <w:r w:rsidRPr="002C5F97">
        <w:rPr>
          <w:rFonts w:ascii="Times New Roman" w:hAnsi="Times New Roman" w:cs="Times New Roman"/>
          <w:sz w:val="24"/>
          <w:szCs w:val="24"/>
        </w:rPr>
        <w:t xml:space="preserve"> em caráter permanente, além do título de registro de que trata o caput, </w:t>
      </w:r>
      <w:r w:rsidRPr="002C5F97">
        <w:rPr>
          <w:rFonts w:ascii="Times New Roman" w:eastAsia="Times New Roman" w:hAnsi="Times New Roman" w:cs="Times New Roman"/>
          <w:sz w:val="24"/>
          <w:szCs w:val="24"/>
        </w:rPr>
        <w:t>o funcionamento do estabelecimento será autorizado mediante instalação do SIM.</w:t>
      </w:r>
      <w:r w:rsidRPr="002C5F97">
        <w:rPr>
          <w:rFonts w:ascii="Times New Roman" w:hAnsi="Times New Roman" w:cs="Times New Roman"/>
          <w:sz w:val="24"/>
          <w:szCs w:val="24"/>
        </w:rPr>
        <w:t xml:space="preserve"> </w:t>
      </w:r>
    </w:p>
    <w:p w14:paraId="561FE71D" w14:textId="77777777" w:rsidR="001C6A21" w:rsidRPr="002C5F97" w:rsidRDefault="00CE1C03"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6</w:t>
      </w:r>
      <w:r w:rsidR="005144F4" w:rsidRPr="002C5F97">
        <w:rPr>
          <w:rFonts w:ascii="Times New Roman" w:eastAsia="Times New Roman" w:hAnsi="Times New Roman" w:cs="Times New Roman"/>
          <w:sz w:val="24"/>
          <w:szCs w:val="24"/>
        </w:rPr>
        <w:t>9</w:t>
      </w:r>
      <w:r w:rsidR="001C6A21" w:rsidRPr="002C5F97">
        <w:rPr>
          <w:rFonts w:ascii="Times New Roman" w:eastAsia="Times New Roman" w:hAnsi="Times New Roman" w:cs="Times New Roman"/>
          <w:sz w:val="24"/>
          <w:szCs w:val="24"/>
        </w:rPr>
        <w:t>. Qualquer ampliação, remodelação ou construção nos estabelecimentos registrados, tanto de suas dependências quanto de suas instalações, que implique alteração da capacidade de produção, do fluxo de matérias-primas, dos produtos ou dos funcionários, só poderá ser feita após aprovação prévia do projeto</w:t>
      </w:r>
      <w:r w:rsidR="005144F4" w:rsidRPr="002C5F97">
        <w:rPr>
          <w:rFonts w:ascii="Times New Roman" w:eastAsia="Times New Roman" w:hAnsi="Times New Roman" w:cs="Times New Roman"/>
          <w:sz w:val="24"/>
          <w:szCs w:val="24"/>
        </w:rPr>
        <w:t xml:space="preserve"> e apresentação dos documentos solicitados pelo SIM</w:t>
      </w:r>
      <w:r w:rsidR="001C6A21" w:rsidRPr="002C5F97">
        <w:rPr>
          <w:rFonts w:ascii="Times New Roman" w:eastAsia="Times New Roman" w:hAnsi="Times New Roman" w:cs="Times New Roman"/>
          <w:sz w:val="24"/>
          <w:szCs w:val="24"/>
        </w:rPr>
        <w:t>.</w:t>
      </w:r>
    </w:p>
    <w:p w14:paraId="20F21A14" w14:textId="77777777" w:rsidR="003D4E04"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44F4" w:rsidRPr="002C5F97">
        <w:rPr>
          <w:rFonts w:ascii="Times New Roman" w:eastAsia="Times New Roman" w:hAnsi="Times New Roman" w:cs="Times New Roman"/>
          <w:sz w:val="24"/>
          <w:szCs w:val="24"/>
        </w:rPr>
        <w:t>70</w:t>
      </w:r>
      <w:r w:rsidRPr="002C5F97">
        <w:rPr>
          <w:rFonts w:ascii="Times New Roman" w:eastAsia="Times New Roman" w:hAnsi="Times New Roman" w:cs="Times New Roman"/>
          <w:sz w:val="24"/>
          <w:szCs w:val="24"/>
        </w:rPr>
        <w:t xml:space="preserve">. </w:t>
      </w:r>
      <w:r w:rsidR="003D4E04" w:rsidRPr="002C5F97">
        <w:rPr>
          <w:rFonts w:ascii="Times New Roman" w:hAnsi="Times New Roman" w:cs="Times New Roman"/>
          <w:sz w:val="24"/>
          <w:szCs w:val="24"/>
        </w:rPr>
        <w:t>Nos estabelecimentos que realizem atividades em instalações independentes, situadas na mesma área industrial, pertencentes ou não à mesma empresa, a construção isolada de dependências comuns de abastecimento de água, tratamento de efluentes, laboratório, almoxarifado e sociais poderá ser dispensada.</w:t>
      </w:r>
    </w:p>
    <w:p w14:paraId="02DF433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Cada estabelecimento, caracterizado pelo número do registro, será responsabilizado pelo atendimento às disposições deste Decreto e das normas complementares nas dependências que sejam comuns e que afetem direta ou indiretamente a sua atividade.</w:t>
      </w:r>
    </w:p>
    <w:p w14:paraId="4A234A0F"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Estabelecimentos de mesmo grupo empresarial localizados em uma mesma área industrial serão registrados sob o mesmo número.</w:t>
      </w:r>
    </w:p>
    <w:p w14:paraId="46DD058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Art. 7</w:t>
      </w:r>
      <w:r w:rsidR="00286F9A"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Qualquer estabelecimento que interrompa seu funcionamento por período superior a seis meses somente poderá reiniciar os trabalhos após inspeção prévia de suas dependências, suas instalações e seus equipamentos, observada a sazonalidade das atividades industriais.</w:t>
      </w:r>
    </w:p>
    <w:p w14:paraId="282AFCD7" w14:textId="77777777" w:rsidR="00810E59" w:rsidRPr="002C5F97" w:rsidRDefault="00810E59"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Parágrafo único.</w:t>
      </w:r>
      <w:r w:rsidR="003D4E04" w:rsidRPr="002C5F97">
        <w:rPr>
          <w:rFonts w:ascii="Times New Roman" w:eastAsia="Times New Roman" w:hAnsi="Times New Roman" w:cs="Times New Roman"/>
          <w:sz w:val="24"/>
          <w:szCs w:val="24"/>
        </w:rPr>
        <w:t xml:space="preserve"> </w:t>
      </w:r>
      <w:r w:rsidRPr="002C5F97">
        <w:rPr>
          <w:rFonts w:ascii="Times New Roman" w:hAnsi="Times New Roman" w:cs="Times New Roman"/>
          <w:sz w:val="24"/>
          <w:szCs w:val="24"/>
        </w:rPr>
        <w:t>O registro do estabelecimento que interromper, voluntariamente, seu funcionamento pelo período de um ano será cancelado.</w:t>
      </w:r>
    </w:p>
    <w:p w14:paraId="14329F4C" w14:textId="77777777" w:rsidR="001C6A21" w:rsidRPr="002C5F97" w:rsidRDefault="001C6A21"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7</w:t>
      </w:r>
      <w:r w:rsidR="00286F9A"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xml:space="preserve">. No caso de cancelamento do registro, será apreendida a rotulagem e serão recolhidos </w:t>
      </w:r>
      <w:r w:rsidR="00CE1C03" w:rsidRPr="002C5F97">
        <w:rPr>
          <w:rFonts w:ascii="Times New Roman" w:eastAsia="Times New Roman" w:hAnsi="Times New Roman" w:cs="Times New Roman"/>
          <w:sz w:val="24"/>
          <w:szCs w:val="24"/>
        </w:rPr>
        <w:t>os materiais pertencentes ao SIM</w:t>
      </w:r>
      <w:r w:rsidRPr="002C5F97">
        <w:rPr>
          <w:rFonts w:ascii="Times New Roman" w:eastAsia="Times New Roman" w:hAnsi="Times New Roman" w:cs="Times New Roman"/>
          <w:sz w:val="24"/>
          <w:szCs w:val="24"/>
        </w:rPr>
        <w:t>, além de documentos, lacres e carimbos oficiais.</w:t>
      </w:r>
    </w:p>
    <w:p w14:paraId="7515DC41" w14:textId="77777777" w:rsidR="001C6A21" w:rsidRPr="002C5F97" w:rsidRDefault="007B19BA"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7</w:t>
      </w:r>
      <w:r w:rsidR="00286F9A" w:rsidRPr="002C5F97">
        <w:rPr>
          <w:rFonts w:ascii="Times New Roman" w:eastAsia="Times New Roman" w:hAnsi="Times New Roman" w:cs="Times New Roman"/>
          <w:sz w:val="24"/>
          <w:szCs w:val="24"/>
        </w:rPr>
        <w:t>3</w:t>
      </w:r>
      <w:r w:rsidR="001C6A21" w:rsidRPr="002C5F97">
        <w:rPr>
          <w:rFonts w:ascii="Times New Roman" w:eastAsia="Times New Roman" w:hAnsi="Times New Roman" w:cs="Times New Roman"/>
          <w:sz w:val="24"/>
          <w:szCs w:val="24"/>
        </w:rPr>
        <w:t xml:space="preserve">. O cancelamento de registro será oficialmente comunicado às autoridades competentes do </w:t>
      </w:r>
      <w:r w:rsidRPr="002C5F97">
        <w:rPr>
          <w:rFonts w:ascii="Times New Roman" w:eastAsia="Times New Roman" w:hAnsi="Times New Roman" w:cs="Times New Roman"/>
          <w:sz w:val="24"/>
          <w:szCs w:val="24"/>
        </w:rPr>
        <w:t xml:space="preserve">Município e, quando necessário, do </w:t>
      </w:r>
      <w:r w:rsidR="001C6A21" w:rsidRPr="002C5F97">
        <w:rPr>
          <w:rFonts w:ascii="Times New Roman" w:eastAsia="Times New Roman" w:hAnsi="Times New Roman" w:cs="Times New Roman"/>
          <w:sz w:val="24"/>
          <w:szCs w:val="24"/>
        </w:rPr>
        <w:t>Estado</w:t>
      </w:r>
      <w:r w:rsidRPr="002C5F97">
        <w:rPr>
          <w:rFonts w:ascii="Times New Roman" w:eastAsia="Times New Roman" w:hAnsi="Times New Roman" w:cs="Times New Roman"/>
          <w:sz w:val="24"/>
          <w:szCs w:val="24"/>
        </w:rPr>
        <w:t xml:space="preserve"> </w:t>
      </w:r>
      <w:r w:rsidR="001C6A21" w:rsidRPr="002C5F97">
        <w:rPr>
          <w:rFonts w:ascii="Times New Roman" w:eastAsia="Times New Roman" w:hAnsi="Times New Roman" w:cs="Times New Roman"/>
          <w:sz w:val="24"/>
          <w:szCs w:val="24"/>
        </w:rPr>
        <w:t xml:space="preserve">e </w:t>
      </w:r>
      <w:r w:rsidRPr="002C5F97">
        <w:rPr>
          <w:rFonts w:ascii="Times New Roman" w:eastAsia="Times New Roman" w:hAnsi="Times New Roman" w:cs="Times New Roman"/>
          <w:sz w:val="24"/>
          <w:szCs w:val="24"/>
        </w:rPr>
        <w:t>da</w:t>
      </w:r>
      <w:r w:rsidR="001C6A21" w:rsidRPr="002C5F97">
        <w:rPr>
          <w:rFonts w:ascii="Times New Roman" w:eastAsia="Times New Roman" w:hAnsi="Times New Roman" w:cs="Times New Roman"/>
          <w:sz w:val="24"/>
          <w:szCs w:val="24"/>
        </w:rPr>
        <w:t xml:space="preserve"> União.</w:t>
      </w:r>
    </w:p>
    <w:p w14:paraId="62AFABE9" w14:textId="77777777" w:rsidR="001B75C2" w:rsidRDefault="001C6A21"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8F1663" w:rsidRPr="002C5F97">
        <w:rPr>
          <w:rFonts w:ascii="Times New Roman" w:eastAsia="Times New Roman" w:hAnsi="Times New Roman" w:cs="Times New Roman"/>
          <w:sz w:val="24"/>
          <w:szCs w:val="24"/>
        </w:rPr>
        <w:t>7</w:t>
      </w:r>
      <w:r w:rsidR="00286F9A"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 </w:t>
      </w:r>
      <w:r w:rsidR="001B75C2" w:rsidRPr="002C5F97">
        <w:rPr>
          <w:rFonts w:ascii="Times New Roman" w:eastAsia="Times New Roman" w:hAnsi="Times New Roman" w:cs="Times New Roman"/>
          <w:sz w:val="24"/>
          <w:szCs w:val="24"/>
          <w:shd w:val="clear" w:color="auto" w:fill="FFFFFF"/>
        </w:rPr>
        <w:t>Não s</w:t>
      </w:r>
      <w:r w:rsidR="001B75C2" w:rsidRPr="002C5F97">
        <w:rPr>
          <w:rFonts w:ascii="Times New Roman" w:hAnsi="Times New Roman" w:cs="Times New Roman"/>
          <w:sz w:val="24"/>
          <w:szCs w:val="24"/>
        </w:rPr>
        <w:t xml:space="preserve">erão cobradas taxas relativas ao registro de </w:t>
      </w:r>
      <w:r w:rsidR="003739FC" w:rsidRPr="002C5F97">
        <w:rPr>
          <w:rFonts w:ascii="Times New Roman" w:hAnsi="Times New Roman" w:cs="Times New Roman"/>
          <w:sz w:val="24"/>
          <w:szCs w:val="24"/>
        </w:rPr>
        <w:t xml:space="preserve">estabelecimentos e </w:t>
      </w:r>
      <w:r w:rsidR="001B75C2" w:rsidRPr="002C5F97">
        <w:rPr>
          <w:rFonts w:ascii="Times New Roman" w:hAnsi="Times New Roman" w:cs="Times New Roman"/>
          <w:sz w:val="24"/>
          <w:szCs w:val="24"/>
        </w:rPr>
        <w:t xml:space="preserve">produtos no SIM, bem como taxas de inspeção e abate. </w:t>
      </w:r>
    </w:p>
    <w:p w14:paraId="4060F074" w14:textId="77777777" w:rsidR="0084755E" w:rsidRPr="002C5F97" w:rsidRDefault="0084755E" w:rsidP="0084755E">
      <w:pPr>
        <w:shd w:val="clear" w:color="auto" w:fill="FFFFFF"/>
        <w:spacing w:line="240" w:lineRule="auto"/>
        <w:ind w:firstLine="998"/>
        <w:jc w:val="both"/>
        <w:rPr>
          <w:rFonts w:ascii="Times New Roman" w:eastAsia="Times New Roman" w:hAnsi="Times New Roman" w:cs="Times New Roman"/>
          <w:sz w:val="24"/>
          <w:szCs w:val="24"/>
          <w:shd w:val="clear" w:color="auto" w:fill="FFFFFF"/>
        </w:rPr>
      </w:pPr>
    </w:p>
    <w:p w14:paraId="0863050E" w14:textId="77777777" w:rsidR="00C92F3E"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w:t>
      </w:r>
    </w:p>
    <w:p w14:paraId="59C5A3C8" w14:textId="77777777" w:rsidR="001C6A21" w:rsidRPr="002C5F97" w:rsidRDefault="001C6A21" w:rsidP="0084755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TRANSFERÊNCIA</w:t>
      </w:r>
    </w:p>
    <w:p w14:paraId="0E290441" w14:textId="77777777" w:rsidR="000025EE" w:rsidRPr="002C5F97" w:rsidRDefault="000025EE" w:rsidP="0084755E">
      <w:pPr>
        <w:shd w:val="clear" w:color="auto" w:fill="FFFFFF"/>
        <w:spacing w:after="0" w:line="240" w:lineRule="auto"/>
        <w:jc w:val="center"/>
        <w:rPr>
          <w:rFonts w:ascii="Times New Roman" w:eastAsia="Times New Roman" w:hAnsi="Times New Roman" w:cs="Times New Roman"/>
          <w:sz w:val="24"/>
          <w:szCs w:val="24"/>
        </w:rPr>
      </w:pPr>
    </w:p>
    <w:p w14:paraId="5694E7D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73A34" w:rsidRPr="002C5F97">
        <w:rPr>
          <w:rFonts w:ascii="Times New Roman" w:eastAsia="Times New Roman" w:hAnsi="Times New Roman" w:cs="Times New Roman"/>
          <w:sz w:val="24"/>
          <w:szCs w:val="24"/>
        </w:rPr>
        <w:t>7</w:t>
      </w:r>
      <w:r w:rsidR="00286F9A"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Nenhum estabelecimento previsto neste Decreto pode ser alienado, alugado ou arrendado, sem que, concomitantemente, seja feita a transferência do registro junto ao SI</w:t>
      </w:r>
      <w:r w:rsidR="00A73A34"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w:t>
      </w:r>
    </w:p>
    <w:p w14:paraId="298FD03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No caso do adquirente, locatário ou arrendatário se negar a promover a transferência, o fato deverá ser imediatamente comunicado por escrito ao SI</w:t>
      </w:r>
      <w:r w:rsidR="00A73A34"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pelo alienante, locador ou arrendador.</w:t>
      </w:r>
    </w:p>
    <w:p w14:paraId="0D34B4E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Os empresários ou as sociedades empresárias responsáveis por esses estabelecimentos devem notificar aos interessados na aquisição, na locação ou no arrendamento a situação em que se encontram, durante as fases do processamento da transação comercial, em face das exigências deste Decreto.</w:t>
      </w:r>
    </w:p>
    <w:p w14:paraId="3A0C448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3º Enquanto a transferência não se efetivar, o empresário e a sociedade empresária, em nome dos quais esteja registrado ou relacionado o estabelecimento, continuarão responsáveis pelas irregularidades que se verifiquem no estabelecimento.</w:t>
      </w:r>
    </w:p>
    <w:p w14:paraId="03AEB82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4º No caso do alienante, locador ou arrendatário ter feito a </w:t>
      </w:r>
      <w:r w:rsidR="00A73A34" w:rsidRPr="002C5F97">
        <w:rPr>
          <w:rFonts w:ascii="Times New Roman" w:eastAsia="Times New Roman" w:hAnsi="Times New Roman" w:cs="Times New Roman"/>
          <w:sz w:val="24"/>
          <w:szCs w:val="24"/>
        </w:rPr>
        <w:t>comunicação a que se refere o §</w:t>
      </w:r>
      <w:r w:rsidRPr="002C5F97">
        <w:rPr>
          <w:rFonts w:ascii="Times New Roman" w:eastAsia="Times New Roman" w:hAnsi="Times New Roman" w:cs="Times New Roman"/>
          <w:sz w:val="24"/>
          <w:szCs w:val="24"/>
        </w:rPr>
        <w:t>1º, e o adquirente, locatário ou arrendatário não apresentar, dentro do prazo máximo de trinta dias, os documentos necessários à transferência, será cassado o registro do estabelecimento.</w:t>
      </w:r>
    </w:p>
    <w:p w14:paraId="60DA9AD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5º Assim que o estabelecimento for adquirido, locado ou arrendado, e for realizada a transferência do registro, o novo empresário, ou a sociedade empresária, será obrigado a cumprir todas as exigências formuladas ao anterior responsável, sem prejuízo de outras que venham a ser determinadas.</w:t>
      </w:r>
    </w:p>
    <w:p w14:paraId="3D72DD35" w14:textId="77777777" w:rsidR="00B458AD" w:rsidRPr="002C5F97" w:rsidRDefault="00B458A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6º As exigências de que trata o § 5º incluem aquelas: </w:t>
      </w:r>
    </w:p>
    <w:p w14:paraId="7A9D0F72" w14:textId="77777777" w:rsidR="00B458AD" w:rsidRPr="002C5F97" w:rsidRDefault="00B458A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relativas ao cumprimento de prazos de: </w:t>
      </w:r>
    </w:p>
    <w:p w14:paraId="76667668" w14:textId="77777777" w:rsidR="00B458AD" w:rsidRPr="002C5F97" w:rsidRDefault="00B458A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 planos de ação; </w:t>
      </w:r>
    </w:p>
    <w:p w14:paraId="53D9667F" w14:textId="77777777" w:rsidR="00B458AD" w:rsidRPr="002C5F97" w:rsidRDefault="00B458A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b) intimações; ou </w:t>
      </w:r>
    </w:p>
    <w:p w14:paraId="563DF392" w14:textId="77777777" w:rsidR="00B458AD" w:rsidRPr="002C5F97" w:rsidRDefault="00B458A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c) determinações sanitárias de qualquer natureza; </w:t>
      </w:r>
      <w:proofErr w:type="gramStart"/>
      <w:r w:rsidRPr="002C5F97">
        <w:rPr>
          <w:rFonts w:ascii="Times New Roman" w:hAnsi="Times New Roman" w:cs="Times New Roman"/>
          <w:sz w:val="24"/>
          <w:szCs w:val="24"/>
        </w:rPr>
        <w:t>e</w:t>
      </w:r>
      <w:proofErr w:type="gramEnd"/>
      <w:r w:rsidRPr="002C5F97">
        <w:rPr>
          <w:rFonts w:ascii="Times New Roman" w:hAnsi="Times New Roman" w:cs="Times New Roman"/>
          <w:sz w:val="24"/>
          <w:szCs w:val="24"/>
        </w:rPr>
        <w:t xml:space="preserve"> </w:t>
      </w:r>
    </w:p>
    <w:p w14:paraId="21B61549" w14:textId="77777777" w:rsidR="00B458AD" w:rsidRPr="002C5F97" w:rsidRDefault="00B458AD"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II - de natureza pecuniária, que venham a ser estabelecidas em decorrência da apuração administrativa de infrações cometidas pela antecessora em processos pendentes de julgamento.</w:t>
      </w:r>
    </w:p>
    <w:p w14:paraId="615B64EA" w14:textId="77777777" w:rsidR="001C6A21" w:rsidRPr="002C5F97" w:rsidRDefault="00286F9A"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7º</w:t>
      </w:r>
      <w:r w:rsidR="001C6A21" w:rsidRPr="002C5F97">
        <w:rPr>
          <w:rFonts w:ascii="Times New Roman" w:eastAsia="Times New Roman" w:hAnsi="Times New Roman" w:cs="Times New Roman"/>
          <w:sz w:val="24"/>
          <w:szCs w:val="24"/>
        </w:rPr>
        <w:t xml:space="preserve"> O processo de transferência obedecerá, no que for aplicável, ao mesmo critério estabelecido para o registro.</w:t>
      </w:r>
    </w:p>
    <w:p w14:paraId="0A3B4538" w14:textId="77777777" w:rsidR="00C92F3E" w:rsidRPr="002C5F97" w:rsidRDefault="00C92F3E" w:rsidP="0084755E">
      <w:pPr>
        <w:shd w:val="clear" w:color="auto" w:fill="FFFFFF"/>
        <w:spacing w:line="240" w:lineRule="auto"/>
        <w:ind w:firstLine="998"/>
        <w:jc w:val="both"/>
        <w:rPr>
          <w:rFonts w:ascii="Times New Roman" w:eastAsia="Times New Roman" w:hAnsi="Times New Roman" w:cs="Times New Roman"/>
          <w:sz w:val="24"/>
          <w:szCs w:val="24"/>
        </w:rPr>
      </w:pPr>
    </w:p>
    <w:p w14:paraId="1EDB3183" w14:textId="77777777" w:rsidR="00C92F3E"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proofErr w:type="gramStart"/>
      <w:r w:rsidRPr="002C5F97">
        <w:rPr>
          <w:rFonts w:ascii="Times New Roman" w:eastAsia="Times New Roman" w:hAnsi="Times New Roman" w:cs="Times New Roman"/>
          <w:sz w:val="24"/>
          <w:szCs w:val="24"/>
        </w:rPr>
        <w:t>TÍTULO VI</w:t>
      </w:r>
      <w:proofErr w:type="gramEnd"/>
    </w:p>
    <w:p w14:paraId="5A0742F5"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OBRIGAÇÕES DAS FIRMAS</w:t>
      </w:r>
    </w:p>
    <w:p w14:paraId="63A09F12" w14:textId="77777777" w:rsidR="0007043B" w:rsidRPr="002C5F97" w:rsidRDefault="0007043B"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24036F3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73A34" w:rsidRPr="002C5F97">
        <w:rPr>
          <w:rFonts w:ascii="Times New Roman" w:eastAsia="Times New Roman" w:hAnsi="Times New Roman" w:cs="Times New Roman"/>
          <w:sz w:val="24"/>
          <w:szCs w:val="24"/>
        </w:rPr>
        <w:t>7</w:t>
      </w:r>
      <w:r w:rsidR="00B40A23"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Os responsáveis pelos estabelecimentos ficam obrigados a:</w:t>
      </w:r>
    </w:p>
    <w:p w14:paraId="32CEB6F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atender ao disposto neste Decreto e em normas complementares;</w:t>
      </w:r>
    </w:p>
    <w:p w14:paraId="3F4D489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disponibilizar, sempre que necessário, </w:t>
      </w:r>
      <w:r w:rsidR="005944FA" w:rsidRPr="002C5F97">
        <w:rPr>
          <w:rFonts w:ascii="Times New Roman" w:hAnsi="Times New Roman" w:cs="Times New Roman"/>
          <w:sz w:val="24"/>
          <w:szCs w:val="24"/>
        </w:rPr>
        <w:t xml:space="preserve">nos estabelecimentos </w:t>
      </w:r>
      <w:proofErr w:type="gramStart"/>
      <w:r w:rsidR="005944FA" w:rsidRPr="002C5F97">
        <w:rPr>
          <w:rFonts w:ascii="Times New Roman" w:hAnsi="Times New Roman" w:cs="Times New Roman"/>
          <w:sz w:val="24"/>
          <w:szCs w:val="24"/>
        </w:rPr>
        <w:t>sob inspeção</w:t>
      </w:r>
      <w:proofErr w:type="gramEnd"/>
      <w:r w:rsidR="005944FA" w:rsidRPr="002C5F97">
        <w:rPr>
          <w:rFonts w:ascii="Times New Roman" w:hAnsi="Times New Roman" w:cs="Times New Roman"/>
          <w:sz w:val="24"/>
          <w:szCs w:val="24"/>
        </w:rPr>
        <w:t xml:space="preserve"> em caráter permanente, o apoio administrativo e o</w:t>
      </w:r>
      <w:r w:rsidR="005944FA"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 xml:space="preserve">pessoal para auxiliar </w:t>
      </w:r>
      <w:r w:rsidR="005944FA" w:rsidRPr="002C5F97">
        <w:rPr>
          <w:rFonts w:ascii="Times New Roman" w:eastAsia="Times New Roman" w:hAnsi="Times New Roman" w:cs="Times New Roman"/>
          <w:sz w:val="24"/>
          <w:szCs w:val="24"/>
        </w:rPr>
        <w:t>n</w:t>
      </w:r>
      <w:r w:rsidRPr="002C5F97">
        <w:rPr>
          <w:rFonts w:ascii="Times New Roman" w:eastAsia="Times New Roman" w:hAnsi="Times New Roman" w:cs="Times New Roman"/>
          <w:sz w:val="24"/>
          <w:szCs w:val="24"/>
        </w:rPr>
        <w:t>a execução dos trabalhos de inspeção</w:t>
      </w:r>
      <w:r w:rsidR="00CF67DF" w:rsidRPr="002C5F97">
        <w:rPr>
          <w:rFonts w:ascii="Times New Roman" w:hAnsi="Times New Roman" w:cs="Times New Roman"/>
          <w:sz w:val="24"/>
          <w:szCs w:val="24"/>
        </w:rPr>
        <w:t xml:space="preserve"> post mortem</w:t>
      </w:r>
      <w:r w:rsidRPr="002C5F97">
        <w:rPr>
          <w:rFonts w:ascii="Times New Roman" w:eastAsia="Times New Roman" w:hAnsi="Times New Roman" w:cs="Times New Roman"/>
          <w:sz w:val="24"/>
          <w:szCs w:val="24"/>
        </w:rPr>
        <w:t>;</w:t>
      </w:r>
    </w:p>
    <w:p w14:paraId="12E5B6A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disponibilizar instalações, equipamentos e materiais julgados indispensáveis aos trabalhos de inspeção e a fiscalização;</w:t>
      </w:r>
    </w:p>
    <w:p w14:paraId="119DAFB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fornecer os dados estatísticos de interesse do SI</w:t>
      </w:r>
      <w:r w:rsidR="00A73A34"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w:t>
      </w:r>
    </w:p>
    <w:p w14:paraId="696AC10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manter atualizados os dados cadastrais de interesse do SI</w:t>
      </w:r>
      <w:r w:rsidR="00A73A34" w:rsidRPr="002C5F97">
        <w:rPr>
          <w:rFonts w:ascii="Times New Roman" w:eastAsia="Times New Roman" w:hAnsi="Times New Roman" w:cs="Times New Roman"/>
          <w:sz w:val="24"/>
          <w:szCs w:val="24"/>
        </w:rPr>
        <w:t>M</w:t>
      </w:r>
      <w:r w:rsidR="00681B4D" w:rsidRPr="002C5F97">
        <w:rPr>
          <w:rFonts w:ascii="Times New Roman" w:eastAsia="Times New Roman" w:hAnsi="Times New Roman" w:cs="Times New Roman"/>
          <w:sz w:val="24"/>
          <w:szCs w:val="24"/>
        </w:rPr>
        <w:t xml:space="preserve"> e </w:t>
      </w:r>
      <w:r w:rsidR="00681B4D" w:rsidRPr="002C5F97">
        <w:rPr>
          <w:rFonts w:ascii="Times New Roman" w:hAnsi="Times New Roman" w:cs="Times New Roman"/>
          <w:sz w:val="24"/>
          <w:szCs w:val="24"/>
        </w:rPr>
        <w:t>os projetos aprovados</w:t>
      </w:r>
      <w:r w:rsidRPr="002C5F97">
        <w:rPr>
          <w:rFonts w:ascii="Times New Roman" w:eastAsia="Times New Roman" w:hAnsi="Times New Roman" w:cs="Times New Roman"/>
          <w:sz w:val="24"/>
          <w:szCs w:val="24"/>
        </w:rPr>
        <w:t>;</w:t>
      </w:r>
    </w:p>
    <w:p w14:paraId="3F7C9A5D" w14:textId="77777777" w:rsidR="00681B4D"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 </w:t>
      </w:r>
      <w:r w:rsidR="00681B4D" w:rsidRPr="002C5F97">
        <w:rPr>
          <w:rFonts w:ascii="Times New Roman" w:hAnsi="Times New Roman" w:cs="Times New Roman"/>
          <w:sz w:val="24"/>
          <w:szCs w:val="24"/>
        </w:rPr>
        <w:t xml:space="preserve">quando se tratar de estabelecimento </w:t>
      </w:r>
      <w:proofErr w:type="gramStart"/>
      <w:r w:rsidR="00681B4D" w:rsidRPr="002C5F97">
        <w:rPr>
          <w:rFonts w:ascii="Times New Roman" w:hAnsi="Times New Roman" w:cs="Times New Roman"/>
          <w:sz w:val="24"/>
          <w:szCs w:val="24"/>
        </w:rPr>
        <w:t>sob inspeção</w:t>
      </w:r>
      <w:proofErr w:type="gramEnd"/>
      <w:r w:rsidR="00681B4D" w:rsidRPr="002C5F97">
        <w:rPr>
          <w:rFonts w:ascii="Times New Roman" w:hAnsi="Times New Roman" w:cs="Times New Roman"/>
          <w:sz w:val="24"/>
          <w:szCs w:val="24"/>
        </w:rPr>
        <w:t xml:space="preserve"> em caráter permanente, comunicar ao SIM a realização de atividades de abate e o horário de início e de provável conclusão, com antecedência de, no mínimo, </w:t>
      </w:r>
      <w:r w:rsidR="006E0043" w:rsidRPr="002C5F97">
        <w:rPr>
          <w:rFonts w:ascii="Times New Roman" w:hAnsi="Times New Roman" w:cs="Times New Roman"/>
          <w:sz w:val="24"/>
          <w:szCs w:val="24"/>
        </w:rPr>
        <w:t xml:space="preserve">quarenta e oito </w:t>
      </w:r>
      <w:r w:rsidR="00681B4D" w:rsidRPr="002C5F97">
        <w:rPr>
          <w:rFonts w:ascii="Times New Roman" w:hAnsi="Times New Roman" w:cs="Times New Roman"/>
          <w:sz w:val="24"/>
          <w:szCs w:val="24"/>
        </w:rPr>
        <w:t>horas;</w:t>
      </w:r>
    </w:p>
    <w:p w14:paraId="2A3AB3A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 - fornecer material, utensílios e substâncias específicos para os trabalhos de coleta, acondicionamento, inviolabilidade e remessa das amostras fiscais aos laboratórios;</w:t>
      </w:r>
    </w:p>
    <w:p w14:paraId="290C088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arcar com o custo das análises fiscais, bem como as análises determinadas a qualquer tempo pelo serviço oficial;</w:t>
      </w:r>
    </w:p>
    <w:p w14:paraId="4DAF251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IX - manter locais apropriados para recepção e guarda de matérias-primas e de produtos sujeitos à </w:t>
      </w:r>
      <w:proofErr w:type="spellStart"/>
      <w:r w:rsidRPr="002C5F97">
        <w:rPr>
          <w:rFonts w:ascii="Times New Roman" w:eastAsia="Times New Roman" w:hAnsi="Times New Roman" w:cs="Times New Roman"/>
          <w:sz w:val="24"/>
          <w:szCs w:val="24"/>
        </w:rPr>
        <w:t>reinspeção</w:t>
      </w:r>
      <w:proofErr w:type="spellEnd"/>
      <w:r w:rsidRPr="002C5F97">
        <w:rPr>
          <w:rFonts w:ascii="Times New Roman" w:eastAsia="Times New Roman" w:hAnsi="Times New Roman" w:cs="Times New Roman"/>
          <w:sz w:val="24"/>
          <w:szCs w:val="24"/>
        </w:rPr>
        <w:t xml:space="preserve"> e para sequestro de matérias-primas e de produtos suspeitos ou destinados ao aproveitamento condicional;</w:t>
      </w:r>
    </w:p>
    <w:p w14:paraId="532EB03B" w14:textId="77777777" w:rsidR="001F03E2" w:rsidRPr="002C5F97" w:rsidRDefault="001F03E2"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X - fornecer as substâncias para a desnaturação ou realizar a descaracterização visual permanente de produtos condenados, quando não houver instalações para sua transformação imediata;</w:t>
      </w:r>
    </w:p>
    <w:p w14:paraId="412BAF3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 - dispor de controle de temperaturas das matérias-primas, dos produtos, do ambiente e do processo tecnológico empregado, conforme estabelecido em normas complementares;</w:t>
      </w:r>
    </w:p>
    <w:p w14:paraId="43ED740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XII - manter registros </w:t>
      </w:r>
      <w:proofErr w:type="gramStart"/>
      <w:r w:rsidRPr="002C5F97">
        <w:rPr>
          <w:rFonts w:ascii="Times New Roman" w:eastAsia="Times New Roman" w:hAnsi="Times New Roman" w:cs="Times New Roman"/>
          <w:sz w:val="24"/>
          <w:szCs w:val="24"/>
        </w:rPr>
        <w:t>auditáveis</w:t>
      </w:r>
      <w:proofErr w:type="gramEnd"/>
      <w:r w:rsidRPr="002C5F97">
        <w:rPr>
          <w:rFonts w:ascii="Times New Roman" w:eastAsia="Times New Roman" w:hAnsi="Times New Roman" w:cs="Times New Roman"/>
          <w:sz w:val="24"/>
          <w:szCs w:val="24"/>
        </w:rPr>
        <w:t xml:space="preserve"> da recepção de animais, matérias-primas e insumos,</w:t>
      </w:r>
      <w:r w:rsidR="007463A8" w:rsidRPr="002C5F97">
        <w:rPr>
          <w:rFonts w:ascii="Times New Roman" w:eastAsia="Times New Roman" w:hAnsi="Times New Roman" w:cs="Times New Roman"/>
          <w:sz w:val="24"/>
          <w:szCs w:val="24"/>
        </w:rPr>
        <w:t xml:space="preserve"> e de</w:t>
      </w:r>
      <w:r w:rsidRPr="002C5F97">
        <w:rPr>
          <w:rFonts w:ascii="Times New Roman" w:eastAsia="Times New Roman" w:hAnsi="Times New Roman" w:cs="Times New Roman"/>
          <w:sz w:val="24"/>
          <w:szCs w:val="24"/>
        </w:rPr>
        <w:t xml:space="preserve"> </w:t>
      </w:r>
      <w:r w:rsidR="00CF67DF" w:rsidRPr="002C5F97">
        <w:rPr>
          <w:rFonts w:ascii="Times New Roman" w:hAnsi="Times New Roman" w:cs="Times New Roman"/>
          <w:sz w:val="24"/>
          <w:szCs w:val="24"/>
        </w:rPr>
        <w:t>controles do processo de fabricação</w:t>
      </w:r>
      <w:r w:rsidR="00CF67DF" w:rsidRPr="002C5F97">
        <w:rPr>
          <w:rFonts w:ascii="Times New Roman" w:eastAsia="Times New Roman" w:hAnsi="Times New Roman" w:cs="Times New Roman"/>
          <w:sz w:val="24"/>
          <w:szCs w:val="24"/>
        </w:rPr>
        <w:t xml:space="preserve"> e </w:t>
      </w:r>
      <w:r w:rsidR="007463A8" w:rsidRPr="002C5F97">
        <w:rPr>
          <w:rFonts w:ascii="Times New Roman" w:eastAsia="Times New Roman" w:hAnsi="Times New Roman" w:cs="Times New Roman"/>
          <w:sz w:val="24"/>
          <w:szCs w:val="24"/>
        </w:rPr>
        <w:t>produtos fabricados</w:t>
      </w:r>
      <w:r w:rsidRPr="002C5F97">
        <w:rPr>
          <w:rFonts w:ascii="Times New Roman" w:eastAsia="Times New Roman" w:hAnsi="Times New Roman" w:cs="Times New Roman"/>
          <w:sz w:val="24"/>
          <w:szCs w:val="24"/>
        </w:rPr>
        <w:t>;</w:t>
      </w:r>
    </w:p>
    <w:p w14:paraId="0789CA8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XIII - manter equipe regularmente treinada e habilitada para execução das atividades do estabelecimento;</w:t>
      </w:r>
    </w:p>
    <w:p w14:paraId="4C2A57A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XIV - garantir o acesso de representantes do SI</w:t>
      </w:r>
      <w:r w:rsidR="008A70F2"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a todas as instalações do estabelecimento para a realização dos trabalhos de inspeção, fiscalização, coleta de amostras, </w:t>
      </w:r>
      <w:r w:rsidRPr="002C5F97">
        <w:rPr>
          <w:rFonts w:ascii="Times New Roman" w:eastAsia="Times New Roman" w:hAnsi="Times New Roman" w:cs="Times New Roman"/>
          <w:sz w:val="24"/>
          <w:szCs w:val="24"/>
        </w:rPr>
        <w:lastRenderedPageBreak/>
        <w:t xml:space="preserve">verificação de documentos e outros procedimentos inerentes </w:t>
      </w:r>
      <w:proofErr w:type="gramStart"/>
      <w:r w:rsidRPr="002C5F97">
        <w:rPr>
          <w:rFonts w:ascii="Times New Roman" w:eastAsia="Times New Roman" w:hAnsi="Times New Roman" w:cs="Times New Roman"/>
          <w:sz w:val="24"/>
          <w:szCs w:val="24"/>
        </w:rPr>
        <w:t>a</w:t>
      </w:r>
      <w:proofErr w:type="gramEnd"/>
      <w:r w:rsidRPr="002C5F97">
        <w:rPr>
          <w:rFonts w:ascii="Times New Roman" w:eastAsia="Times New Roman" w:hAnsi="Times New Roman" w:cs="Times New Roman"/>
          <w:sz w:val="24"/>
          <w:szCs w:val="24"/>
        </w:rPr>
        <w:t xml:space="preserve"> inspeção e a fiscalização industrial e sanitária previstos neste Decreto e em normas complementares;</w:t>
      </w:r>
    </w:p>
    <w:p w14:paraId="0F729D7C" w14:textId="77777777" w:rsidR="00A01EFF" w:rsidRPr="002C5F97" w:rsidRDefault="00A01EFF"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XV - dispor de programa de recolhimento dos produtos por ele elaborados e eventualmente expedidos, nos casos de:</w:t>
      </w:r>
    </w:p>
    <w:p w14:paraId="3B104768" w14:textId="77777777" w:rsidR="00A01EFF" w:rsidRPr="002C5F97" w:rsidRDefault="00A01EFF"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 constatação de não conformidade que possa incorrer em risco à saúde; </w:t>
      </w:r>
      <w:proofErr w:type="gramStart"/>
      <w:r w:rsidRPr="002C5F97">
        <w:rPr>
          <w:rFonts w:ascii="Times New Roman" w:hAnsi="Times New Roman" w:cs="Times New Roman"/>
          <w:sz w:val="24"/>
          <w:szCs w:val="24"/>
        </w:rPr>
        <w:t>e</w:t>
      </w:r>
      <w:proofErr w:type="gramEnd"/>
    </w:p>
    <w:p w14:paraId="7A9044CF" w14:textId="77777777" w:rsidR="00AB389E" w:rsidRPr="002C5F97" w:rsidRDefault="00A01EFF"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b) adulteração;</w:t>
      </w:r>
    </w:p>
    <w:p w14:paraId="0BACA5D9" w14:textId="77777777" w:rsidR="00AB389E" w:rsidRPr="002C5F97" w:rsidRDefault="00AB389E"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XVI - realizar os tratamentos de aproveitamento condicional, de destinação industrial ou a inutilização de produtos de origem animal, em observância aos critérios de destinação estabelecidos neste Decreto ou em normas complementares</w:t>
      </w:r>
      <w:r w:rsidR="004F0B4A" w:rsidRPr="002C5F97">
        <w:rPr>
          <w:rFonts w:ascii="Times New Roman" w:hAnsi="Times New Roman" w:cs="Times New Roman"/>
          <w:sz w:val="24"/>
          <w:szCs w:val="24"/>
        </w:rPr>
        <w:t>,</w:t>
      </w:r>
      <w:r w:rsidRPr="002C5F97">
        <w:rPr>
          <w:rFonts w:ascii="Times New Roman" w:hAnsi="Times New Roman" w:cs="Times New Roman"/>
          <w:sz w:val="24"/>
          <w:szCs w:val="24"/>
        </w:rPr>
        <w:t xml:space="preserve"> e manter registros auditáveis de sua realização;</w:t>
      </w:r>
    </w:p>
    <w:p w14:paraId="796337FE" w14:textId="77777777" w:rsidR="006E0043" w:rsidRPr="002C5F97" w:rsidRDefault="006E004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XVII - manter as instalações, os equipamentos e os utensílios em condições de manutenção adequadas para a finalidade a que se destinam;</w:t>
      </w:r>
    </w:p>
    <w:p w14:paraId="6E67F40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XVII</w:t>
      </w:r>
      <w:r w:rsidR="006E0043" w:rsidRPr="002C5F97">
        <w:rPr>
          <w:rFonts w:ascii="Times New Roman" w:eastAsia="Times New Roman" w:hAnsi="Times New Roman" w:cs="Times New Roman"/>
          <w:sz w:val="24"/>
          <w:szCs w:val="24"/>
        </w:rPr>
        <w:t>I</w:t>
      </w:r>
      <w:r w:rsidRPr="002C5F97">
        <w:rPr>
          <w:rFonts w:ascii="Times New Roman" w:eastAsia="Times New Roman" w:hAnsi="Times New Roman" w:cs="Times New Roman"/>
          <w:sz w:val="24"/>
          <w:szCs w:val="24"/>
        </w:rPr>
        <w:t xml:space="preserve"> - fornecer gratuitamente alimentação ao pessoal da inspeção quando os horários para as refeições não permitam que os servidores as façam em suas residências;</w:t>
      </w:r>
    </w:p>
    <w:p w14:paraId="2509619F" w14:textId="77777777" w:rsidR="004F0B4A"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w:t>
      </w:r>
      <w:r w:rsidR="006E0043" w:rsidRPr="002C5F97">
        <w:rPr>
          <w:rFonts w:ascii="Times New Roman" w:eastAsia="Times New Roman" w:hAnsi="Times New Roman" w:cs="Times New Roman"/>
          <w:sz w:val="24"/>
          <w:szCs w:val="24"/>
        </w:rPr>
        <w:t>X</w:t>
      </w:r>
      <w:r w:rsidRPr="002C5F97">
        <w:rPr>
          <w:rFonts w:ascii="Times New Roman" w:eastAsia="Times New Roman" w:hAnsi="Times New Roman" w:cs="Times New Roman"/>
          <w:sz w:val="24"/>
          <w:szCs w:val="24"/>
        </w:rPr>
        <w:t xml:space="preserve"> </w:t>
      </w:r>
      <w:r w:rsidR="004F0B4A"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r w:rsidR="004F0B4A" w:rsidRPr="002C5F97">
        <w:rPr>
          <w:rFonts w:ascii="Times New Roman" w:eastAsia="Times New Roman" w:hAnsi="Times New Roman" w:cs="Times New Roman"/>
          <w:sz w:val="24"/>
          <w:szCs w:val="24"/>
        </w:rPr>
        <w:t xml:space="preserve">disponibilizar </w:t>
      </w:r>
      <w:r w:rsidRPr="002C5F97">
        <w:rPr>
          <w:rFonts w:ascii="Times New Roman" w:eastAsia="Times New Roman" w:hAnsi="Times New Roman" w:cs="Times New Roman"/>
          <w:sz w:val="24"/>
          <w:szCs w:val="24"/>
        </w:rPr>
        <w:t>armários, mesas, arquivos, e outro</w:t>
      </w:r>
      <w:r w:rsidR="004F0B4A" w:rsidRPr="002C5F97">
        <w:rPr>
          <w:rFonts w:ascii="Times New Roman" w:eastAsia="Times New Roman" w:hAnsi="Times New Roman" w:cs="Times New Roman"/>
          <w:sz w:val="24"/>
          <w:szCs w:val="24"/>
        </w:rPr>
        <w:t>s</w:t>
      </w:r>
      <w:r w:rsidRPr="002C5F97">
        <w:rPr>
          <w:rFonts w:ascii="Times New Roman" w:eastAsia="Times New Roman" w:hAnsi="Times New Roman" w:cs="Times New Roman"/>
          <w:sz w:val="24"/>
          <w:szCs w:val="24"/>
        </w:rPr>
        <w:t xml:space="preserve"> materia</w:t>
      </w:r>
      <w:r w:rsidR="004F0B4A" w:rsidRPr="002C5F97">
        <w:rPr>
          <w:rFonts w:ascii="Times New Roman" w:eastAsia="Times New Roman" w:hAnsi="Times New Roman" w:cs="Times New Roman"/>
          <w:sz w:val="24"/>
          <w:szCs w:val="24"/>
        </w:rPr>
        <w:t xml:space="preserve">is necessários para uso exclusivo do SIM </w:t>
      </w:r>
      <w:r w:rsidR="004F0B4A" w:rsidRPr="002C5F97">
        <w:rPr>
          <w:rFonts w:ascii="Times New Roman" w:hAnsi="Times New Roman" w:cs="Times New Roman"/>
          <w:sz w:val="24"/>
          <w:szCs w:val="24"/>
        </w:rPr>
        <w:t>durante as fiscalizações;</w:t>
      </w:r>
    </w:p>
    <w:p w14:paraId="73F2E9B3" w14:textId="77777777" w:rsidR="006E0043" w:rsidRPr="002C5F97" w:rsidRDefault="006E004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w:t>
      </w:r>
      <w:r w:rsidR="00D33D09" w:rsidRPr="002C5F97">
        <w:rPr>
          <w:rFonts w:ascii="Times New Roman" w:hAnsi="Times New Roman" w:cs="Times New Roman"/>
          <w:sz w:val="24"/>
          <w:szCs w:val="24"/>
        </w:rPr>
        <w:t>X - comunicar ao SIM</w:t>
      </w:r>
      <w:r w:rsidRPr="002C5F97">
        <w:rPr>
          <w:rFonts w:ascii="Times New Roman" w:hAnsi="Times New Roman" w:cs="Times New Roman"/>
          <w:sz w:val="24"/>
          <w:szCs w:val="24"/>
        </w:rPr>
        <w:t xml:space="preserve">: </w:t>
      </w:r>
    </w:p>
    <w:p w14:paraId="48FC692B" w14:textId="77777777" w:rsidR="006E0043" w:rsidRPr="002C5F97" w:rsidRDefault="006E004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 com antecedência de, no mínimo, </w:t>
      </w:r>
      <w:r w:rsidR="00C52AE9" w:rsidRPr="002C5F97">
        <w:rPr>
          <w:rFonts w:ascii="Times New Roman" w:hAnsi="Times New Roman" w:cs="Times New Roman"/>
          <w:sz w:val="24"/>
          <w:szCs w:val="24"/>
        </w:rPr>
        <w:t>três</w:t>
      </w:r>
      <w:r w:rsidRPr="002C5F97">
        <w:rPr>
          <w:rFonts w:ascii="Times New Roman" w:hAnsi="Times New Roman" w:cs="Times New Roman"/>
          <w:sz w:val="24"/>
          <w:szCs w:val="24"/>
        </w:rPr>
        <w:t xml:space="preserve"> dias úteis, a pretensão de realizar atividades de abate em dias adicionais à sua regularidade operacional, com vistas à avaliação da autorização, quando se tratar de estabelecimento </w:t>
      </w:r>
      <w:proofErr w:type="gramStart"/>
      <w:r w:rsidRPr="002C5F97">
        <w:rPr>
          <w:rFonts w:ascii="Times New Roman" w:hAnsi="Times New Roman" w:cs="Times New Roman"/>
          <w:sz w:val="24"/>
          <w:szCs w:val="24"/>
        </w:rPr>
        <w:t>sob caráter</w:t>
      </w:r>
      <w:proofErr w:type="gramEnd"/>
      <w:r w:rsidRPr="002C5F97">
        <w:rPr>
          <w:rFonts w:ascii="Times New Roman" w:hAnsi="Times New Roman" w:cs="Times New Roman"/>
          <w:sz w:val="24"/>
          <w:szCs w:val="24"/>
        </w:rPr>
        <w:t xml:space="preserve"> de inspeção permanente; </w:t>
      </w:r>
    </w:p>
    <w:p w14:paraId="165B7B41" w14:textId="77777777" w:rsidR="006E0043" w:rsidRPr="002C5F97" w:rsidRDefault="006E004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b) sempre que requisitado, a escala de trabalho do estabelecimento, que conterá a natureza das atividades a serem realizadas e os horários de início e de provável conclusão, quando se tratar de estabelecimento sob inspeção em caráter periódico ou, quando se tratar de estabelecimento sob inspeção em caráter permanente, para as demais atividades, exceto de abate; </w:t>
      </w:r>
      <w:proofErr w:type="gramStart"/>
      <w:r w:rsidRPr="002C5F97">
        <w:rPr>
          <w:rFonts w:ascii="Times New Roman" w:hAnsi="Times New Roman" w:cs="Times New Roman"/>
          <w:sz w:val="24"/>
          <w:szCs w:val="24"/>
        </w:rPr>
        <w:t>e</w:t>
      </w:r>
      <w:proofErr w:type="gramEnd"/>
      <w:r w:rsidRPr="002C5F97">
        <w:rPr>
          <w:rFonts w:ascii="Times New Roman" w:hAnsi="Times New Roman" w:cs="Times New Roman"/>
          <w:sz w:val="24"/>
          <w:szCs w:val="24"/>
        </w:rPr>
        <w:t xml:space="preserve"> </w:t>
      </w:r>
    </w:p>
    <w:p w14:paraId="4E941DEA" w14:textId="77777777" w:rsidR="006E0043" w:rsidRPr="002C5F97" w:rsidRDefault="006E004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c) a paralisação ou o reinício, parcial ou tot</w:t>
      </w:r>
      <w:r w:rsidR="00D33D09" w:rsidRPr="002C5F97">
        <w:rPr>
          <w:rFonts w:ascii="Times New Roman" w:hAnsi="Times New Roman" w:cs="Times New Roman"/>
          <w:sz w:val="24"/>
          <w:szCs w:val="24"/>
        </w:rPr>
        <w:t>al, das atividades industriais.</w:t>
      </w:r>
    </w:p>
    <w:p w14:paraId="234C87C8" w14:textId="77777777" w:rsidR="006E0043" w:rsidRPr="002C5F97" w:rsidRDefault="006E004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Os materiais e os equipamentos necessários às </w:t>
      </w:r>
      <w:proofErr w:type="gramStart"/>
      <w:r w:rsidRPr="002C5F97">
        <w:rPr>
          <w:rFonts w:ascii="Times New Roman" w:eastAsia="Times New Roman" w:hAnsi="Times New Roman" w:cs="Times New Roman"/>
          <w:sz w:val="24"/>
          <w:szCs w:val="24"/>
        </w:rPr>
        <w:t>atividades de inspeção fornecidos</w:t>
      </w:r>
      <w:proofErr w:type="gramEnd"/>
      <w:r w:rsidRPr="002C5F97">
        <w:rPr>
          <w:rFonts w:ascii="Times New Roman" w:eastAsia="Times New Roman" w:hAnsi="Times New Roman" w:cs="Times New Roman"/>
          <w:sz w:val="24"/>
          <w:szCs w:val="24"/>
        </w:rPr>
        <w:t xml:space="preserve"> pelos estabelecimentos constituem patrimônio destes, mas ficarão à disposição e sob a responsabilidade do SIM.</w:t>
      </w:r>
    </w:p>
    <w:p w14:paraId="4A01BB1A" w14:textId="77777777" w:rsidR="006E0043" w:rsidRPr="002C5F97" w:rsidRDefault="006E0043" w:rsidP="0084755E">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2º No caso de cancelamento ou cassação de registro, o estabelecimento ficará obrigado a inutilizar a rotulagem existente em estoque, a critério e </w:t>
      </w:r>
      <w:proofErr w:type="gramStart"/>
      <w:r w:rsidRPr="002C5F97">
        <w:rPr>
          <w:rFonts w:ascii="Times New Roman" w:eastAsia="Times New Roman" w:hAnsi="Times New Roman" w:cs="Times New Roman"/>
          <w:sz w:val="24"/>
          <w:szCs w:val="24"/>
        </w:rPr>
        <w:t>sob supervisão</w:t>
      </w:r>
      <w:proofErr w:type="gramEnd"/>
      <w:r w:rsidRPr="002C5F97">
        <w:rPr>
          <w:rFonts w:ascii="Times New Roman" w:eastAsia="Times New Roman" w:hAnsi="Times New Roman" w:cs="Times New Roman"/>
          <w:sz w:val="24"/>
          <w:szCs w:val="24"/>
        </w:rPr>
        <w:t xml:space="preserve"> do SIM.</w:t>
      </w:r>
    </w:p>
    <w:p w14:paraId="3F73BE2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9D2B7A" w:rsidRPr="002C5F97">
        <w:rPr>
          <w:rFonts w:ascii="Times New Roman" w:eastAsia="Times New Roman" w:hAnsi="Times New Roman" w:cs="Times New Roman"/>
          <w:sz w:val="24"/>
          <w:szCs w:val="24"/>
        </w:rPr>
        <w:t>7</w:t>
      </w:r>
      <w:r w:rsidR="00C259FC"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Os estabelecimentos devem dispor de programas de autocontrole desenvolvidos, implantados, mantidos, monitorados e verificados por eles mesmos, contendo registros sistematizados e auditáveis que comprovem o atendimento aos requisitos higiênico-sanitários e tecnológicos estabelecidos neste Decreto e em normas complementares, com vistas a assegurar a inocuidade, a identidade, a qualidade e a integridade dos seus produtos, desde a obtenção e a recepção da matéria-prima, dos ingredientes e dos insumos, até a expedição destes.</w:t>
      </w:r>
    </w:p>
    <w:p w14:paraId="56535CC6" w14:textId="77777777" w:rsidR="00CE63FB" w:rsidRPr="002C5F97" w:rsidRDefault="001C6A21" w:rsidP="00CE63FB">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w:t>
      </w:r>
      <w:r w:rsidR="009D2B7A" w:rsidRPr="002C5F97">
        <w:rPr>
          <w:rFonts w:ascii="Times New Roman" w:eastAsia="Times New Roman" w:hAnsi="Times New Roman" w:cs="Times New Roman"/>
          <w:sz w:val="24"/>
          <w:szCs w:val="24"/>
        </w:rPr>
        <w:t>O SIM</w:t>
      </w:r>
      <w:r w:rsidRPr="002C5F97">
        <w:rPr>
          <w:rFonts w:ascii="Times New Roman" w:eastAsia="Times New Roman" w:hAnsi="Times New Roman" w:cs="Times New Roman"/>
          <w:sz w:val="24"/>
          <w:szCs w:val="24"/>
        </w:rPr>
        <w:t xml:space="preserve"> estabelecerá em normas complementares os programas de autocontrole </w:t>
      </w:r>
      <w:r w:rsidR="00A20D91" w:rsidRPr="002C5F97">
        <w:rPr>
          <w:rFonts w:ascii="Times New Roman" w:eastAsia="Times New Roman" w:hAnsi="Times New Roman" w:cs="Times New Roman"/>
          <w:sz w:val="24"/>
          <w:szCs w:val="24"/>
        </w:rPr>
        <w:t xml:space="preserve">a serem </w:t>
      </w:r>
      <w:r w:rsidRPr="002C5F97">
        <w:rPr>
          <w:rFonts w:ascii="Times New Roman" w:eastAsia="Times New Roman" w:hAnsi="Times New Roman" w:cs="Times New Roman"/>
          <w:sz w:val="24"/>
          <w:szCs w:val="24"/>
        </w:rPr>
        <w:t>aplicados pelos estabelecimentos para assegurar a inocuidade e o padrão de qualidade dos produtos.</w:t>
      </w:r>
    </w:p>
    <w:p w14:paraId="571AFA02" w14:textId="77777777" w:rsidR="00CE63FB" w:rsidRPr="002C5F97" w:rsidRDefault="00CE63FB" w:rsidP="0084755E">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A implantação dos programas de autocontrole deverá ocorrer no prazo máximo de 90 dias após a conclusão do registro do estabelecimento no SIM, os quais deverão ser renovados </w:t>
      </w:r>
      <w:r w:rsidRPr="002C5F97">
        <w:rPr>
          <w:rFonts w:ascii="Times New Roman" w:hAnsi="Times New Roman" w:cs="Times New Roman"/>
          <w:sz w:val="24"/>
          <w:szCs w:val="24"/>
        </w:rPr>
        <w:lastRenderedPageBreak/>
        <w:t xml:space="preserve">sempre que necessário para atender às adequações frente à legislação e aos procedimentos utilizados no estabelecimento. </w:t>
      </w:r>
    </w:p>
    <w:p w14:paraId="40F61603" w14:textId="77777777" w:rsidR="001C6A21" w:rsidRPr="002C5F97" w:rsidRDefault="001C6A21" w:rsidP="00612E30">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2A2FCA"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8. Os estabelecimentos devem dispor de mecanismos de controle para assegurar a rastreabilidade das matérias-primas e dos produtos, com disponibilidade de informações de toda a cadeia produtiva, em consonância com este Decreto e com as normas complementares.</w:t>
      </w:r>
    </w:p>
    <w:p w14:paraId="3BB75186" w14:textId="77777777" w:rsidR="001C6A21" w:rsidRPr="002C5F97" w:rsidRDefault="001C6A21" w:rsidP="00FD0FEA">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2A2FCA" w:rsidRPr="002C5F97">
        <w:rPr>
          <w:rFonts w:ascii="Times New Roman" w:eastAsia="Times New Roman" w:hAnsi="Times New Roman" w:cs="Times New Roman"/>
          <w:sz w:val="24"/>
          <w:szCs w:val="24"/>
        </w:rPr>
        <w:t>79</w:t>
      </w:r>
      <w:r w:rsidRPr="002C5F97">
        <w:rPr>
          <w:rFonts w:ascii="Times New Roman" w:eastAsia="Times New Roman" w:hAnsi="Times New Roman" w:cs="Times New Roman"/>
          <w:sz w:val="24"/>
          <w:szCs w:val="24"/>
        </w:rPr>
        <w:t>. Os estabelecimentos devem apresentar toda documentação solicitada pelo SI</w:t>
      </w:r>
      <w:r w:rsidR="00206DE9"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seja de natureza fiscal ou analítica, e, ainda, registros de controle de recepção, estoque, produção, expedição ou quaisquer outros necessários às atividades de inspeção e a fiscalização.</w:t>
      </w:r>
    </w:p>
    <w:p w14:paraId="02BF52C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8</w:t>
      </w:r>
      <w:r w:rsidR="002A2FCA"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Os estabelecimentos devem possuir responsável técnico de nível superior na condução dos trabalhos de natureza higiênico-sanitária e tecnológica, cuja formação profissional deverá atender ao disposto em legislação específica.</w:t>
      </w:r>
    </w:p>
    <w:p w14:paraId="00D67E20" w14:textId="77777777" w:rsidR="001C6A21" w:rsidRPr="002C5F97" w:rsidRDefault="001C6A21" w:rsidP="00FD0FEA">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O SI</w:t>
      </w:r>
      <w:r w:rsidR="00B57B65"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deverá ser comunicado sobre eventuais substituições dos profissionais de que trata o "caput" deste artigo.</w:t>
      </w:r>
    </w:p>
    <w:p w14:paraId="3FB13418" w14:textId="77777777" w:rsidR="0052351F"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B57B65" w:rsidRPr="002C5F97">
        <w:rPr>
          <w:rFonts w:ascii="Times New Roman" w:eastAsia="Times New Roman" w:hAnsi="Times New Roman" w:cs="Times New Roman"/>
          <w:sz w:val="24"/>
          <w:szCs w:val="24"/>
        </w:rPr>
        <w:t>8</w:t>
      </w:r>
      <w:r w:rsidR="006B2F99"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Os estabelecimentos sob SI</w:t>
      </w:r>
      <w:r w:rsidR="00B57B65"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não podem receber produto de origem animal destinado ao consumo humano que não esteja claramente identificado como oriundo de outro estabelecimento </w:t>
      </w:r>
      <w:proofErr w:type="gramStart"/>
      <w:r w:rsidRPr="002C5F97">
        <w:rPr>
          <w:rFonts w:ascii="Times New Roman" w:eastAsia="Times New Roman" w:hAnsi="Times New Roman" w:cs="Times New Roman"/>
          <w:sz w:val="24"/>
          <w:szCs w:val="24"/>
        </w:rPr>
        <w:t xml:space="preserve">sob </w:t>
      </w:r>
      <w:r w:rsidR="0052351F" w:rsidRPr="002C5F97">
        <w:rPr>
          <w:rFonts w:ascii="Times New Roman" w:eastAsia="Times New Roman" w:hAnsi="Times New Roman" w:cs="Times New Roman"/>
          <w:sz w:val="24"/>
          <w:szCs w:val="24"/>
        </w:rPr>
        <w:t>inspeção</w:t>
      </w:r>
      <w:proofErr w:type="gramEnd"/>
      <w:r w:rsidR="0052351F" w:rsidRPr="002C5F97">
        <w:rPr>
          <w:rFonts w:ascii="Times New Roman" w:eastAsia="Times New Roman" w:hAnsi="Times New Roman" w:cs="Times New Roman"/>
          <w:sz w:val="24"/>
          <w:szCs w:val="24"/>
        </w:rPr>
        <w:t xml:space="preserve"> oficial</w:t>
      </w:r>
      <w:r w:rsidR="00193DE1" w:rsidRPr="002C5F97">
        <w:rPr>
          <w:rFonts w:ascii="Times New Roman" w:hAnsi="Times New Roman" w:cs="Times New Roman"/>
          <w:sz w:val="24"/>
          <w:szCs w:val="24"/>
        </w:rPr>
        <w:t>.</w:t>
      </w:r>
    </w:p>
    <w:p w14:paraId="0C285C7A" w14:textId="77777777" w:rsidR="001C6A21" w:rsidRPr="002C5F97" w:rsidRDefault="001C6A21" w:rsidP="00FD0FEA">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Parágrafo único. É permitida a entrada de matérias-primas e produtos de origem animal procedentes de estabelecimentos registrados </w:t>
      </w:r>
      <w:r w:rsidR="00193DE1" w:rsidRPr="002C5F97">
        <w:rPr>
          <w:rFonts w:ascii="Times New Roman" w:eastAsia="Times New Roman" w:hAnsi="Times New Roman" w:cs="Times New Roman"/>
          <w:sz w:val="24"/>
          <w:szCs w:val="24"/>
        </w:rPr>
        <w:t xml:space="preserve">em </w:t>
      </w:r>
      <w:r w:rsidR="001819F5" w:rsidRPr="002C5F97">
        <w:rPr>
          <w:rFonts w:ascii="Times New Roman" w:eastAsia="Times New Roman" w:hAnsi="Times New Roman" w:cs="Times New Roman"/>
          <w:sz w:val="24"/>
          <w:szCs w:val="24"/>
        </w:rPr>
        <w:t xml:space="preserve">serviço de inspeção </w:t>
      </w:r>
      <w:r w:rsidR="00193DE1" w:rsidRPr="002C5F97">
        <w:rPr>
          <w:rFonts w:ascii="Times New Roman" w:eastAsia="Times New Roman" w:hAnsi="Times New Roman" w:cs="Times New Roman"/>
          <w:sz w:val="24"/>
          <w:szCs w:val="24"/>
        </w:rPr>
        <w:t xml:space="preserve">de outros municípios </w:t>
      </w:r>
      <w:r w:rsidRPr="002C5F97">
        <w:rPr>
          <w:rFonts w:ascii="Times New Roman" w:eastAsia="Times New Roman" w:hAnsi="Times New Roman" w:cs="Times New Roman"/>
          <w:sz w:val="24"/>
          <w:szCs w:val="24"/>
        </w:rPr>
        <w:t>desde que haja reconhecimento da equivalência deste serviço de inspeção pelo Ministério da Agricultura, Pecuária e Ab</w:t>
      </w:r>
      <w:r w:rsidR="00F46B80" w:rsidRPr="002C5F97">
        <w:rPr>
          <w:rFonts w:ascii="Times New Roman" w:eastAsia="Times New Roman" w:hAnsi="Times New Roman" w:cs="Times New Roman"/>
          <w:sz w:val="24"/>
          <w:szCs w:val="24"/>
        </w:rPr>
        <w:t>astecimento, no caso do SISBI, ou</w:t>
      </w:r>
      <w:r w:rsidRPr="002C5F97">
        <w:rPr>
          <w:rFonts w:ascii="Times New Roman" w:eastAsia="Times New Roman" w:hAnsi="Times New Roman" w:cs="Times New Roman"/>
          <w:sz w:val="24"/>
          <w:szCs w:val="24"/>
        </w:rPr>
        <w:t xml:space="preserve"> reconhecimento de equivalência deste serviço pela </w:t>
      </w:r>
      <w:r w:rsidR="001819F5" w:rsidRPr="002C5F97">
        <w:rPr>
          <w:rFonts w:ascii="Times New Roman" w:hAnsi="Times New Roman" w:cs="Times New Roman"/>
          <w:sz w:val="24"/>
          <w:szCs w:val="24"/>
          <w:shd w:val="clear" w:color="auto" w:fill="FFFFFF"/>
        </w:rPr>
        <w:t>Secretaria da Agricultura, Pecuária e Desenvolvimento Rural</w:t>
      </w:r>
      <w:r w:rsidRPr="002C5F97">
        <w:rPr>
          <w:rFonts w:ascii="Times New Roman" w:eastAsia="Times New Roman" w:hAnsi="Times New Roman" w:cs="Times New Roman"/>
          <w:sz w:val="24"/>
          <w:szCs w:val="24"/>
        </w:rPr>
        <w:t>, no caso de SUSAF.</w:t>
      </w:r>
    </w:p>
    <w:p w14:paraId="037059F0" w14:textId="77777777" w:rsidR="002A3BDF"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404CC2" w:rsidRPr="002C5F97">
        <w:rPr>
          <w:rFonts w:ascii="Times New Roman" w:eastAsia="Times New Roman" w:hAnsi="Times New Roman" w:cs="Times New Roman"/>
          <w:sz w:val="24"/>
          <w:szCs w:val="24"/>
        </w:rPr>
        <w:t>8</w:t>
      </w:r>
      <w:r w:rsidR="00BE1F59"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xml:space="preserve">. </w:t>
      </w:r>
      <w:r w:rsidR="002A3BDF" w:rsidRPr="002C5F97">
        <w:rPr>
          <w:rFonts w:ascii="Times New Roman" w:hAnsi="Times New Roman" w:cs="Times New Roman"/>
          <w:sz w:val="24"/>
          <w:szCs w:val="24"/>
        </w:rPr>
        <w:t xml:space="preserve">Na hipótese de constatação de perda das características originais de conservação, é proibida a recuperação de frio dos produtos e das matérias-primas que permaneceram em condições inadequadas de temperatura. </w:t>
      </w:r>
    </w:p>
    <w:p w14:paraId="083706B6" w14:textId="77777777" w:rsidR="002A3BDF" w:rsidRPr="002C5F97" w:rsidRDefault="002A3BDF" w:rsidP="00FD0FEA">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Parágrafo único. Os produtos e as matérias-primas que apresentarem sinais de perda de suas características originais de conservação devem ser armazenados em condições adequadas até </w:t>
      </w:r>
      <w:r w:rsidR="007B7850" w:rsidRPr="002C5F97">
        <w:rPr>
          <w:rFonts w:ascii="Times New Roman" w:hAnsi="Times New Roman" w:cs="Times New Roman"/>
          <w:sz w:val="24"/>
          <w:szCs w:val="24"/>
        </w:rPr>
        <w:t>sua destinação industrial.</w:t>
      </w:r>
    </w:p>
    <w:p w14:paraId="42092246" w14:textId="77777777" w:rsidR="001C6A21" w:rsidRPr="002C5F97" w:rsidRDefault="007B7850"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8</w:t>
      </w:r>
      <w:r w:rsidR="00BE1F59"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w:t>
      </w:r>
      <w:r w:rsidR="001C6A21" w:rsidRPr="002C5F97">
        <w:rPr>
          <w:rFonts w:ascii="Times New Roman" w:eastAsia="Times New Roman" w:hAnsi="Times New Roman" w:cs="Times New Roman"/>
          <w:sz w:val="24"/>
          <w:szCs w:val="24"/>
        </w:rPr>
        <w:t>Os estabelecimentos só podem expor à venda e distribuir produtos que:</w:t>
      </w:r>
    </w:p>
    <w:p w14:paraId="7374AD1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não representem risco à saúde pública;</w:t>
      </w:r>
    </w:p>
    <w:p w14:paraId="5E207CF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não tenham sido </w:t>
      </w:r>
      <w:r w:rsidR="007B7850" w:rsidRPr="002C5F97">
        <w:rPr>
          <w:rFonts w:ascii="Times New Roman" w:eastAsia="Times New Roman" w:hAnsi="Times New Roman" w:cs="Times New Roman"/>
          <w:sz w:val="24"/>
          <w:szCs w:val="24"/>
        </w:rPr>
        <w:t xml:space="preserve">adulterados; </w:t>
      </w:r>
    </w:p>
    <w:p w14:paraId="1F67835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III - </w:t>
      </w:r>
      <w:proofErr w:type="gramStart"/>
      <w:r w:rsidRPr="002C5F97">
        <w:rPr>
          <w:rFonts w:ascii="Times New Roman" w:eastAsia="Times New Roman" w:hAnsi="Times New Roman" w:cs="Times New Roman"/>
          <w:sz w:val="24"/>
          <w:szCs w:val="24"/>
        </w:rPr>
        <w:t>tenham</w:t>
      </w:r>
      <w:proofErr w:type="gramEnd"/>
      <w:r w:rsidRPr="002C5F97">
        <w:rPr>
          <w:rFonts w:ascii="Times New Roman" w:eastAsia="Times New Roman" w:hAnsi="Times New Roman" w:cs="Times New Roman"/>
          <w:sz w:val="24"/>
          <w:szCs w:val="24"/>
        </w:rPr>
        <w:t xml:space="preserve"> assegurada a rastreabilidade nas fases de obtenção, rece</w:t>
      </w:r>
      <w:r w:rsidR="007B7850" w:rsidRPr="002C5F97">
        <w:rPr>
          <w:rFonts w:ascii="Times New Roman" w:eastAsia="Times New Roman" w:hAnsi="Times New Roman" w:cs="Times New Roman"/>
          <w:sz w:val="24"/>
          <w:szCs w:val="24"/>
        </w:rPr>
        <w:t>pção, fabricação e de expedição; e</w:t>
      </w:r>
    </w:p>
    <w:p w14:paraId="6125CE55" w14:textId="77777777" w:rsidR="007B7850" w:rsidRPr="002C5F97" w:rsidRDefault="007B7850"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IV - atendam às especificações aplicáveis estabelecidas neste Decreto ou em normas complementares.</w:t>
      </w:r>
    </w:p>
    <w:p w14:paraId="02698227" w14:textId="77777777" w:rsidR="00C92F3E" w:rsidRPr="002C5F97" w:rsidRDefault="007B7850"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Parágrafo único. Os estabelecimentos adotarão as providências necessárias para o recolhimento de lotes de produtos que representem risco à saúde pública ou que tenham sido adulterados.</w:t>
      </w:r>
    </w:p>
    <w:p w14:paraId="24B2BB88" w14:textId="77777777" w:rsidR="004F32C7" w:rsidRPr="002C5F97" w:rsidRDefault="004F32C7" w:rsidP="00217F19">
      <w:pPr>
        <w:shd w:val="clear" w:color="auto" w:fill="FFFFFF"/>
        <w:spacing w:line="240" w:lineRule="auto"/>
        <w:ind w:firstLine="998"/>
        <w:jc w:val="both"/>
        <w:rPr>
          <w:rFonts w:ascii="Times New Roman" w:hAnsi="Times New Roman" w:cs="Times New Roman"/>
          <w:sz w:val="24"/>
          <w:szCs w:val="24"/>
        </w:rPr>
      </w:pPr>
    </w:p>
    <w:p w14:paraId="77D10E12" w14:textId="77777777" w:rsidR="00C92F3E"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TÍTULO VII</w:t>
      </w:r>
    </w:p>
    <w:p w14:paraId="2A15CC31"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INSPEÇÃO INDUSTRIAL E SANITÁRIA DOS PRODUTOS DE ORIGEM ANIMAL</w:t>
      </w:r>
    </w:p>
    <w:p w14:paraId="21472CD3"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428F56E5" w14:textId="77777777" w:rsidR="009D6F5E" w:rsidRPr="002C5F97" w:rsidRDefault="001C6A21"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374D36" w:rsidRPr="002C5F97">
        <w:rPr>
          <w:rFonts w:ascii="Times New Roman" w:eastAsia="Times New Roman" w:hAnsi="Times New Roman" w:cs="Times New Roman"/>
          <w:sz w:val="24"/>
          <w:szCs w:val="24"/>
        </w:rPr>
        <w:t>84</w:t>
      </w:r>
      <w:r w:rsidRPr="002C5F97">
        <w:rPr>
          <w:rFonts w:ascii="Times New Roman" w:eastAsia="Times New Roman" w:hAnsi="Times New Roman" w:cs="Times New Roman"/>
          <w:sz w:val="24"/>
          <w:szCs w:val="24"/>
        </w:rPr>
        <w:t xml:space="preserve">. </w:t>
      </w:r>
      <w:r w:rsidR="009D6F5E" w:rsidRPr="002C5F97">
        <w:rPr>
          <w:rFonts w:ascii="Times New Roman" w:hAnsi="Times New Roman" w:cs="Times New Roman"/>
          <w:sz w:val="24"/>
          <w:szCs w:val="24"/>
        </w:rPr>
        <w:t xml:space="preserve">A inspeção industrial e sanitária de estabelecimentos de produtos de origem animal será realizada preconizando o disposto na legislação municipal vigente. Em casos não previstos na legislação municipal será obedecido o disposto no Decreto Federal 9.013 de 29 de março de 2017 ou o que vier a substituí-lo e/ou alterá-lo, quando couber. </w:t>
      </w:r>
    </w:p>
    <w:p w14:paraId="10056A88" w14:textId="77777777" w:rsidR="005315DC" w:rsidRPr="002C5F97" w:rsidRDefault="005315DC"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8</w:t>
      </w:r>
      <w:r w:rsidR="00374D36"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O SIM desenvolverá programas de controle oficial com o objetivo de avaliar a inocuidade, a identidade, a qualidade e a integridade dos produtos e de seus processos produtivos.</w:t>
      </w:r>
    </w:p>
    <w:p w14:paraId="3AD4A6FE"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Parágrafo único. Os programas de que trata o "caput" deste artigo </w:t>
      </w:r>
      <w:r w:rsidR="00DC6928" w:rsidRPr="002C5F97">
        <w:rPr>
          <w:rFonts w:ascii="Times New Roman" w:eastAsia="Times New Roman" w:hAnsi="Times New Roman" w:cs="Times New Roman"/>
          <w:sz w:val="24"/>
          <w:szCs w:val="24"/>
        </w:rPr>
        <w:t xml:space="preserve">serão estabelecidos em normas complementares e </w:t>
      </w:r>
      <w:r w:rsidRPr="002C5F97">
        <w:rPr>
          <w:rFonts w:ascii="Times New Roman" w:eastAsia="Times New Roman" w:hAnsi="Times New Roman" w:cs="Times New Roman"/>
          <w:sz w:val="24"/>
          <w:szCs w:val="24"/>
        </w:rPr>
        <w:t>contemplarão a coleta de amostras para as análises físicas, microbiológicas, físico-químicas, de biologia molecular, histológicas e demais que se fizerem necessárias para a avaliação da conformidade de matérias-primas e produtos de origem animal.</w:t>
      </w:r>
    </w:p>
    <w:p w14:paraId="0B1731F9"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315DC" w:rsidRPr="002C5F97">
        <w:rPr>
          <w:rFonts w:ascii="Times New Roman" w:eastAsia="Times New Roman" w:hAnsi="Times New Roman" w:cs="Times New Roman"/>
          <w:sz w:val="24"/>
          <w:szCs w:val="24"/>
        </w:rPr>
        <w:t>8</w:t>
      </w:r>
      <w:r w:rsidR="00374D36"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O SI</w:t>
      </w:r>
      <w:r w:rsidR="000804FC"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durante a inspeção e a fiscalização no estabelecimento, pode realizar as análises previstas neste Decreto, no RTIQ, em normas complementares ou em legislação específica, nos programas de autocontrole e outras que se fizerem necessárias ou determinar as suas realizações pela empresa.</w:t>
      </w:r>
    </w:p>
    <w:p w14:paraId="13E4CCD1" w14:textId="77777777" w:rsidR="00C92F3E" w:rsidRPr="002C5F97" w:rsidRDefault="00C92F3E" w:rsidP="00217F19">
      <w:pPr>
        <w:shd w:val="clear" w:color="auto" w:fill="FFFFFF"/>
        <w:spacing w:line="240" w:lineRule="auto"/>
        <w:jc w:val="both"/>
        <w:rPr>
          <w:rFonts w:ascii="Times New Roman" w:eastAsia="Times New Roman" w:hAnsi="Times New Roman" w:cs="Times New Roman"/>
          <w:sz w:val="24"/>
          <w:szCs w:val="24"/>
        </w:rPr>
      </w:pPr>
    </w:p>
    <w:p w14:paraId="4B92199C"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VIII</w:t>
      </w:r>
    </w:p>
    <w:p w14:paraId="3EED4B8A"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PADRÕES DE IDENTIDADE E QUALIDADE</w:t>
      </w:r>
    </w:p>
    <w:p w14:paraId="3077CD1E"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7F04C585" w14:textId="77777777" w:rsidR="00EF23EE" w:rsidRPr="002C5F97" w:rsidRDefault="001C6A21"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716A" w:rsidRPr="002C5F97">
        <w:rPr>
          <w:rFonts w:ascii="Times New Roman" w:eastAsia="Times New Roman" w:hAnsi="Times New Roman" w:cs="Times New Roman"/>
          <w:sz w:val="24"/>
          <w:szCs w:val="24"/>
        </w:rPr>
        <w:t>8</w:t>
      </w:r>
      <w:r w:rsidR="00880A96"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xml:space="preserve">. Os padrões de Identidade e Qualidade </w:t>
      </w:r>
      <w:proofErr w:type="gramStart"/>
      <w:r w:rsidRPr="002C5F97">
        <w:rPr>
          <w:rFonts w:ascii="Times New Roman" w:eastAsia="Times New Roman" w:hAnsi="Times New Roman" w:cs="Times New Roman"/>
          <w:sz w:val="24"/>
          <w:szCs w:val="24"/>
        </w:rPr>
        <w:t>obedecerão,</w:t>
      </w:r>
      <w:proofErr w:type="gramEnd"/>
      <w:r w:rsidRPr="002C5F97">
        <w:rPr>
          <w:rFonts w:ascii="Times New Roman" w:eastAsia="Times New Roman" w:hAnsi="Times New Roman" w:cs="Times New Roman"/>
          <w:sz w:val="24"/>
          <w:szCs w:val="24"/>
        </w:rPr>
        <w:t xml:space="preserve"> no que couber, quanto à sua forma e condições, às disposições previstas </w:t>
      </w:r>
      <w:r w:rsidR="00EF23EE" w:rsidRPr="002C5F97">
        <w:rPr>
          <w:rFonts w:ascii="Times New Roman" w:eastAsia="Times New Roman" w:hAnsi="Times New Roman" w:cs="Times New Roman"/>
          <w:sz w:val="24"/>
          <w:szCs w:val="24"/>
        </w:rPr>
        <w:t>n</w:t>
      </w:r>
      <w:r w:rsidRPr="002C5F97">
        <w:rPr>
          <w:rFonts w:ascii="Times New Roman" w:eastAsia="Times New Roman" w:hAnsi="Times New Roman" w:cs="Times New Roman"/>
          <w:sz w:val="24"/>
          <w:szCs w:val="24"/>
        </w:rPr>
        <w:t xml:space="preserve">o Regulamento da Inspeção Industrial e Sanitária dos Produtos de Origem Animal aprovado pelo Decreto Federal nº 9.013, de 29 de março de 2017, </w:t>
      </w:r>
      <w:r w:rsidR="00EF23EE" w:rsidRPr="002C5F97">
        <w:rPr>
          <w:rFonts w:ascii="Times New Roman" w:hAnsi="Times New Roman" w:cs="Times New Roman"/>
          <w:sz w:val="24"/>
          <w:szCs w:val="24"/>
        </w:rPr>
        <w:t xml:space="preserve">ou o que vier a substituí-lo e/ou alterá-lo, e demais legislações vigentes para cada tipo de produto elaborado. </w:t>
      </w:r>
    </w:p>
    <w:p w14:paraId="751A8669"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p>
    <w:p w14:paraId="15A3572B"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IX</w:t>
      </w:r>
    </w:p>
    <w:p w14:paraId="3653CB30"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DO REGISTRO DE PRODUTOS, DA EMBALAGEM, DA ROTULAGEM E DOS CARIMBOS DE </w:t>
      </w:r>
      <w:proofErr w:type="gramStart"/>
      <w:r w:rsidRPr="002C5F97">
        <w:rPr>
          <w:rFonts w:ascii="Times New Roman" w:eastAsia="Times New Roman" w:hAnsi="Times New Roman" w:cs="Times New Roman"/>
          <w:sz w:val="24"/>
          <w:szCs w:val="24"/>
        </w:rPr>
        <w:t>INSPEÇÃO</w:t>
      </w:r>
      <w:proofErr w:type="gramEnd"/>
    </w:p>
    <w:p w14:paraId="47A6BD9D" w14:textId="77777777" w:rsidR="00FD11E2" w:rsidRPr="002C5F97" w:rsidRDefault="00FD11E2"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62C50D52"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CAPÍTULO I </w:t>
      </w:r>
    </w:p>
    <w:p w14:paraId="3C9CE219"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 REGISTRO DE PRODUTOS</w:t>
      </w:r>
    </w:p>
    <w:p w14:paraId="699AB4B8"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6F13D64D" w14:textId="77777777" w:rsidR="001D3AFB"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716A" w:rsidRPr="002C5F97">
        <w:rPr>
          <w:rFonts w:ascii="Times New Roman" w:eastAsia="Times New Roman" w:hAnsi="Times New Roman" w:cs="Times New Roman"/>
          <w:sz w:val="24"/>
          <w:szCs w:val="24"/>
        </w:rPr>
        <w:t>8</w:t>
      </w:r>
      <w:r w:rsidR="002D736E"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xml:space="preserve">. </w:t>
      </w:r>
      <w:r w:rsidR="001D3AFB" w:rsidRPr="002C5F97">
        <w:rPr>
          <w:rFonts w:ascii="Times New Roman" w:hAnsi="Times New Roman" w:cs="Times New Roman"/>
          <w:sz w:val="24"/>
          <w:szCs w:val="24"/>
        </w:rPr>
        <w:t xml:space="preserve">Todo produto de origem animal comestível produzido no município de Coronel Barros deve ser registrado no Serviço de Inspeção Municipal da </w:t>
      </w:r>
      <w:r w:rsidR="001D3AFB" w:rsidRPr="002C5F97">
        <w:rPr>
          <w:rFonts w:ascii="Times New Roman" w:hAnsi="Times New Roman" w:cs="Times New Roman"/>
          <w:bCs/>
          <w:sz w:val="24"/>
          <w:szCs w:val="24"/>
        </w:rPr>
        <w:t>Secretaria de Agricultura, Indústria, Comércio, Desenvolvimento e Meio Ambiente.</w:t>
      </w:r>
    </w:p>
    <w:p w14:paraId="6711318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O registro de que trata o "caput" deste artigo abrange a formulação, o processo de fabricação e o rótulo.</w:t>
      </w:r>
    </w:p>
    <w:p w14:paraId="19A69F27" w14:textId="77777777" w:rsidR="004209BD" w:rsidRDefault="001C6A21" w:rsidP="00612E30">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 2º </w:t>
      </w:r>
      <w:r w:rsidR="00354B43" w:rsidRPr="002C5F97">
        <w:rPr>
          <w:rFonts w:ascii="Times New Roman" w:eastAsia="Times New Roman" w:hAnsi="Times New Roman" w:cs="Times New Roman"/>
          <w:sz w:val="24"/>
          <w:szCs w:val="24"/>
        </w:rPr>
        <w:t xml:space="preserve">Alguns produtos poderão ser </w:t>
      </w:r>
      <w:r w:rsidR="004209BD" w:rsidRPr="002C5F97">
        <w:rPr>
          <w:rFonts w:ascii="Times New Roman" w:hAnsi="Times New Roman" w:cs="Times New Roman"/>
          <w:sz w:val="24"/>
          <w:szCs w:val="24"/>
        </w:rPr>
        <w:t>isentos de registro</w:t>
      </w:r>
      <w:r w:rsidR="00354B43" w:rsidRPr="002C5F97">
        <w:rPr>
          <w:rFonts w:ascii="Times New Roman" w:hAnsi="Times New Roman" w:cs="Times New Roman"/>
          <w:sz w:val="24"/>
          <w:szCs w:val="24"/>
        </w:rPr>
        <w:t xml:space="preserve"> </w:t>
      </w:r>
      <w:r w:rsidR="001B3774" w:rsidRPr="002C5F97">
        <w:rPr>
          <w:rFonts w:ascii="Times New Roman" w:hAnsi="Times New Roman" w:cs="Times New Roman"/>
          <w:sz w:val="24"/>
          <w:szCs w:val="24"/>
        </w:rPr>
        <w:t xml:space="preserve">conforme disposto no </w:t>
      </w:r>
      <w:r w:rsidR="001B3774" w:rsidRPr="002C5F97">
        <w:rPr>
          <w:rFonts w:ascii="Times New Roman" w:eastAsia="Times New Roman" w:hAnsi="Times New Roman" w:cs="Times New Roman"/>
          <w:sz w:val="24"/>
          <w:szCs w:val="24"/>
        </w:rPr>
        <w:t xml:space="preserve">Decreto Federal nº 9.013, de 29 de março de 2017, </w:t>
      </w:r>
      <w:r w:rsidR="001B3774" w:rsidRPr="002C5F97">
        <w:rPr>
          <w:rFonts w:ascii="Times New Roman" w:hAnsi="Times New Roman" w:cs="Times New Roman"/>
          <w:sz w:val="24"/>
          <w:szCs w:val="24"/>
        </w:rPr>
        <w:t>ou o que vier a substituí-lo e/ou alterá-lo</w:t>
      </w:r>
      <w:r w:rsidR="004209BD" w:rsidRPr="002C5F97">
        <w:rPr>
          <w:rFonts w:ascii="Times New Roman" w:hAnsi="Times New Roman" w:cs="Times New Roman"/>
          <w:sz w:val="24"/>
          <w:szCs w:val="24"/>
        </w:rPr>
        <w:t>.</w:t>
      </w:r>
    </w:p>
    <w:p w14:paraId="2834661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2D736E" w:rsidRPr="002C5F97">
        <w:rPr>
          <w:rFonts w:ascii="Times New Roman" w:eastAsia="Times New Roman" w:hAnsi="Times New Roman" w:cs="Times New Roman"/>
          <w:sz w:val="24"/>
          <w:szCs w:val="24"/>
        </w:rPr>
        <w:t>89</w:t>
      </w:r>
      <w:r w:rsidRPr="002C5F97">
        <w:rPr>
          <w:rFonts w:ascii="Times New Roman" w:eastAsia="Times New Roman" w:hAnsi="Times New Roman" w:cs="Times New Roman"/>
          <w:sz w:val="24"/>
          <w:szCs w:val="24"/>
        </w:rPr>
        <w:t>. No processo de solicitação de registro</w:t>
      </w:r>
      <w:r w:rsidR="000238DA" w:rsidRPr="002C5F97">
        <w:rPr>
          <w:rFonts w:ascii="Times New Roman" w:eastAsia="Times New Roman" w:hAnsi="Times New Roman" w:cs="Times New Roman"/>
          <w:sz w:val="24"/>
          <w:szCs w:val="24"/>
        </w:rPr>
        <w:t xml:space="preserve"> dos produtos</w:t>
      </w:r>
      <w:r w:rsidRPr="002C5F97">
        <w:rPr>
          <w:rFonts w:ascii="Times New Roman" w:eastAsia="Times New Roman" w:hAnsi="Times New Roman" w:cs="Times New Roman"/>
          <w:sz w:val="24"/>
          <w:szCs w:val="24"/>
        </w:rPr>
        <w:t>, devem constar:</w:t>
      </w:r>
    </w:p>
    <w:p w14:paraId="7D3D992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matérias-primas e ingredientes, com discriminação das quantidades e dos percentuais utilizados;</w:t>
      </w:r>
    </w:p>
    <w:p w14:paraId="3F28953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descrição das etapas de recepção, de manipulação, de beneficiamento, de industrialização, de fracionamento, de conservação, de embalagem, de armazenamento e de transporte do produto;</w:t>
      </w:r>
      <w:r w:rsidR="000238DA" w:rsidRPr="002C5F97">
        <w:rPr>
          <w:rFonts w:ascii="Times New Roman" w:eastAsia="Times New Roman" w:hAnsi="Times New Roman" w:cs="Times New Roman"/>
          <w:sz w:val="24"/>
          <w:szCs w:val="24"/>
        </w:rPr>
        <w:t xml:space="preserve"> </w:t>
      </w:r>
    </w:p>
    <w:p w14:paraId="12F0BC7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w:t>
      </w:r>
      <w:r w:rsidR="000935D7" w:rsidRPr="002C5F97">
        <w:rPr>
          <w:rFonts w:ascii="Times New Roman" w:eastAsia="Times New Roman" w:hAnsi="Times New Roman" w:cs="Times New Roman"/>
          <w:sz w:val="24"/>
          <w:szCs w:val="24"/>
        </w:rPr>
        <w:t xml:space="preserve"> - </w:t>
      </w:r>
      <w:r w:rsidR="000238DA" w:rsidRPr="002C5F97">
        <w:rPr>
          <w:rFonts w:ascii="Times New Roman" w:eastAsia="Times New Roman" w:hAnsi="Times New Roman" w:cs="Times New Roman"/>
          <w:sz w:val="24"/>
          <w:szCs w:val="24"/>
        </w:rPr>
        <w:t xml:space="preserve">relação dos programas de autocontrole </w:t>
      </w:r>
      <w:r w:rsidR="001569D0" w:rsidRPr="002C5F97">
        <w:rPr>
          <w:rFonts w:ascii="Times New Roman" w:eastAsia="Times New Roman" w:hAnsi="Times New Roman" w:cs="Times New Roman"/>
          <w:sz w:val="24"/>
          <w:szCs w:val="24"/>
        </w:rPr>
        <w:t>p</w:t>
      </w:r>
      <w:r w:rsidR="000935D7" w:rsidRPr="002C5F97">
        <w:rPr>
          <w:rFonts w:ascii="Times New Roman" w:eastAsia="Times New Roman" w:hAnsi="Times New Roman" w:cs="Times New Roman"/>
          <w:sz w:val="24"/>
          <w:szCs w:val="24"/>
        </w:rPr>
        <w:t>ara assegurar a identidade, a qual</w:t>
      </w:r>
      <w:r w:rsidR="004209BD" w:rsidRPr="002C5F97">
        <w:rPr>
          <w:rFonts w:ascii="Times New Roman" w:eastAsia="Times New Roman" w:hAnsi="Times New Roman" w:cs="Times New Roman"/>
          <w:sz w:val="24"/>
          <w:szCs w:val="24"/>
        </w:rPr>
        <w:t>idade e a inocuidade do produto;</w:t>
      </w:r>
      <w:r w:rsidR="000238DA" w:rsidRPr="002C5F97">
        <w:rPr>
          <w:rFonts w:ascii="Times New Roman" w:eastAsia="Times New Roman" w:hAnsi="Times New Roman" w:cs="Times New Roman"/>
          <w:sz w:val="24"/>
          <w:szCs w:val="24"/>
        </w:rPr>
        <w:t xml:space="preserve"> </w:t>
      </w:r>
      <w:proofErr w:type="gramStart"/>
      <w:r w:rsidR="000238DA" w:rsidRPr="002C5F97">
        <w:rPr>
          <w:rFonts w:ascii="Times New Roman" w:eastAsia="Times New Roman" w:hAnsi="Times New Roman" w:cs="Times New Roman"/>
          <w:sz w:val="24"/>
          <w:szCs w:val="24"/>
        </w:rPr>
        <w:t>e</w:t>
      </w:r>
      <w:proofErr w:type="gramEnd"/>
    </w:p>
    <w:p w14:paraId="3879F8A5" w14:textId="77777777" w:rsidR="004209BD" w:rsidRPr="002C5F97" w:rsidRDefault="004209BD"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IV - croqui do rótulo a ser utilizado.</w:t>
      </w:r>
    </w:p>
    <w:p w14:paraId="3A449142"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Parágrafo único. Para registro, podem ser exigidas informações ou documentação complementares, </w:t>
      </w:r>
      <w:r w:rsidR="000238DA" w:rsidRPr="002C5F97">
        <w:rPr>
          <w:rFonts w:ascii="Times New Roman" w:eastAsia="Times New Roman" w:hAnsi="Times New Roman" w:cs="Times New Roman"/>
          <w:sz w:val="24"/>
          <w:szCs w:val="24"/>
        </w:rPr>
        <w:t xml:space="preserve">a </w:t>
      </w:r>
      <w:r w:rsidR="00510197" w:rsidRPr="002C5F97">
        <w:rPr>
          <w:rFonts w:ascii="Times New Roman" w:eastAsia="Times New Roman" w:hAnsi="Times New Roman" w:cs="Times New Roman"/>
          <w:sz w:val="24"/>
          <w:szCs w:val="24"/>
        </w:rPr>
        <w:t>critério</w:t>
      </w:r>
      <w:r w:rsidR="000238DA" w:rsidRPr="002C5F97">
        <w:rPr>
          <w:rFonts w:ascii="Times New Roman" w:eastAsia="Times New Roman" w:hAnsi="Times New Roman" w:cs="Times New Roman"/>
          <w:sz w:val="24"/>
          <w:szCs w:val="24"/>
        </w:rPr>
        <w:t xml:space="preserve"> d</w:t>
      </w:r>
      <w:r w:rsidR="00510197" w:rsidRPr="002C5F97">
        <w:rPr>
          <w:rFonts w:ascii="Times New Roman" w:eastAsia="Times New Roman" w:hAnsi="Times New Roman" w:cs="Times New Roman"/>
          <w:sz w:val="24"/>
          <w:szCs w:val="24"/>
        </w:rPr>
        <w:t>o SIM</w:t>
      </w:r>
      <w:r w:rsidRPr="002C5F97">
        <w:rPr>
          <w:rFonts w:ascii="Times New Roman" w:eastAsia="Times New Roman" w:hAnsi="Times New Roman" w:cs="Times New Roman"/>
          <w:sz w:val="24"/>
          <w:szCs w:val="24"/>
        </w:rPr>
        <w:t>.</w:t>
      </w:r>
    </w:p>
    <w:p w14:paraId="7385571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0197" w:rsidRPr="002C5F97">
        <w:rPr>
          <w:rFonts w:ascii="Times New Roman" w:eastAsia="Times New Roman" w:hAnsi="Times New Roman" w:cs="Times New Roman"/>
          <w:sz w:val="24"/>
          <w:szCs w:val="24"/>
        </w:rPr>
        <w:t>9</w:t>
      </w:r>
      <w:r w:rsidR="002D736E"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É permitida a fabricação de produtos de origem </w:t>
      </w:r>
      <w:proofErr w:type="gramStart"/>
      <w:r w:rsidRPr="002C5F97">
        <w:rPr>
          <w:rFonts w:ascii="Times New Roman" w:eastAsia="Times New Roman" w:hAnsi="Times New Roman" w:cs="Times New Roman"/>
          <w:sz w:val="24"/>
          <w:szCs w:val="24"/>
        </w:rPr>
        <w:t>animal não previstos</w:t>
      </w:r>
      <w:proofErr w:type="gramEnd"/>
      <w:r w:rsidRPr="002C5F97">
        <w:rPr>
          <w:rFonts w:ascii="Times New Roman" w:eastAsia="Times New Roman" w:hAnsi="Times New Roman" w:cs="Times New Roman"/>
          <w:sz w:val="24"/>
          <w:szCs w:val="24"/>
        </w:rPr>
        <w:t xml:space="preserve"> neste Decreto ou em normas complementares, desde que seu processo de fabricação e sua composição sejam aprovados pel</w:t>
      </w:r>
      <w:r w:rsidR="00510197" w:rsidRPr="002C5F97">
        <w:rPr>
          <w:rFonts w:ascii="Times New Roman" w:eastAsia="Times New Roman" w:hAnsi="Times New Roman" w:cs="Times New Roman"/>
          <w:sz w:val="24"/>
          <w:szCs w:val="24"/>
        </w:rPr>
        <w:t>o SIM</w:t>
      </w:r>
      <w:r w:rsidRPr="002C5F97">
        <w:rPr>
          <w:rFonts w:ascii="Times New Roman" w:eastAsia="Times New Roman" w:hAnsi="Times New Roman" w:cs="Times New Roman"/>
          <w:sz w:val="24"/>
          <w:szCs w:val="24"/>
        </w:rPr>
        <w:t>.</w:t>
      </w:r>
    </w:p>
    <w:p w14:paraId="5D6BA79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Nas solicitações de registro de produtos de que trata o "caput" deste artigo, além dos requisitos estabelecidos no "caput" do art. </w:t>
      </w:r>
      <w:r w:rsidR="002D736E" w:rsidRPr="002C5F97">
        <w:rPr>
          <w:rFonts w:ascii="Times New Roman" w:eastAsia="Times New Roman" w:hAnsi="Times New Roman" w:cs="Times New Roman"/>
          <w:sz w:val="24"/>
          <w:szCs w:val="24"/>
        </w:rPr>
        <w:t>89</w:t>
      </w:r>
      <w:r w:rsidRPr="002C5F97">
        <w:rPr>
          <w:rFonts w:ascii="Times New Roman" w:eastAsia="Times New Roman" w:hAnsi="Times New Roman" w:cs="Times New Roman"/>
          <w:sz w:val="24"/>
          <w:szCs w:val="24"/>
        </w:rPr>
        <w:t xml:space="preserve"> deste Decreto, o requerente deve apresentar ao </w:t>
      </w:r>
      <w:r w:rsidR="00510197" w:rsidRPr="002C5F97">
        <w:rPr>
          <w:rFonts w:ascii="Times New Roman" w:eastAsia="Times New Roman" w:hAnsi="Times New Roman" w:cs="Times New Roman"/>
          <w:sz w:val="24"/>
          <w:szCs w:val="24"/>
        </w:rPr>
        <w:t>SIM</w:t>
      </w:r>
      <w:r w:rsidRPr="002C5F97">
        <w:rPr>
          <w:rFonts w:ascii="Times New Roman" w:eastAsia="Times New Roman" w:hAnsi="Times New Roman" w:cs="Times New Roman"/>
          <w:sz w:val="24"/>
          <w:szCs w:val="24"/>
        </w:rPr>
        <w:t>:</w:t>
      </w:r>
    </w:p>
    <w:p w14:paraId="0609EEC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proposta de denominação de venda do produto;</w:t>
      </w:r>
    </w:p>
    <w:p w14:paraId="461B143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especificação dos parâmetros físico-químicos e microbiológicos do produto, seus requisitos de identidade e de qualidade e seus métodos de avaliação da conformidade</w:t>
      </w:r>
      <w:r w:rsidR="00AD268B" w:rsidRPr="002C5F97">
        <w:rPr>
          <w:rFonts w:ascii="Times New Roman" w:eastAsia="Times New Roman" w:hAnsi="Times New Roman" w:cs="Times New Roman"/>
          <w:sz w:val="24"/>
          <w:szCs w:val="24"/>
        </w:rPr>
        <w:t>,</w:t>
      </w:r>
      <w:r w:rsidR="00AD268B" w:rsidRPr="002C5F97">
        <w:rPr>
          <w:rFonts w:ascii="Times New Roman" w:hAnsi="Times New Roman" w:cs="Times New Roman"/>
          <w:sz w:val="24"/>
          <w:szCs w:val="24"/>
        </w:rPr>
        <w:t xml:space="preserve"> observadas as particularidades de cada produto</w:t>
      </w:r>
      <w:r w:rsidRPr="002C5F97">
        <w:rPr>
          <w:rFonts w:ascii="Times New Roman" w:eastAsia="Times New Roman" w:hAnsi="Times New Roman" w:cs="Times New Roman"/>
          <w:sz w:val="24"/>
          <w:szCs w:val="24"/>
        </w:rPr>
        <w:t>;</w:t>
      </w:r>
    </w:p>
    <w:p w14:paraId="17E3C22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informações acerca do histórico do produto, quando existentes;</w:t>
      </w:r>
    </w:p>
    <w:p w14:paraId="179CE84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IV - embasamento em legislação nacional ou internacional, quando existentes; </w:t>
      </w:r>
      <w:proofErr w:type="gramStart"/>
      <w:r w:rsidRPr="002C5F97">
        <w:rPr>
          <w:rFonts w:ascii="Times New Roman" w:eastAsia="Times New Roman" w:hAnsi="Times New Roman" w:cs="Times New Roman"/>
          <w:sz w:val="24"/>
          <w:szCs w:val="24"/>
        </w:rPr>
        <w:t>e</w:t>
      </w:r>
      <w:proofErr w:type="gramEnd"/>
    </w:p>
    <w:p w14:paraId="7988B56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literatura técnico-científica relacionada à fabricação do produto</w:t>
      </w:r>
      <w:r w:rsidR="002A43EE" w:rsidRPr="002C5F97">
        <w:rPr>
          <w:rFonts w:ascii="Times New Roman" w:eastAsia="Times New Roman" w:hAnsi="Times New Roman" w:cs="Times New Roman"/>
          <w:sz w:val="24"/>
          <w:szCs w:val="24"/>
        </w:rPr>
        <w:t>, quando existentes</w:t>
      </w:r>
      <w:r w:rsidRPr="002C5F97">
        <w:rPr>
          <w:rFonts w:ascii="Times New Roman" w:eastAsia="Times New Roman" w:hAnsi="Times New Roman" w:cs="Times New Roman"/>
          <w:sz w:val="24"/>
          <w:szCs w:val="24"/>
        </w:rPr>
        <w:t>.</w:t>
      </w:r>
    </w:p>
    <w:p w14:paraId="0CA40BAF" w14:textId="77777777" w:rsidR="001C6A21" w:rsidRPr="002C5F97" w:rsidRDefault="00510197"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O SIM</w:t>
      </w:r>
      <w:r w:rsidR="001C6A21" w:rsidRPr="002C5F97">
        <w:rPr>
          <w:rFonts w:ascii="Times New Roman" w:eastAsia="Times New Roman" w:hAnsi="Times New Roman" w:cs="Times New Roman"/>
          <w:sz w:val="24"/>
          <w:szCs w:val="24"/>
        </w:rPr>
        <w:t xml:space="preserve"> julgará a pertinência dos pedidos de registro, considerados:</w:t>
      </w:r>
    </w:p>
    <w:p w14:paraId="0C60F55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 segurança e a inocuidade do produto;</w:t>
      </w:r>
    </w:p>
    <w:p w14:paraId="7EB0F05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os requisitos de identidade e de qualidade propostos, com vistas a preservar os interesses dos consumidores; </w:t>
      </w:r>
      <w:proofErr w:type="gramStart"/>
      <w:r w:rsidRPr="002C5F97">
        <w:rPr>
          <w:rFonts w:ascii="Times New Roman" w:eastAsia="Times New Roman" w:hAnsi="Times New Roman" w:cs="Times New Roman"/>
          <w:sz w:val="24"/>
          <w:szCs w:val="24"/>
        </w:rPr>
        <w:t>e</w:t>
      </w:r>
      <w:proofErr w:type="gramEnd"/>
    </w:p>
    <w:p w14:paraId="6501C68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a existência de métodos validados de avaliação da conformidade do produto final.</w:t>
      </w:r>
    </w:p>
    <w:p w14:paraId="1029D913"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3º Nos casos em que a tecnologia proposta possua similaridade com processos produtivos já existentes, também será considerado na análise da solicitação a tecnologia tradicional de obtenção do produto e as características consagradas pelos consumidores.</w:t>
      </w:r>
    </w:p>
    <w:p w14:paraId="307971F0"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0197" w:rsidRPr="002C5F97">
        <w:rPr>
          <w:rFonts w:ascii="Times New Roman" w:eastAsia="Times New Roman" w:hAnsi="Times New Roman" w:cs="Times New Roman"/>
          <w:sz w:val="24"/>
          <w:szCs w:val="24"/>
        </w:rPr>
        <w:t>9</w:t>
      </w:r>
      <w:r w:rsidR="002D736E"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As informações contidas no registro do produto devem corresponder exatamente aos procedimentos realizados pelo estabelecimento.</w:t>
      </w:r>
    </w:p>
    <w:p w14:paraId="3E14DB54" w14:textId="77777777" w:rsidR="002A43EE"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0197" w:rsidRPr="002C5F97">
        <w:rPr>
          <w:rFonts w:ascii="Times New Roman" w:eastAsia="Times New Roman" w:hAnsi="Times New Roman" w:cs="Times New Roman"/>
          <w:sz w:val="24"/>
          <w:szCs w:val="24"/>
        </w:rPr>
        <w:t>9</w:t>
      </w:r>
      <w:r w:rsidR="002D736E"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xml:space="preserve">. </w:t>
      </w:r>
      <w:r w:rsidR="002A43EE" w:rsidRPr="002C5F97">
        <w:rPr>
          <w:rFonts w:ascii="Times New Roman" w:hAnsi="Times New Roman" w:cs="Times New Roman"/>
          <w:sz w:val="24"/>
          <w:szCs w:val="24"/>
        </w:rPr>
        <w:t xml:space="preserve">Todos os ingredientes e os aditivos apresentados de forma combinada devem dispor de informação clara sobre sua composição e seus percentuais nas solicitações de registro. </w:t>
      </w:r>
    </w:p>
    <w:p w14:paraId="412F08DF" w14:textId="77777777" w:rsidR="002A43EE" w:rsidRPr="002C5F97" w:rsidRDefault="002A43EE"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Parágrafo único. Os coadjuvantes de tecnologia empregados na fabricação devem ser discriminados no processo de fabricação.</w:t>
      </w:r>
    </w:p>
    <w:p w14:paraId="4474274E"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Art. </w:t>
      </w:r>
      <w:r w:rsidR="00510197" w:rsidRPr="002C5F97">
        <w:rPr>
          <w:rFonts w:ascii="Times New Roman" w:eastAsia="Times New Roman" w:hAnsi="Times New Roman" w:cs="Times New Roman"/>
          <w:sz w:val="24"/>
          <w:szCs w:val="24"/>
        </w:rPr>
        <w:t>9</w:t>
      </w:r>
      <w:r w:rsidR="002D736E"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Nenhuma modificação na formulação, no processo de fabricação ou no rótulo pode ser realizada sem pr</w:t>
      </w:r>
      <w:r w:rsidR="00510197" w:rsidRPr="002C5F97">
        <w:rPr>
          <w:rFonts w:ascii="Times New Roman" w:eastAsia="Times New Roman" w:hAnsi="Times New Roman" w:cs="Times New Roman"/>
          <w:sz w:val="24"/>
          <w:szCs w:val="24"/>
        </w:rPr>
        <w:t>évia atualização do registro no SIM</w:t>
      </w:r>
      <w:r w:rsidRPr="002C5F97">
        <w:rPr>
          <w:rFonts w:ascii="Times New Roman" w:eastAsia="Times New Roman" w:hAnsi="Times New Roman" w:cs="Times New Roman"/>
          <w:sz w:val="24"/>
          <w:szCs w:val="24"/>
        </w:rPr>
        <w:t>.</w:t>
      </w:r>
    </w:p>
    <w:p w14:paraId="3714C270"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510197" w:rsidRPr="002C5F97">
        <w:rPr>
          <w:rFonts w:ascii="Times New Roman" w:eastAsia="Times New Roman" w:hAnsi="Times New Roman" w:cs="Times New Roman"/>
          <w:sz w:val="24"/>
          <w:szCs w:val="24"/>
        </w:rPr>
        <w:t>9</w:t>
      </w:r>
      <w:r w:rsidR="002D736E"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Para efeito de registro, o SI</w:t>
      </w:r>
      <w:r w:rsidR="000935D7"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disponibilizará </w:t>
      </w:r>
      <w:r w:rsidR="000935D7" w:rsidRPr="002C5F97">
        <w:rPr>
          <w:rFonts w:ascii="Times New Roman" w:eastAsia="Times New Roman" w:hAnsi="Times New Roman" w:cs="Times New Roman"/>
          <w:sz w:val="24"/>
          <w:szCs w:val="24"/>
        </w:rPr>
        <w:t xml:space="preserve">os formulários </w:t>
      </w:r>
      <w:r w:rsidRPr="002C5F97">
        <w:rPr>
          <w:rFonts w:ascii="Times New Roman" w:eastAsia="Times New Roman" w:hAnsi="Times New Roman" w:cs="Times New Roman"/>
          <w:sz w:val="24"/>
          <w:szCs w:val="24"/>
        </w:rPr>
        <w:t>específico</w:t>
      </w:r>
      <w:r w:rsidR="007A731D" w:rsidRPr="002C5F97">
        <w:rPr>
          <w:rFonts w:ascii="Times New Roman" w:eastAsia="Times New Roman" w:hAnsi="Times New Roman" w:cs="Times New Roman"/>
          <w:sz w:val="24"/>
          <w:szCs w:val="24"/>
        </w:rPr>
        <w:t>s</w:t>
      </w:r>
      <w:r w:rsidRPr="002C5F97">
        <w:rPr>
          <w:rFonts w:ascii="Times New Roman" w:eastAsia="Times New Roman" w:hAnsi="Times New Roman" w:cs="Times New Roman"/>
          <w:sz w:val="24"/>
          <w:szCs w:val="24"/>
        </w:rPr>
        <w:t>.</w:t>
      </w:r>
    </w:p>
    <w:p w14:paraId="32741A21" w14:textId="77777777" w:rsidR="001C6A21" w:rsidRPr="002C5F97" w:rsidRDefault="007A731D"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9</w:t>
      </w:r>
      <w:r w:rsidR="002D736E"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xml:space="preserve">. </w:t>
      </w:r>
      <w:r w:rsidR="001C6A21" w:rsidRPr="002C5F97">
        <w:rPr>
          <w:rFonts w:ascii="Times New Roman" w:eastAsia="Times New Roman" w:hAnsi="Times New Roman" w:cs="Times New Roman"/>
          <w:sz w:val="24"/>
          <w:szCs w:val="24"/>
        </w:rPr>
        <w:t>O registro será cancelado quando houver descumprimento do disposto na legislação.</w:t>
      </w:r>
    </w:p>
    <w:p w14:paraId="2B1B3CDB" w14:textId="77777777" w:rsidR="00C847BA" w:rsidRPr="002C5F97" w:rsidRDefault="00C847BA" w:rsidP="00217F19">
      <w:pPr>
        <w:shd w:val="clear" w:color="auto" w:fill="FFFFFF"/>
        <w:spacing w:line="240" w:lineRule="auto"/>
        <w:ind w:firstLine="998"/>
        <w:jc w:val="both"/>
        <w:rPr>
          <w:rFonts w:ascii="Times New Roman" w:eastAsia="Times New Roman" w:hAnsi="Times New Roman" w:cs="Times New Roman"/>
          <w:sz w:val="24"/>
          <w:szCs w:val="24"/>
        </w:rPr>
      </w:pPr>
    </w:p>
    <w:p w14:paraId="4EFA615E"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w:t>
      </w:r>
    </w:p>
    <w:p w14:paraId="76763BBF"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EMBALAGEM</w:t>
      </w:r>
    </w:p>
    <w:p w14:paraId="30DEFE1B"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75C7250D" w14:textId="77777777" w:rsidR="002A43EE" w:rsidRPr="002C5F97" w:rsidRDefault="001C6A21" w:rsidP="002A43EE">
      <w:pPr>
        <w:shd w:val="clear" w:color="auto" w:fill="FFFFFF"/>
        <w:spacing w:after="0" w:line="240" w:lineRule="auto"/>
        <w:ind w:right="-2"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7A731D" w:rsidRPr="002C5F97">
        <w:rPr>
          <w:rFonts w:ascii="Times New Roman" w:eastAsia="Times New Roman" w:hAnsi="Times New Roman" w:cs="Times New Roman"/>
          <w:sz w:val="24"/>
          <w:szCs w:val="24"/>
        </w:rPr>
        <w:t>9</w:t>
      </w:r>
      <w:r w:rsidR="006A51F3"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w:t>
      </w:r>
      <w:r w:rsidR="002A43EE" w:rsidRPr="002C5F97">
        <w:rPr>
          <w:rFonts w:ascii="Times New Roman" w:hAnsi="Times New Roman" w:cs="Times New Roman"/>
          <w:sz w:val="24"/>
          <w:szCs w:val="24"/>
        </w:rPr>
        <w:t>Os produtos de origem animal devem ser acondicionados ou embalados em recipientes ou continentes que confiram a necessária proteção, atendidas as características específicas do produto e as condições de armazenamento e transporte.</w:t>
      </w:r>
    </w:p>
    <w:p w14:paraId="73E55C5B" w14:textId="77777777" w:rsidR="002A43EE" w:rsidRPr="002C5F97" w:rsidRDefault="002A43E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O material utilizado para a confecção das embalagens que entram em contato direto com o produto </w:t>
      </w:r>
      <w:r w:rsidRPr="002C5F97">
        <w:rPr>
          <w:rFonts w:ascii="Times New Roman" w:eastAsia="Times New Roman" w:hAnsi="Times New Roman" w:cs="Times New Roman"/>
          <w:sz w:val="24"/>
          <w:szCs w:val="24"/>
        </w:rPr>
        <w:t>deve ser inócuo em relação ao conteúdo</w:t>
      </w:r>
      <w:r w:rsidRPr="002C5F97">
        <w:rPr>
          <w:rFonts w:ascii="Times New Roman" w:hAnsi="Times New Roman" w:cs="Times New Roman"/>
          <w:sz w:val="24"/>
          <w:szCs w:val="24"/>
        </w:rPr>
        <w:t xml:space="preserve"> e deve ser previamente autorizado pelo órgão regulador da saúde.</w:t>
      </w:r>
    </w:p>
    <w:p w14:paraId="4114F9FB" w14:textId="77777777" w:rsidR="002A43EE" w:rsidRPr="002C5F97" w:rsidRDefault="002A43EE"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 2º Quando houver interesse sanitário ou tecnológico, de acordo com a natureza do produto, pode ser </w:t>
      </w:r>
      <w:proofErr w:type="gramStart"/>
      <w:r w:rsidRPr="002C5F97">
        <w:rPr>
          <w:rFonts w:ascii="Times New Roman" w:hAnsi="Times New Roman" w:cs="Times New Roman"/>
          <w:sz w:val="24"/>
          <w:szCs w:val="24"/>
        </w:rPr>
        <w:t>exigida embalagem ou acondicionamento específico</w:t>
      </w:r>
      <w:proofErr w:type="gramEnd"/>
      <w:r w:rsidRPr="002C5F97">
        <w:rPr>
          <w:rFonts w:ascii="Times New Roman" w:hAnsi="Times New Roman" w:cs="Times New Roman"/>
          <w:sz w:val="24"/>
          <w:szCs w:val="24"/>
        </w:rPr>
        <w:t>.</w:t>
      </w:r>
    </w:p>
    <w:p w14:paraId="5CC6F3D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6647C9" w:rsidRPr="002C5F97">
        <w:rPr>
          <w:rFonts w:ascii="Times New Roman" w:eastAsia="Times New Roman" w:hAnsi="Times New Roman" w:cs="Times New Roman"/>
          <w:sz w:val="24"/>
          <w:szCs w:val="24"/>
        </w:rPr>
        <w:t>9</w:t>
      </w:r>
      <w:r w:rsidR="006A51F3"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É permitida a reutilização de recipientes para o envase ou o acondicionamento de produtos e de matérias-primas utilizadas na alimentação humana quando íntegros e h</w:t>
      </w:r>
      <w:r w:rsidR="00403E4D" w:rsidRPr="002C5F97">
        <w:rPr>
          <w:rFonts w:ascii="Times New Roman" w:eastAsia="Times New Roman" w:hAnsi="Times New Roman" w:cs="Times New Roman"/>
          <w:sz w:val="24"/>
          <w:szCs w:val="24"/>
        </w:rPr>
        <w:t>igienizados, a critério do SIM</w:t>
      </w:r>
      <w:r w:rsidRPr="002C5F97">
        <w:rPr>
          <w:rFonts w:ascii="Times New Roman" w:eastAsia="Times New Roman" w:hAnsi="Times New Roman" w:cs="Times New Roman"/>
          <w:sz w:val="24"/>
          <w:szCs w:val="24"/>
        </w:rPr>
        <w:t>.</w:t>
      </w:r>
    </w:p>
    <w:p w14:paraId="57846667"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É proibida a reutilização de recipientes que tenham sido empregados no acondicionamento de produtos ou de matérias-primas de uso não comestível, para o envase ou o acondicionamento de produtos comestíveis.</w:t>
      </w:r>
    </w:p>
    <w:p w14:paraId="0D595038" w14:textId="77777777" w:rsidR="002A43EE" w:rsidRPr="002C5F97" w:rsidRDefault="002A43EE" w:rsidP="00217F19">
      <w:pPr>
        <w:shd w:val="clear" w:color="auto" w:fill="FFFFFF"/>
        <w:spacing w:line="240" w:lineRule="auto"/>
        <w:ind w:firstLine="998"/>
        <w:jc w:val="both"/>
        <w:rPr>
          <w:rFonts w:ascii="Times New Roman" w:eastAsia="Times New Roman" w:hAnsi="Times New Roman" w:cs="Times New Roman"/>
          <w:sz w:val="24"/>
          <w:szCs w:val="24"/>
        </w:rPr>
      </w:pPr>
    </w:p>
    <w:p w14:paraId="36671CCE"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III</w:t>
      </w:r>
    </w:p>
    <w:p w14:paraId="2CC8E7F9"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ROTULAGEM</w:t>
      </w:r>
    </w:p>
    <w:p w14:paraId="32780CD5" w14:textId="77777777" w:rsidR="002A43EE" w:rsidRPr="002C5F97" w:rsidRDefault="002A43EE" w:rsidP="000025EE">
      <w:pPr>
        <w:shd w:val="clear" w:color="auto" w:fill="FFFFFF"/>
        <w:spacing w:after="0" w:line="240" w:lineRule="auto"/>
        <w:jc w:val="center"/>
        <w:rPr>
          <w:rFonts w:ascii="Times New Roman" w:eastAsia="Times New Roman" w:hAnsi="Times New Roman" w:cs="Times New Roman"/>
          <w:sz w:val="24"/>
          <w:szCs w:val="24"/>
        </w:rPr>
      </w:pPr>
    </w:p>
    <w:p w14:paraId="429104E5"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Seção I - Da Rotulagem em Geral</w:t>
      </w:r>
    </w:p>
    <w:p w14:paraId="5075A3E6" w14:textId="77777777" w:rsidR="002A43EE" w:rsidRPr="002C5F97" w:rsidRDefault="002A43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4C1D9F2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F1FAD" w:rsidRPr="002C5F97">
        <w:rPr>
          <w:rFonts w:ascii="Times New Roman" w:eastAsia="Times New Roman" w:hAnsi="Times New Roman" w:cs="Times New Roman"/>
          <w:sz w:val="24"/>
          <w:szCs w:val="24"/>
        </w:rPr>
        <w:t>9</w:t>
      </w:r>
      <w:r w:rsidR="006A51F3"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Para os fins deste Decreto, entende-se por rótulo ou rotulagem toda inscrição, legenda, imagem e toda matéria descritiva ou gráfica que esteja escrita, impressa, estampada, gravada, gravada em relevo, litografada ou colada sobre a embalagem ou contentores do produto de origem animal destinado ao comércio, com vistas à identificação.</w:t>
      </w:r>
    </w:p>
    <w:p w14:paraId="2770350D" w14:textId="77777777" w:rsidR="00AF1FAD"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Fica a critério do SI</w:t>
      </w:r>
      <w:r w:rsidR="00AF1FAD"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permitir, para certos produtos, o emprego de rótulo sob a forma de etiqueta ou o uso exclusivo do carimbo de inspeção</w:t>
      </w:r>
      <w:r w:rsidR="006A51F3"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p>
    <w:p w14:paraId="16AFF3F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Os embutidos não enlatados, para venda a granel, serão identificados por meio de uma etiqueta apensa a cada amarrado.</w:t>
      </w:r>
    </w:p>
    <w:p w14:paraId="772E0B36"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3º Os produtos de origem </w:t>
      </w:r>
      <w:proofErr w:type="gramStart"/>
      <w:r w:rsidRPr="002C5F97">
        <w:rPr>
          <w:rFonts w:ascii="Times New Roman" w:eastAsia="Times New Roman" w:hAnsi="Times New Roman" w:cs="Times New Roman"/>
          <w:sz w:val="24"/>
          <w:szCs w:val="24"/>
        </w:rPr>
        <w:t>animal fracionados</w:t>
      </w:r>
      <w:proofErr w:type="gramEnd"/>
      <w:r w:rsidRPr="002C5F97">
        <w:rPr>
          <w:rFonts w:ascii="Times New Roman" w:eastAsia="Times New Roman" w:hAnsi="Times New Roman" w:cs="Times New Roman"/>
          <w:sz w:val="24"/>
          <w:szCs w:val="24"/>
        </w:rPr>
        <w:t xml:space="preserve"> devem conservar a rotulagem sempre que possível ou manter a identificação do estabelecimento de origem.</w:t>
      </w:r>
    </w:p>
    <w:p w14:paraId="3C710C55" w14:textId="77777777" w:rsidR="006A4A7E"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Art. </w:t>
      </w:r>
      <w:r w:rsidR="006A51F3" w:rsidRPr="002C5F97">
        <w:rPr>
          <w:rFonts w:ascii="Times New Roman" w:eastAsia="Times New Roman" w:hAnsi="Times New Roman" w:cs="Times New Roman"/>
          <w:sz w:val="24"/>
          <w:szCs w:val="24"/>
        </w:rPr>
        <w:t>99</w:t>
      </w:r>
      <w:r w:rsidRPr="002C5F97">
        <w:rPr>
          <w:rFonts w:ascii="Times New Roman" w:eastAsia="Times New Roman" w:hAnsi="Times New Roman" w:cs="Times New Roman"/>
          <w:sz w:val="24"/>
          <w:szCs w:val="24"/>
        </w:rPr>
        <w:t xml:space="preserve">. </w:t>
      </w:r>
      <w:r w:rsidR="006A4A7E" w:rsidRPr="002C5F97">
        <w:rPr>
          <w:rFonts w:ascii="Times New Roman" w:hAnsi="Times New Roman" w:cs="Times New Roman"/>
          <w:sz w:val="24"/>
          <w:szCs w:val="24"/>
        </w:rPr>
        <w:t>Os estabelecimentos podem expedir ou comercializar somente matérias-primas e produtos de origem animal registrados</w:t>
      </w:r>
      <w:r w:rsidR="00ED6379" w:rsidRPr="002C5F97">
        <w:rPr>
          <w:rFonts w:ascii="Times New Roman" w:hAnsi="Times New Roman" w:cs="Times New Roman"/>
          <w:sz w:val="24"/>
          <w:szCs w:val="24"/>
        </w:rPr>
        <w:t xml:space="preserve"> no SIM </w:t>
      </w:r>
      <w:r w:rsidR="006A4A7E" w:rsidRPr="002C5F97">
        <w:rPr>
          <w:rFonts w:ascii="Times New Roman" w:hAnsi="Times New Roman" w:cs="Times New Roman"/>
          <w:sz w:val="24"/>
          <w:szCs w:val="24"/>
        </w:rPr>
        <w:t>ou isentos de registro e identificados por meio de rótulos, dispostos em local visível, quando forem destinados diretamente ao consumo ou enviados a outros estabelecimentos em que serão processados.</w:t>
      </w:r>
    </w:p>
    <w:p w14:paraId="57F2DA2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O rótulo deve ser resistente às condições de armazenamento e de transporte dos produtos e, quando em contato direto com o produto, o material utilizado em sua confecção deve ser inócuo em relação ao conteúdo.</w:t>
      </w:r>
    </w:p>
    <w:p w14:paraId="1AA778F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2º As informações constantes nos rótulos devem ser visíveis, com caracteres legíveis, em cor contrastante com o </w:t>
      </w:r>
      <w:proofErr w:type="gramStart"/>
      <w:r w:rsidRPr="002C5F97">
        <w:rPr>
          <w:rFonts w:ascii="Times New Roman" w:eastAsia="Times New Roman" w:hAnsi="Times New Roman" w:cs="Times New Roman"/>
          <w:sz w:val="24"/>
          <w:szCs w:val="24"/>
        </w:rPr>
        <w:t>fundo e indeléveis</w:t>
      </w:r>
      <w:proofErr w:type="gramEnd"/>
      <w:r w:rsidRPr="002C5F97">
        <w:rPr>
          <w:rFonts w:ascii="Times New Roman" w:eastAsia="Times New Roman" w:hAnsi="Times New Roman" w:cs="Times New Roman"/>
          <w:sz w:val="24"/>
          <w:szCs w:val="24"/>
        </w:rPr>
        <w:t>, conforme legislação específica.</w:t>
      </w:r>
    </w:p>
    <w:p w14:paraId="25D74B35" w14:textId="77777777" w:rsidR="00ED6379"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3º Os rótulos devem possuir identificação que permita a rastreabilidade dos produtos.</w:t>
      </w:r>
    </w:p>
    <w:p w14:paraId="4F6CF6B0" w14:textId="77777777" w:rsidR="00ED6379" w:rsidRPr="002C5F97" w:rsidRDefault="00ED6379"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4º Fica dispensada a aposição de rótulos em produtos não comestíveis comercializados a granel, quando forem transportados em veículos cuja lacração não seja viável ou nos quais o procedimento não confira garantia adicional à inviolabilidade dos produtos.</w:t>
      </w:r>
    </w:p>
    <w:p w14:paraId="22408DE3"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F759E2" w:rsidRPr="002C5F97">
        <w:rPr>
          <w:rFonts w:ascii="Times New Roman" w:eastAsia="Times New Roman" w:hAnsi="Times New Roman" w:cs="Times New Roman"/>
          <w:sz w:val="24"/>
          <w:szCs w:val="24"/>
        </w:rPr>
        <w:t>0</w:t>
      </w:r>
      <w:r w:rsidR="006A51F3"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O uso de ingredientes, de aditivos e de coadjuvantes de tecnologia em produtos de origem animal e a sua forma de indicação na rotulagem devem atender à legislação específica.</w:t>
      </w:r>
    </w:p>
    <w:p w14:paraId="2190100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10</w:t>
      </w:r>
      <w:r w:rsidR="006A51F3"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xml:space="preserve">. </w:t>
      </w:r>
      <w:r w:rsidR="00570655" w:rsidRPr="002C5F97">
        <w:rPr>
          <w:rFonts w:ascii="Times New Roman" w:hAnsi="Times New Roman" w:cs="Times New Roman"/>
          <w:sz w:val="24"/>
          <w:szCs w:val="24"/>
        </w:rPr>
        <w:t>Os rótulos podem ser utilizados somente nos produtos registrados ou isentos de registro aos quais correspondam</w:t>
      </w:r>
      <w:r w:rsidRPr="002C5F97">
        <w:rPr>
          <w:rFonts w:ascii="Times New Roman" w:eastAsia="Times New Roman" w:hAnsi="Times New Roman" w:cs="Times New Roman"/>
          <w:sz w:val="24"/>
          <w:szCs w:val="24"/>
        </w:rPr>
        <w:t>.</w:t>
      </w:r>
    </w:p>
    <w:p w14:paraId="2EC4098E" w14:textId="77777777" w:rsidR="00570655" w:rsidRPr="002C5F97" w:rsidRDefault="0057065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As informações expressas na rotulagem devem retratar fidedignamente a verdadeira natureza, a composição e as características do produto. </w:t>
      </w:r>
    </w:p>
    <w:p w14:paraId="31AF4FB9" w14:textId="77777777" w:rsidR="00570655" w:rsidRPr="002C5F97" w:rsidRDefault="0057065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Na venda direta ao consumidor final, é vedado o uso do mesmo rótulo para mais de um produto. </w:t>
      </w:r>
    </w:p>
    <w:p w14:paraId="2D923C75" w14:textId="77777777" w:rsidR="00570655" w:rsidRPr="002C5F97" w:rsidRDefault="00570655"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3º Para os fins do § 2º, entende-se por consumidor final a pessoa física que adquire um produto de origem animal para consumo próprio.</w:t>
      </w:r>
    </w:p>
    <w:p w14:paraId="5E261C9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F759E2" w:rsidRPr="002C5F97">
        <w:rPr>
          <w:rFonts w:ascii="Times New Roman" w:eastAsia="Times New Roman" w:hAnsi="Times New Roman" w:cs="Times New Roman"/>
          <w:sz w:val="24"/>
          <w:szCs w:val="24"/>
        </w:rPr>
        <w:t>0</w:t>
      </w:r>
      <w:r w:rsidR="00E336B7"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Além de outras exigências previstas neste Decreto, em normas complementares e em legislação específica, os rótulos devem conter, de forma clara e legível:</w:t>
      </w:r>
    </w:p>
    <w:p w14:paraId="7723764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nome verdadeiro do produto em caracteres destacados, uniformes em corpo e cor, sem intercalação de desenho ou dizeres;</w:t>
      </w:r>
    </w:p>
    <w:p w14:paraId="267DDFE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nome empresarial e endereço do estabelecimento produtor;</w:t>
      </w:r>
    </w:p>
    <w:p w14:paraId="4602A34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III - carimbo oficial </w:t>
      </w:r>
      <w:r w:rsidR="004B4F03" w:rsidRPr="002C5F97">
        <w:rPr>
          <w:rFonts w:ascii="Times New Roman" w:eastAsia="Times New Roman" w:hAnsi="Times New Roman" w:cs="Times New Roman"/>
          <w:sz w:val="24"/>
          <w:szCs w:val="24"/>
        </w:rPr>
        <w:t>do SIM</w:t>
      </w:r>
      <w:r w:rsidRPr="002C5F97">
        <w:rPr>
          <w:rFonts w:ascii="Times New Roman" w:eastAsia="Times New Roman" w:hAnsi="Times New Roman" w:cs="Times New Roman"/>
          <w:sz w:val="24"/>
          <w:szCs w:val="24"/>
        </w:rPr>
        <w:t>;</w:t>
      </w:r>
    </w:p>
    <w:p w14:paraId="6E3E2A16" w14:textId="77777777" w:rsidR="00D2246B" w:rsidRPr="002C5F97" w:rsidRDefault="00D2246B" w:rsidP="00D2246B">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natureza do estabelecimento, de acordo com a classificação oficial prevista neste Regulamento;</w:t>
      </w:r>
    </w:p>
    <w:p w14:paraId="61E18BA5"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 - CNPJ ou CPF, nos casos em que couber; </w:t>
      </w:r>
    </w:p>
    <w:p w14:paraId="24B72A4F"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VI - marca comercial do produto, quando houver; </w:t>
      </w:r>
    </w:p>
    <w:p w14:paraId="21DEEBB9"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VII - prazo de validade e identificação do lote; </w:t>
      </w:r>
    </w:p>
    <w:p w14:paraId="0005D594" w14:textId="77777777" w:rsidR="00082751" w:rsidRPr="002C5F97" w:rsidRDefault="00D2246B" w:rsidP="00082751">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w:t>
      </w:r>
      <w:r w:rsidR="00082751" w:rsidRPr="002C5F97">
        <w:rPr>
          <w:rFonts w:ascii="Times New Roman" w:eastAsia="Times New Roman" w:hAnsi="Times New Roman" w:cs="Times New Roman"/>
          <w:sz w:val="24"/>
          <w:szCs w:val="24"/>
        </w:rPr>
        <w:t>I - lista de ingredientes e aditivos;</w:t>
      </w:r>
    </w:p>
    <w:p w14:paraId="7ADF392C"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IX - indicação do número de registro do produto com a seguinte expressão: “Registro na Secretaria Municipal de Agricultura, Indústria, Comércio, Desenvolvimento e Meio Ambiente de Coronel Barros – SIM sob n°” </w:t>
      </w:r>
      <w:r w:rsidRPr="002C5F97">
        <w:rPr>
          <w:rFonts w:ascii="Times New Roman" w:eastAsia="Times New Roman" w:hAnsi="Times New Roman" w:cs="Times New Roman"/>
          <w:sz w:val="24"/>
          <w:szCs w:val="24"/>
        </w:rPr>
        <w:t>seguida do respectivo número de registro do produto, sucedido pelo número de registro do estabelecimento</w:t>
      </w:r>
      <w:r w:rsidRPr="002C5F97">
        <w:rPr>
          <w:rFonts w:ascii="Times New Roman" w:hAnsi="Times New Roman" w:cs="Times New Roman"/>
          <w:sz w:val="24"/>
          <w:szCs w:val="24"/>
        </w:rPr>
        <w:t xml:space="preserve">; </w:t>
      </w:r>
    </w:p>
    <w:p w14:paraId="60A145D8"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 - </w:t>
      </w:r>
      <w:r w:rsidRPr="002C5F97">
        <w:rPr>
          <w:rFonts w:ascii="Times New Roman" w:eastAsia="Times New Roman" w:hAnsi="Times New Roman" w:cs="Times New Roman"/>
          <w:sz w:val="24"/>
          <w:szCs w:val="24"/>
        </w:rPr>
        <w:t>a especificação "Indústria Brasileira";</w:t>
      </w:r>
      <w:r w:rsidRPr="002C5F97">
        <w:rPr>
          <w:rFonts w:ascii="Times New Roman" w:hAnsi="Times New Roman" w:cs="Times New Roman"/>
          <w:sz w:val="24"/>
          <w:szCs w:val="24"/>
        </w:rPr>
        <w:t xml:space="preserve"> </w:t>
      </w:r>
    </w:p>
    <w:p w14:paraId="260156A6"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XI - instruções sobre a conservação do produto; </w:t>
      </w:r>
    </w:p>
    <w:p w14:paraId="1C65D65B"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XII - indicação quantitativa, conforme legislação do órgão competente; </w:t>
      </w:r>
      <w:proofErr w:type="gramStart"/>
      <w:r w:rsidRPr="002C5F97">
        <w:rPr>
          <w:rFonts w:ascii="Times New Roman" w:hAnsi="Times New Roman" w:cs="Times New Roman"/>
          <w:sz w:val="24"/>
          <w:szCs w:val="24"/>
        </w:rPr>
        <w:t>e</w:t>
      </w:r>
      <w:proofErr w:type="gramEnd"/>
      <w:r w:rsidRPr="002C5F97">
        <w:rPr>
          <w:rFonts w:ascii="Times New Roman" w:hAnsi="Times New Roman" w:cs="Times New Roman"/>
          <w:sz w:val="24"/>
          <w:szCs w:val="24"/>
        </w:rPr>
        <w:t xml:space="preserve"> </w:t>
      </w:r>
    </w:p>
    <w:p w14:paraId="09DD0F71" w14:textId="77777777" w:rsidR="00ED6379" w:rsidRPr="002C5F97" w:rsidRDefault="00ED637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XIII - instruções sobre o preparo e o uso do produto, quando necessário.</w:t>
      </w:r>
    </w:p>
    <w:p w14:paraId="00A6263D" w14:textId="77777777" w:rsidR="00D2246B" w:rsidRPr="002C5F97" w:rsidRDefault="00D2246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O prazo de validade e a identificação do lote devem ser impressos, gravados ou declarados por meio de carimbo, conforme a natureza do continente ou do </w:t>
      </w:r>
      <w:proofErr w:type="gramStart"/>
      <w:r w:rsidRPr="002C5F97">
        <w:rPr>
          <w:rFonts w:ascii="Times New Roman" w:hAnsi="Times New Roman" w:cs="Times New Roman"/>
          <w:sz w:val="24"/>
          <w:szCs w:val="24"/>
        </w:rPr>
        <w:t>envoltório, observadas</w:t>
      </w:r>
      <w:proofErr w:type="gramEnd"/>
      <w:r w:rsidRPr="002C5F97">
        <w:rPr>
          <w:rFonts w:ascii="Times New Roman" w:hAnsi="Times New Roman" w:cs="Times New Roman"/>
          <w:sz w:val="24"/>
          <w:szCs w:val="24"/>
        </w:rPr>
        <w:t xml:space="preserve"> as normas complementares. </w:t>
      </w:r>
    </w:p>
    <w:p w14:paraId="0115B0E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No caso de terceirização da produção, deve constar a expressão "Fabricado por", ou expressão equivalente, seguida de identificação do fabricante, e a expressão "Para", ou expressão equivalente, seguida da identificação do estabelecimento contratante.</w:t>
      </w:r>
    </w:p>
    <w:p w14:paraId="382F5C7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3º Quando ocorrer apenas o processo de fracionamento ou de embalagem de produto, deve constar </w:t>
      </w:r>
      <w:proofErr w:type="gramStart"/>
      <w:r w:rsidRPr="002C5F97">
        <w:rPr>
          <w:rFonts w:ascii="Times New Roman" w:eastAsia="Times New Roman" w:hAnsi="Times New Roman" w:cs="Times New Roman"/>
          <w:sz w:val="24"/>
          <w:szCs w:val="24"/>
        </w:rPr>
        <w:t>a expressão "Fracionado</w:t>
      </w:r>
      <w:proofErr w:type="gramEnd"/>
      <w:r w:rsidRPr="002C5F97">
        <w:rPr>
          <w:rFonts w:ascii="Times New Roman" w:eastAsia="Times New Roman" w:hAnsi="Times New Roman" w:cs="Times New Roman"/>
          <w:sz w:val="24"/>
          <w:szCs w:val="24"/>
        </w:rPr>
        <w:t xml:space="preserve"> por" ou "Embalado por", respectivamente, em substituição à expressão "fabricado por".</w:t>
      </w:r>
    </w:p>
    <w:p w14:paraId="0BFC07F5" w14:textId="77777777" w:rsidR="001C6A21" w:rsidRPr="002C5F97" w:rsidRDefault="00231526"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4º Nos casos de que trata o §</w:t>
      </w:r>
      <w:r w:rsidR="001C6A21" w:rsidRPr="002C5F97">
        <w:rPr>
          <w:rFonts w:ascii="Times New Roman" w:eastAsia="Times New Roman" w:hAnsi="Times New Roman" w:cs="Times New Roman"/>
          <w:sz w:val="24"/>
          <w:szCs w:val="24"/>
        </w:rPr>
        <w:t>3º, deve constar a data de fracionamento ou de embalagem e a data de validade, com prazo menor ou igual ao estabelecido pelo fabricante do produto, exceto em casos particulares, conforme critérios definidos pelo SI</w:t>
      </w:r>
      <w:r w:rsidRPr="002C5F97">
        <w:rPr>
          <w:rFonts w:ascii="Times New Roman" w:eastAsia="Times New Roman" w:hAnsi="Times New Roman" w:cs="Times New Roman"/>
          <w:sz w:val="24"/>
          <w:szCs w:val="24"/>
        </w:rPr>
        <w:t>M</w:t>
      </w:r>
      <w:r w:rsidR="001C6A21" w:rsidRPr="002C5F97">
        <w:rPr>
          <w:rFonts w:ascii="Times New Roman" w:eastAsia="Times New Roman" w:hAnsi="Times New Roman" w:cs="Times New Roman"/>
          <w:sz w:val="24"/>
          <w:szCs w:val="24"/>
        </w:rPr>
        <w:t>.</w:t>
      </w:r>
    </w:p>
    <w:p w14:paraId="5EC9F361" w14:textId="77777777" w:rsidR="00A55DBD" w:rsidRPr="002C5F97" w:rsidRDefault="00A55DB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5º Na rotulagem dos produtos isentos de registro deverá constar a expressão </w:t>
      </w:r>
      <w:r w:rsidR="00DF3037" w:rsidRPr="002C5F97">
        <w:rPr>
          <w:rFonts w:ascii="Times New Roman" w:hAnsi="Times New Roman" w:cs="Times New Roman"/>
          <w:sz w:val="24"/>
          <w:szCs w:val="24"/>
        </w:rPr>
        <w:t>“</w:t>
      </w:r>
      <w:r w:rsidRPr="002C5F97">
        <w:rPr>
          <w:rFonts w:ascii="Times New Roman" w:hAnsi="Times New Roman" w:cs="Times New Roman"/>
          <w:sz w:val="24"/>
          <w:szCs w:val="24"/>
        </w:rPr>
        <w:t xml:space="preserve">Produto Isento de Registro </w:t>
      </w:r>
      <w:r w:rsidR="00DF3037" w:rsidRPr="002C5F97">
        <w:rPr>
          <w:rFonts w:ascii="Times New Roman" w:hAnsi="Times New Roman" w:cs="Times New Roman"/>
          <w:sz w:val="24"/>
          <w:szCs w:val="24"/>
        </w:rPr>
        <w:t>na Secretaria Municipal de Agricultura, Indústria, Comércio, Desenvolvimento e Meio Ambiente de Coronel Barros”</w:t>
      </w:r>
      <w:r w:rsidRPr="002C5F97">
        <w:rPr>
          <w:rFonts w:ascii="Times New Roman" w:hAnsi="Times New Roman" w:cs="Times New Roman"/>
          <w:sz w:val="24"/>
          <w:szCs w:val="24"/>
        </w:rPr>
        <w:t>, em substituição à informação de que trata o inciso X</w:t>
      </w:r>
      <w:r w:rsidR="007234FA" w:rsidRPr="002C5F97">
        <w:rPr>
          <w:rFonts w:ascii="Times New Roman" w:hAnsi="Times New Roman" w:cs="Times New Roman"/>
          <w:sz w:val="24"/>
          <w:szCs w:val="24"/>
        </w:rPr>
        <w:t>I do caput.</w:t>
      </w:r>
    </w:p>
    <w:p w14:paraId="048AC4FB" w14:textId="77777777" w:rsidR="0094603E" w:rsidRPr="002C5F97" w:rsidRDefault="00DF3037" w:rsidP="0094603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6º Os produtos que, por sua natureza, não puderem ter sua quantidade líquida padronizada</w:t>
      </w:r>
      <w:r w:rsidR="0094603E" w:rsidRPr="002C5F97">
        <w:rPr>
          <w:rFonts w:ascii="Times New Roman" w:eastAsia="Times New Roman" w:hAnsi="Times New Roman" w:cs="Times New Roman"/>
          <w:sz w:val="24"/>
          <w:szCs w:val="24"/>
        </w:rPr>
        <w:t xml:space="preserve"> e/ou que possam perder peso de maneira acentuada, deverão, obrigatoriamente, trazer nos rótulos ou revestimentos a indicação “DEVE SER PESADO EM PRESENÇA DO CONSUMIDOR”, de forma bem visível e distinta das demais informações, indicando, ainda, nas mesmas proporções, o peso da embalagem, em gramas, precedido da expressão “PESO DA EMBALAGEM”.</w:t>
      </w:r>
    </w:p>
    <w:p w14:paraId="5AB38482" w14:textId="77777777" w:rsidR="00D2246B" w:rsidRPr="002C5F97" w:rsidRDefault="003F5E76"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7º O</w:t>
      </w:r>
      <w:r w:rsidR="0094603E" w:rsidRPr="002C5F97">
        <w:rPr>
          <w:rFonts w:ascii="Times New Roman" w:eastAsia="Times New Roman" w:hAnsi="Times New Roman" w:cs="Times New Roman"/>
          <w:sz w:val="24"/>
          <w:szCs w:val="24"/>
        </w:rPr>
        <w:t xml:space="preserve">s </w:t>
      </w:r>
      <w:r w:rsidRPr="002C5F97">
        <w:rPr>
          <w:rFonts w:ascii="Times New Roman" w:eastAsia="Times New Roman" w:hAnsi="Times New Roman" w:cs="Times New Roman"/>
          <w:sz w:val="24"/>
          <w:szCs w:val="24"/>
        </w:rPr>
        <w:t xml:space="preserve">produtos </w:t>
      </w:r>
      <w:r w:rsidR="0094603E" w:rsidRPr="002C5F97">
        <w:rPr>
          <w:rFonts w:ascii="Times New Roman" w:eastAsia="Times New Roman" w:hAnsi="Times New Roman" w:cs="Times New Roman"/>
          <w:sz w:val="24"/>
          <w:szCs w:val="24"/>
        </w:rPr>
        <w:t>de que trata o §6º</w:t>
      </w:r>
      <w:r w:rsidRPr="002C5F97">
        <w:rPr>
          <w:rFonts w:ascii="Times New Roman" w:eastAsia="Times New Roman" w:hAnsi="Times New Roman" w:cs="Times New Roman"/>
          <w:sz w:val="24"/>
          <w:szCs w:val="24"/>
        </w:rPr>
        <w:t xml:space="preserve"> </w:t>
      </w:r>
      <w:r w:rsidR="00DF3037" w:rsidRPr="002C5F97">
        <w:rPr>
          <w:rFonts w:ascii="Times New Roman" w:hAnsi="Times New Roman" w:cs="Times New Roman"/>
          <w:sz w:val="24"/>
          <w:szCs w:val="24"/>
        </w:rPr>
        <w:t>deverão ter seu peso líquido indicado mediante a utilização de etiqueta adesiva no ponto de venda ao consumidor final.</w:t>
      </w:r>
    </w:p>
    <w:p w14:paraId="33EF5953" w14:textId="77777777" w:rsidR="00F80FAB"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231526" w:rsidRPr="002C5F97">
        <w:rPr>
          <w:rFonts w:ascii="Times New Roman" w:eastAsia="Times New Roman" w:hAnsi="Times New Roman" w:cs="Times New Roman"/>
          <w:sz w:val="24"/>
          <w:szCs w:val="24"/>
        </w:rPr>
        <w:t>0</w:t>
      </w:r>
      <w:r w:rsidR="00E336B7"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w:t>
      </w:r>
      <w:r w:rsidR="00F80FAB" w:rsidRPr="002C5F97">
        <w:rPr>
          <w:rFonts w:ascii="Times New Roman" w:hAnsi="Times New Roman" w:cs="Times New Roman"/>
          <w:sz w:val="24"/>
          <w:szCs w:val="24"/>
        </w:rPr>
        <w:t>Nos rótulos podem constar referências a prêmios ou a menções honrosas, desde que sejam devidamente comprovadas as suas concessões na solicitação de registro e mediante inclusão na rotulagem de texto informativo ao consumidor para esclarecimento sobre os critérios, o responsável pela concessão e o período.</w:t>
      </w:r>
    </w:p>
    <w:p w14:paraId="0042A6C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E336B7" w:rsidRPr="002C5F97">
        <w:rPr>
          <w:rFonts w:ascii="Times New Roman" w:eastAsia="Times New Roman" w:hAnsi="Times New Roman" w:cs="Times New Roman"/>
          <w:sz w:val="24"/>
          <w:szCs w:val="24"/>
        </w:rPr>
        <w:t>04</w:t>
      </w:r>
      <w:r w:rsidRPr="002C5F97">
        <w:rPr>
          <w:rFonts w:ascii="Times New Roman" w:eastAsia="Times New Roman" w:hAnsi="Times New Roman" w:cs="Times New Roman"/>
          <w:sz w:val="24"/>
          <w:szCs w:val="24"/>
        </w:rPr>
        <w:t>. Na composição de marcas, é permitido o emprego de desenhos alusivos a elas.</w:t>
      </w:r>
    </w:p>
    <w:p w14:paraId="18053A80"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O uso de marcas, de dizeres ou de desenhos alusivos a símbolos ou quaisquer indicações referentes a atos, a fatos ou a estabelecimentos da União, dos Estados, do Distrito Federal e dos Municípios, deve cumprir a legislação específica.</w:t>
      </w:r>
    </w:p>
    <w:p w14:paraId="1BA1ECF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231526" w:rsidRPr="002C5F97">
        <w:rPr>
          <w:rFonts w:ascii="Times New Roman" w:eastAsia="Times New Roman" w:hAnsi="Times New Roman" w:cs="Times New Roman"/>
          <w:sz w:val="24"/>
          <w:szCs w:val="24"/>
        </w:rPr>
        <w:t>0</w:t>
      </w:r>
      <w:r w:rsidR="00021166"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xml:space="preserve">. Nos rótulos dos produtos de origem animal é vedada a presença de expressões, de marcas, de vocábulos, de sinais, de denominações, de símbolos, de emblemas, de ilustrações ou de outras representações gráficas que possam transmitir informações falsas, incorretas, insuficientes ou que possam, direta ou indiretamente, induzir o consumidor a equívoco, erro, confusão ou engano em relação à verdadeira natureza, composição, rendimento, </w:t>
      </w:r>
      <w:r w:rsidRPr="002C5F97">
        <w:rPr>
          <w:rFonts w:ascii="Times New Roman" w:eastAsia="Times New Roman" w:hAnsi="Times New Roman" w:cs="Times New Roman"/>
          <w:sz w:val="24"/>
          <w:szCs w:val="24"/>
        </w:rPr>
        <w:lastRenderedPageBreak/>
        <w:t>procedência, tipo, qualidade, quantidade, validade, características nutritivas ou forma de uso do produto.</w:t>
      </w:r>
    </w:p>
    <w:p w14:paraId="2E0B6A0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Os rótulos dos produtos de origem animal não podem destacar a presença ou ausência de componentes que sejam intrínsecos ou próprios de produtos de igual natureza, exceto nos casos previstos em legislação específica.</w:t>
      </w:r>
    </w:p>
    <w:p w14:paraId="06EEFBA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Os rótulos dos produtos de origem animal não podem indicar propriedades medicinais ou terapêuticas.</w:t>
      </w:r>
    </w:p>
    <w:p w14:paraId="193964E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3º O uso de alegações de propriedade funcional ou de saúde em produtos de origem animal deve ser previamente aprovado pelo órgão regulador da saúde, atendendo aos critérios estabelecidos em legislação específica.</w:t>
      </w:r>
    </w:p>
    <w:p w14:paraId="49E1AC77" w14:textId="77777777" w:rsidR="00F970DE" w:rsidRPr="002C5F97" w:rsidRDefault="001C6A21"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4º As marcas que infringirem o disposto neste artigo sofrerão restrições ao seu uso.</w:t>
      </w:r>
      <w:r w:rsidR="00F970DE" w:rsidRPr="002C5F97">
        <w:rPr>
          <w:rFonts w:ascii="Times New Roman" w:hAnsi="Times New Roman" w:cs="Times New Roman"/>
          <w:sz w:val="24"/>
          <w:szCs w:val="24"/>
        </w:rPr>
        <w:t xml:space="preserve"> </w:t>
      </w:r>
    </w:p>
    <w:p w14:paraId="71A23F4C" w14:textId="77777777" w:rsidR="00F970DE" w:rsidRPr="002C5F97" w:rsidRDefault="00F970DE"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Art. 10</w:t>
      </w:r>
      <w:r w:rsidR="00263BEF" w:rsidRPr="002C5F97">
        <w:rPr>
          <w:rFonts w:ascii="Times New Roman" w:hAnsi="Times New Roman" w:cs="Times New Roman"/>
          <w:sz w:val="24"/>
          <w:szCs w:val="24"/>
        </w:rPr>
        <w:t>6</w:t>
      </w:r>
      <w:r w:rsidRPr="002C5F97">
        <w:rPr>
          <w:rFonts w:ascii="Times New Roman" w:hAnsi="Times New Roman" w:cs="Times New Roman"/>
          <w:sz w:val="24"/>
          <w:szCs w:val="24"/>
        </w:rPr>
        <w:t>. É facultada a aposição no rótulo de informações que remetam a sistema de produção específico ou a características específicas de produção no âmbito da produção primária, observadas as regras estabelecidas pelo órgão competente.</w:t>
      </w:r>
    </w:p>
    <w:p w14:paraId="7863404A" w14:textId="77777777" w:rsidR="00F970DE" w:rsidRPr="002C5F97" w:rsidRDefault="00F970D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Na hipótese de inexistência de regras ou de regulamentação específica sobre os sistemas ou as características de produção de que trata o caput, o estabelecimento deverá apor texto explicativo na rotulagem, em local de visualização fácil, que informará ao consumidor as características do sistema de produção. </w:t>
      </w:r>
    </w:p>
    <w:p w14:paraId="12A6567D" w14:textId="77777777" w:rsidR="00F970DE" w:rsidRPr="002C5F97" w:rsidRDefault="00F970DE"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A veracidade das informações prestadas na rotulagem nos termos do disposto no § 1º perante os órgãos de defesa dos interesses do consumidor é de responsabilidade exclusiva do estabelecimento. </w:t>
      </w:r>
    </w:p>
    <w:p w14:paraId="1250B9C7" w14:textId="77777777" w:rsidR="00F970DE" w:rsidRPr="002C5F97" w:rsidRDefault="00F970D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63BEF" w:rsidRPr="002C5F97">
        <w:rPr>
          <w:rFonts w:ascii="Times New Roman" w:hAnsi="Times New Roman" w:cs="Times New Roman"/>
          <w:sz w:val="24"/>
          <w:szCs w:val="24"/>
        </w:rPr>
        <w:t>107</w:t>
      </w:r>
      <w:r w:rsidRPr="002C5F97">
        <w:rPr>
          <w:rFonts w:ascii="Times New Roman" w:hAnsi="Times New Roman" w:cs="Times New Roman"/>
          <w:sz w:val="24"/>
          <w:szCs w:val="24"/>
        </w:rPr>
        <w:t xml:space="preserve">. Poderão constar expressões de qualidade na rotulagem quando estabelecidas especificações correspondentes para um determinado produto de origem animal em regulamento técnico de identidade e qualidade específico. </w:t>
      </w:r>
    </w:p>
    <w:p w14:paraId="3DF3BBE5" w14:textId="77777777" w:rsidR="005F488D" w:rsidRPr="002C5F97" w:rsidRDefault="005A40E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1º Na hipótese de inexistência de especificações de qualidade em regulamentação específica de que trata o caput e observado o disposto no art. 105, a indicação de expressões de qualidade na rotulagem é facultada, desde que sejam seguidas de texto informativo ao consumidor para esclarecimento sobre os critérios</w:t>
      </w:r>
      <w:r w:rsidR="005F488D" w:rsidRPr="002C5F97">
        <w:rPr>
          <w:rFonts w:ascii="Times New Roman" w:hAnsi="Times New Roman" w:cs="Times New Roman"/>
          <w:sz w:val="24"/>
          <w:szCs w:val="24"/>
        </w:rPr>
        <w:t xml:space="preserve"> utilizados para sua definição.</w:t>
      </w:r>
    </w:p>
    <w:p w14:paraId="4A7C074C" w14:textId="77777777" w:rsidR="002258B6" w:rsidRPr="002C5F97" w:rsidRDefault="00F970D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Os parâmetros ou os critérios utilizados devem ser baseados em evidências técnico-científicas, mensuráveis e auditáveis, e devem ser descritos na solicitação de registro. </w:t>
      </w:r>
    </w:p>
    <w:p w14:paraId="1330D6EA" w14:textId="77777777" w:rsidR="00F970DE" w:rsidRPr="002C5F97" w:rsidRDefault="00F970DE"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3º A veracidade das informações prestadas na rotulagem nos termos do disposto nos § 1º e § 2º perante os órgãos de defesa dos interesses do consumidor é de responsabilidade exclusiva do estabelecimento. </w:t>
      </w:r>
    </w:p>
    <w:p w14:paraId="53B17C7D" w14:textId="77777777" w:rsidR="00F70AEE" w:rsidRPr="002C5F97" w:rsidRDefault="00F970D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Art. </w:t>
      </w:r>
      <w:r w:rsidR="00263BEF" w:rsidRPr="002C5F97">
        <w:rPr>
          <w:rFonts w:ascii="Times New Roman" w:hAnsi="Times New Roman" w:cs="Times New Roman"/>
          <w:sz w:val="24"/>
          <w:szCs w:val="24"/>
        </w:rPr>
        <w:t>108</w:t>
      </w:r>
      <w:r w:rsidRPr="002C5F97">
        <w:rPr>
          <w:rFonts w:ascii="Times New Roman" w:hAnsi="Times New Roman" w:cs="Times New Roman"/>
          <w:sz w:val="24"/>
          <w:szCs w:val="24"/>
        </w:rPr>
        <w:t xml:space="preserve">. O uso de informações atribuíveis aos aspectos sensoriais, ao tipo de condimentação, menções a receitas específicas ou outras que não remetam às características de qualidade é facultado na rotulagem, nos termos do disposto no inciso </w:t>
      </w:r>
      <w:r w:rsidR="00712D83" w:rsidRPr="002C5F97">
        <w:rPr>
          <w:rFonts w:ascii="Times New Roman" w:eastAsia="Times New Roman" w:hAnsi="Times New Roman" w:cs="Times New Roman"/>
          <w:sz w:val="24"/>
          <w:szCs w:val="24"/>
        </w:rPr>
        <w:t>X</w:t>
      </w:r>
      <w:r w:rsidR="005F488D" w:rsidRPr="002C5F97">
        <w:rPr>
          <w:rFonts w:ascii="Times New Roman" w:eastAsia="Times New Roman" w:hAnsi="Times New Roman" w:cs="Times New Roman"/>
          <w:sz w:val="24"/>
          <w:szCs w:val="24"/>
        </w:rPr>
        <w:t>V</w:t>
      </w:r>
      <w:r w:rsidR="00F70AEE" w:rsidRPr="002C5F97">
        <w:rPr>
          <w:rFonts w:ascii="Times New Roman" w:hAnsi="Times New Roman" w:cs="Times New Roman"/>
          <w:sz w:val="24"/>
          <w:szCs w:val="24"/>
        </w:rPr>
        <w:t xml:space="preserve"> do caput do art. </w:t>
      </w:r>
      <w:r w:rsidR="005F488D" w:rsidRPr="002C5F97">
        <w:rPr>
          <w:rFonts w:ascii="Times New Roman" w:hAnsi="Times New Roman" w:cs="Times New Roman"/>
          <w:sz w:val="24"/>
          <w:szCs w:val="24"/>
        </w:rPr>
        <w:t>8</w:t>
      </w:r>
      <w:r w:rsidR="00D66BF7" w:rsidRPr="002C5F97">
        <w:rPr>
          <w:rFonts w:ascii="Times New Roman" w:hAnsi="Times New Roman" w:cs="Times New Roman"/>
          <w:sz w:val="24"/>
          <w:szCs w:val="24"/>
        </w:rPr>
        <w:t>°</w:t>
      </w:r>
      <w:r w:rsidR="00F70AEE" w:rsidRPr="002C5F97">
        <w:rPr>
          <w:rFonts w:ascii="Times New Roman" w:hAnsi="Times New Roman" w:cs="Times New Roman"/>
          <w:sz w:val="24"/>
          <w:szCs w:val="24"/>
        </w:rPr>
        <w:t xml:space="preserve">. </w:t>
      </w:r>
    </w:p>
    <w:p w14:paraId="5B01AB10" w14:textId="77777777" w:rsidR="001C6A21" w:rsidRPr="002C5F97" w:rsidRDefault="00F970DE"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Parágrafo único. As informações de que trata o caput não se enquadram no conceito de expressões de qualidade de que trata o art. </w:t>
      </w:r>
      <w:r w:rsidR="00F70AEE" w:rsidRPr="002C5F97">
        <w:rPr>
          <w:rFonts w:ascii="Times New Roman" w:hAnsi="Times New Roman" w:cs="Times New Roman"/>
          <w:sz w:val="24"/>
          <w:szCs w:val="24"/>
        </w:rPr>
        <w:t>10</w:t>
      </w:r>
      <w:r w:rsidR="00CD5C81" w:rsidRPr="002C5F97">
        <w:rPr>
          <w:rFonts w:ascii="Times New Roman" w:hAnsi="Times New Roman" w:cs="Times New Roman"/>
          <w:sz w:val="24"/>
          <w:szCs w:val="24"/>
        </w:rPr>
        <w:t>7</w:t>
      </w:r>
      <w:r w:rsidR="00F70AEE" w:rsidRPr="002C5F97">
        <w:rPr>
          <w:rFonts w:ascii="Times New Roman" w:hAnsi="Times New Roman" w:cs="Times New Roman"/>
          <w:sz w:val="24"/>
          <w:szCs w:val="24"/>
        </w:rPr>
        <w:t>.</w:t>
      </w:r>
    </w:p>
    <w:p w14:paraId="6A0C74FA"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231526" w:rsidRPr="002C5F97">
        <w:rPr>
          <w:rFonts w:ascii="Times New Roman" w:eastAsia="Times New Roman" w:hAnsi="Times New Roman" w:cs="Times New Roman"/>
          <w:sz w:val="24"/>
          <w:szCs w:val="24"/>
        </w:rPr>
        <w:t>0</w:t>
      </w:r>
      <w:r w:rsidR="00C838D7" w:rsidRPr="002C5F97">
        <w:rPr>
          <w:rFonts w:ascii="Times New Roman" w:eastAsia="Times New Roman" w:hAnsi="Times New Roman" w:cs="Times New Roman"/>
          <w:sz w:val="24"/>
          <w:szCs w:val="24"/>
        </w:rPr>
        <w:t>9</w:t>
      </w:r>
      <w:r w:rsidRPr="002C5F97">
        <w:rPr>
          <w:rFonts w:ascii="Times New Roman" w:eastAsia="Times New Roman" w:hAnsi="Times New Roman" w:cs="Times New Roman"/>
          <w:sz w:val="24"/>
          <w:szCs w:val="24"/>
        </w:rPr>
        <w:t>. Os rótulos devem ser impressos, litografados, gravados ou pintados, respeitados a ortografia oficial e o sistema legal de unidades e de medidas.</w:t>
      </w:r>
    </w:p>
    <w:p w14:paraId="7AF097CC" w14:textId="77777777" w:rsidR="001C6A21" w:rsidRPr="002C5F97" w:rsidRDefault="001C6A21" w:rsidP="00612E30">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Art. 1</w:t>
      </w:r>
      <w:r w:rsidR="00C838D7" w:rsidRPr="002C5F97">
        <w:rPr>
          <w:rFonts w:ascii="Times New Roman" w:eastAsia="Times New Roman" w:hAnsi="Times New Roman" w:cs="Times New Roman"/>
          <w:sz w:val="24"/>
          <w:szCs w:val="24"/>
        </w:rPr>
        <w:t>10</w:t>
      </w:r>
      <w:r w:rsidRPr="002C5F97">
        <w:rPr>
          <w:rFonts w:ascii="Times New Roman" w:eastAsia="Times New Roman" w:hAnsi="Times New Roman" w:cs="Times New Roman"/>
          <w:sz w:val="24"/>
          <w:szCs w:val="24"/>
        </w:rPr>
        <w:t>. Nenhum rótulo, etiqueta ou selo pode ser aplicado de modo que esconda ou encubra, total ou parcialmente, dizeres obrigatórios de rotulagem o</w:t>
      </w:r>
      <w:r w:rsidR="00CA7CBA" w:rsidRPr="002C5F97">
        <w:rPr>
          <w:rFonts w:ascii="Times New Roman" w:eastAsia="Times New Roman" w:hAnsi="Times New Roman" w:cs="Times New Roman"/>
          <w:sz w:val="24"/>
          <w:szCs w:val="24"/>
        </w:rPr>
        <w:t>u o carimbo do SIM</w:t>
      </w:r>
      <w:r w:rsidRPr="002C5F97">
        <w:rPr>
          <w:rFonts w:ascii="Times New Roman" w:eastAsia="Times New Roman" w:hAnsi="Times New Roman" w:cs="Times New Roman"/>
          <w:sz w:val="24"/>
          <w:szCs w:val="24"/>
        </w:rPr>
        <w:t>.</w:t>
      </w:r>
    </w:p>
    <w:p w14:paraId="7AFC6C69" w14:textId="77777777" w:rsidR="001C6A21" w:rsidRPr="002C5F97" w:rsidRDefault="00CA7CBA"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C838D7" w:rsidRPr="002C5F97">
        <w:rPr>
          <w:rFonts w:ascii="Times New Roman" w:eastAsia="Times New Roman" w:hAnsi="Times New Roman" w:cs="Times New Roman"/>
          <w:sz w:val="24"/>
          <w:szCs w:val="24"/>
        </w:rPr>
        <w:t>11</w:t>
      </w:r>
      <w:r w:rsidR="001C6A21" w:rsidRPr="002C5F97">
        <w:rPr>
          <w:rFonts w:ascii="Times New Roman" w:eastAsia="Times New Roman" w:hAnsi="Times New Roman" w:cs="Times New Roman"/>
          <w:sz w:val="24"/>
          <w:szCs w:val="24"/>
        </w:rPr>
        <w:t>. Os rótulos e carimbos do SI</w:t>
      </w:r>
      <w:r w:rsidRPr="002C5F97">
        <w:rPr>
          <w:rFonts w:ascii="Times New Roman" w:eastAsia="Times New Roman" w:hAnsi="Times New Roman" w:cs="Times New Roman"/>
          <w:sz w:val="24"/>
          <w:szCs w:val="24"/>
        </w:rPr>
        <w:t>M</w:t>
      </w:r>
      <w:r w:rsidR="001C6A21" w:rsidRPr="002C5F97">
        <w:rPr>
          <w:rFonts w:ascii="Times New Roman" w:eastAsia="Times New Roman" w:hAnsi="Times New Roman" w:cs="Times New Roman"/>
          <w:sz w:val="24"/>
          <w:szCs w:val="24"/>
        </w:rPr>
        <w:t xml:space="preserve"> devem referir-se ao último estabelecimento onde o produto foi submetido a algum processamento, fracionamento ou embalagem.</w:t>
      </w:r>
    </w:p>
    <w:p w14:paraId="40D7E95D"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2F122C" w:rsidRPr="002C5F97">
        <w:rPr>
          <w:rFonts w:ascii="Times New Roman" w:eastAsia="Times New Roman" w:hAnsi="Times New Roman" w:cs="Times New Roman"/>
          <w:sz w:val="24"/>
          <w:szCs w:val="24"/>
        </w:rPr>
        <w:t>1</w:t>
      </w:r>
      <w:r w:rsidR="00C838D7"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A rotulagem dos produtos de origem animal deve atender às determinações estabelecidas neste Decreto, em normas complementares e em legislação específica.</w:t>
      </w:r>
    </w:p>
    <w:p w14:paraId="362059F2" w14:textId="77777777" w:rsidR="001C6A21" w:rsidRPr="002C5F97" w:rsidRDefault="002F122C"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11</w:t>
      </w:r>
      <w:r w:rsidR="00FF26B2" w:rsidRPr="002C5F97">
        <w:rPr>
          <w:rFonts w:ascii="Times New Roman" w:eastAsia="Times New Roman" w:hAnsi="Times New Roman" w:cs="Times New Roman"/>
          <w:sz w:val="24"/>
          <w:szCs w:val="24"/>
        </w:rPr>
        <w:t>3</w:t>
      </w:r>
      <w:r w:rsidR="001C6A21" w:rsidRPr="002C5F97">
        <w:rPr>
          <w:rFonts w:ascii="Times New Roman" w:eastAsia="Times New Roman" w:hAnsi="Times New Roman" w:cs="Times New Roman"/>
          <w:sz w:val="24"/>
          <w:szCs w:val="24"/>
        </w:rPr>
        <w:t>. No caso de cancelamento de registro ou ainda de fechamento do estabelecimento, fica a firma respon</w:t>
      </w:r>
      <w:r w:rsidRPr="002C5F97">
        <w:rPr>
          <w:rFonts w:ascii="Times New Roman" w:eastAsia="Times New Roman" w:hAnsi="Times New Roman" w:cs="Times New Roman"/>
          <w:sz w:val="24"/>
          <w:szCs w:val="24"/>
        </w:rPr>
        <w:t>sável obrigada a entregar ao SIM</w:t>
      </w:r>
      <w:r w:rsidR="001C6A21" w:rsidRPr="002C5F97">
        <w:rPr>
          <w:rFonts w:ascii="Times New Roman" w:eastAsia="Times New Roman" w:hAnsi="Times New Roman" w:cs="Times New Roman"/>
          <w:sz w:val="24"/>
          <w:szCs w:val="24"/>
        </w:rPr>
        <w:t xml:space="preserve"> ou inutilizar a rotulagem existente em estoque, so</w:t>
      </w:r>
      <w:r w:rsidRPr="002C5F97">
        <w:rPr>
          <w:rFonts w:ascii="Times New Roman" w:eastAsia="Times New Roman" w:hAnsi="Times New Roman" w:cs="Times New Roman"/>
          <w:sz w:val="24"/>
          <w:szCs w:val="24"/>
        </w:rPr>
        <w:t>b as vistas da Inspeção Municipal</w:t>
      </w:r>
      <w:r w:rsidR="001C6A21" w:rsidRPr="002C5F97">
        <w:rPr>
          <w:rFonts w:ascii="Times New Roman" w:eastAsia="Times New Roman" w:hAnsi="Times New Roman" w:cs="Times New Roman"/>
          <w:sz w:val="24"/>
          <w:szCs w:val="24"/>
        </w:rPr>
        <w:t>.</w:t>
      </w:r>
    </w:p>
    <w:p w14:paraId="1227657E"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2F122C" w:rsidRPr="002C5F97">
        <w:rPr>
          <w:rFonts w:ascii="Times New Roman" w:eastAsia="Times New Roman" w:hAnsi="Times New Roman" w:cs="Times New Roman"/>
          <w:sz w:val="24"/>
          <w:szCs w:val="24"/>
        </w:rPr>
        <w:t>1</w:t>
      </w:r>
      <w:r w:rsidR="00FF26B2"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 Produtos com denominação estrangeira, reconhecidamente generalizada no território </w:t>
      </w:r>
      <w:r w:rsidR="002F122C" w:rsidRPr="002C5F97">
        <w:rPr>
          <w:rFonts w:ascii="Times New Roman" w:eastAsia="Times New Roman" w:hAnsi="Times New Roman" w:cs="Times New Roman"/>
          <w:sz w:val="24"/>
          <w:szCs w:val="24"/>
        </w:rPr>
        <w:t>municipal</w:t>
      </w:r>
      <w:r w:rsidRPr="002C5F97">
        <w:rPr>
          <w:rFonts w:ascii="Times New Roman" w:eastAsia="Times New Roman" w:hAnsi="Times New Roman" w:cs="Times New Roman"/>
          <w:sz w:val="24"/>
          <w:szCs w:val="24"/>
        </w:rPr>
        <w:t>, quando destinados ao mercado interno, podem manter a mesma denominação no rótulo e logo abaixo, entre parênteses, a designação em vernáculo.</w:t>
      </w:r>
    </w:p>
    <w:p w14:paraId="0C6D5EAE" w14:textId="77777777" w:rsidR="001C6A21"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F26B2" w:rsidRPr="002C5F97">
        <w:rPr>
          <w:rFonts w:ascii="Times New Roman" w:eastAsia="Times New Roman" w:hAnsi="Times New Roman" w:cs="Times New Roman"/>
          <w:sz w:val="24"/>
          <w:szCs w:val="24"/>
        </w:rPr>
        <w:t>115</w:t>
      </w:r>
      <w:r w:rsidRPr="002C5F97">
        <w:rPr>
          <w:rFonts w:ascii="Times New Roman" w:eastAsia="Times New Roman" w:hAnsi="Times New Roman" w:cs="Times New Roman"/>
          <w:sz w:val="24"/>
          <w:szCs w:val="24"/>
        </w:rPr>
        <w:t>. No caso de certos produtos normalmente expostos ao consumo sem qualquer proteção, além de seu envoltório próprio ou casca, a rotulagem será feita por meio de rótulo que possa se manter preso ao produto.</w:t>
      </w:r>
    </w:p>
    <w:p w14:paraId="67AC9F8F" w14:textId="77777777" w:rsidR="00217F19" w:rsidRPr="002C5F97" w:rsidRDefault="00217F19" w:rsidP="00217F19">
      <w:pPr>
        <w:shd w:val="clear" w:color="auto" w:fill="FFFFFF"/>
        <w:spacing w:line="240" w:lineRule="auto"/>
        <w:ind w:firstLine="998"/>
        <w:jc w:val="both"/>
        <w:rPr>
          <w:rFonts w:ascii="Times New Roman" w:eastAsia="Times New Roman" w:hAnsi="Times New Roman" w:cs="Times New Roman"/>
          <w:sz w:val="24"/>
          <w:szCs w:val="24"/>
        </w:rPr>
      </w:pPr>
    </w:p>
    <w:p w14:paraId="5AD5ECC3" w14:textId="77777777" w:rsidR="001C6A21" w:rsidRPr="002C5F97" w:rsidRDefault="001C6A21" w:rsidP="00217F19">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Seção II - Da Rotulagem em Particular</w:t>
      </w:r>
    </w:p>
    <w:p w14:paraId="5BE8CD7B"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D1FBCF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2F122C" w:rsidRPr="002C5F97">
        <w:rPr>
          <w:rFonts w:ascii="Times New Roman" w:eastAsia="Times New Roman" w:hAnsi="Times New Roman" w:cs="Times New Roman"/>
          <w:sz w:val="24"/>
          <w:szCs w:val="24"/>
        </w:rPr>
        <w:t>1</w:t>
      </w:r>
      <w:r w:rsidR="00EF05E2"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O produto deve seguir a denominação de venda do respectivo RTIQ.</w:t>
      </w:r>
    </w:p>
    <w:p w14:paraId="15A0AB3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O pescado deve ser identificado com a denominação comum da espécie, podendo ser exigida a utilização do nome científico </w:t>
      </w:r>
      <w:r w:rsidR="005F680B" w:rsidRPr="002C5F97">
        <w:rPr>
          <w:rFonts w:ascii="Times New Roman" w:eastAsia="Times New Roman" w:hAnsi="Times New Roman" w:cs="Times New Roman"/>
          <w:sz w:val="24"/>
          <w:szCs w:val="24"/>
        </w:rPr>
        <w:t>conforme a legislação vigente</w:t>
      </w:r>
      <w:r w:rsidRPr="002C5F97">
        <w:rPr>
          <w:rFonts w:ascii="Times New Roman" w:eastAsia="Times New Roman" w:hAnsi="Times New Roman" w:cs="Times New Roman"/>
          <w:sz w:val="24"/>
          <w:szCs w:val="24"/>
        </w:rPr>
        <w:t>.</w:t>
      </w:r>
    </w:p>
    <w:p w14:paraId="4FD631C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Os ovos que não sejam de galinhas devem ser denominados segundo a espécie de que procedam.</w:t>
      </w:r>
    </w:p>
    <w:p w14:paraId="673F96D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3º Os derivados lácteos fabricados com leite que não seja de vaca devem possuir em sua rotulagem a designação da espécie que lhe deu origem, exceto para os produtos que, em função da sua identidade, são fabricados com leite de outras espécies que não a bovina.</w:t>
      </w:r>
    </w:p>
    <w:p w14:paraId="0D8AE597" w14:textId="77777777" w:rsidR="005F680B" w:rsidRPr="002C5F97" w:rsidRDefault="005F680B" w:rsidP="005F680B">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4º Os queijos elaborados a partir de processo de filtração por membrana podem utilizar em sua denominação de venda o termo queijo, porém sem fazer referência a qualquer produto fabricado com tecnologia convencional.</w:t>
      </w:r>
    </w:p>
    <w:p w14:paraId="249694C5" w14:textId="77777777" w:rsidR="005F680B" w:rsidRPr="002C5F97" w:rsidRDefault="005F680B" w:rsidP="005F680B">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5º A farinha láctea deve apresentar no painel principal do rótulo o percentual de leite contido no produto.</w:t>
      </w:r>
    </w:p>
    <w:p w14:paraId="3FD604E9" w14:textId="77777777" w:rsidR="001C6A21" w:rsidRPr="002C5F97" w:rsidRDefault="005F680B"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6º </w:t>
      </w:r>
      <w:r w:rsidR="001C6A21" w:rsidRPr="002C5F97">
        <w:rPr>
          <w:rFonts w:ascii="Times New Roman" w:eastAsia="Times New Roman" w:hAnsi="Times New Roman" w:cs="Times New Roman"/>
          <w:sz w:val="24"/>
          <w:szCs w:val="24"/>
        </w:rPr>
        <w:t>Casos de designações não previstas neste Decreto e em normas complementares serão submetidos à avaliação do SI</w:t>
      </w:r>
      <w:r w:rsidR="002F122C" w:rsidRPr="002C5F97">
        <w:rPr>
          <w:rFonts w:ascii="Times New Roman" w:eastAsia="Times New Roman" w:hAnsi="Times New Roman" w:cs="Times New Roman"/>
          <w:sz w:val="24"/>
          <w:szCs w:val="24"/>
        </w:rPr>
        <w:t>M</w:t>
      </w:r>
      <w:r w:rsidR="001C6A21" w:rsidRPr="002C5F97">
        <w:rPr>
          <w:rFonts w:ascii="Times New Roman" w:eastAsia="Times New Roman" w:hAnsi="Times New Roman" w:cs="Times New Roman"/>
          <w:sz w:val="24"/>
          <w:szCs w:val="24"/>
        </w:rPr>
        <w:t>.</w:t>
      </w:r>
    </w:p>
    <w:p w14:paraId="1087331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EF05E2" w:rsidRPr="002C5F97">
        <w:rPr>
          <w:rFonts w:ascii="Times New Roman" w:eastAsia="Times New Roman" w:hAnsi="Times New Roman" w:cs="Times New Roman"/>
          <w:sz w:val="24"/>
          <w:szCs w:val="24"/>
        </w:rPr>
        <w:t>17</w:t>
      </w:r>
      <w:r w:rsidRPr="002C5F97">
        <w:rPr>
          <w:rFonts w:ascii="Times New Roman" w:eastAsia="Times New Roman" w:hAnsi="Times New Roman" w:cs="Times New Roman"/>
          <w:sz w:val="24"/>
          <w:szCs w:val="24"/>
        </w:rPr>
        <w:t xml:space="preserve">. Carcaças, quartos ou partes de carcaças </w:t>
      </w:r>
      <w:r w:rsidR="00C35DE0" w:rsidRPr="002C5F97">
        <w:rPr>
          <w:rFonts w:ascii="Times New Roman" w:eastAsia="Times New Roman" w:hAnsi="Times New Roman" w:cs="Times New Roman"/>
          <w:sz w:val="24"/>
          <w:szCs w:val="24"/>
        </w:rPr>
        <w:t xml:space="preserve">em natureza </w:t>
      </w:r>
      <w:r w:rsidR="00322CD5" w:rsidRPr="002C5F97">
        <w:rPr>
          <w:rFonts w:ascii="Times New Roman" w:eastAsia="Times New Roman" w:hAnsi="Times New Roman" w:cs="Times New Roman"/>
          <w:sz w:val="24"/>
          <w:szCs w:val="24"/>
        </w:rPr>
        <w:t>destinada</w:t>
      </w:r>
      <w:r w:rsidRPr="002C5F97">
        <w:rPr>
          <w:rFonts w:ascii="Times New Roman" w:eastAsia="Times New Roman" w:hAnsi="Times New Roman" w:cs="Times New Roman"/>
          <w:sz w:val="24"/>
          <w:szCs w:val="24"/>
        </w:rPr>
        <w:t>s ao comércio varejista ou em trânsito para outros estabelec</w:t>
      </w:r>
      <w:r w:rsidR="002F122C" w:rsidRPr="002C5F97">
        <w:rPr>
          <w:rFonts w:ascii="Times New Roman" w:eastAsia="Times New Roman" w:hAnsi="Times New Roman" w:cs="Times New Roman"/>
          <w:sz w:val="24"/>
          <w:szCs w:val="24"/>
        </w:rPr>
        <w:t>imentos recebem o carimbo do SIM</w:t>
      </w:r>
      <w:r w:rsidRPr="002C5F97">
        <w:rPr>
          <w:rFonts w:ascii="Times New Roman" w:eastAsia="Times New Roman" w:hAnsi="Times New Roman" w:cs="Times New Roman"/>
          <w:sz w:val="24"/>
          <w:szCs w:val="24"/>
        </w:rPr>
        <w:t xml:space="preserve"> diretamente em sua superfície e devem </w:t>
      </w:r>
      <w:proofErr w:type="gramStart"/>
      <w:r w:rsidRPr="002C5F97">
        <w:rPr>
          <w:rFonts w:ascii="Times New Roman" w:eastAsia="Times New Roman" w:hAnsi="Times New Roman" w:cs="Times New Roman"/>
          <w:sz w:val="24"/>
          <w:szCs w:val="24"/>
        </w:rPr>
        <w:t>possuir,</w:t>
      </w:r>
      <w:proofErr w:type="gramEnd"/>
      <w:r w:rsidRPr="002C5F97">
        <w:rPr>
          <w:rFonts w:ascii="Times New Roman" w:eastAsia="Times New Roman" w:hAnsi="Times New Roman" w:cs="Times New Roman"/>
          <w:sz w:val="24"/>
          <w:szCs w:val="24"/>
        </w:rPr>
        <w:t xml:space="preserve"> além deste, etiqueta lacre inviolável.</w:t>
      </w:r>
    </w:p>
    <w:p w14:paraId="2DBFC808" w14:textId="77777777" w:rsidR="001C6A21" w:rsidRPr="002C5F97" w:rsidRDefault="00C35DE0"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w:t>
      </w:r>
      <w:r w:rsidR="001C6A21" w:rsidRPr="002C5F97">
        <w:rPr>
          <w:rFonts w:ascii="Times New Roman" w:eastAsia="Times New Roman" w:hAnsi="Times New Roman" w:cs="Times New Roman"/>
          <w:sz w:val="24"/>
          <w:szCs w:val="24"/>
        </w:rPr>
        <w:t>As etiquetas-lacres e os carimbos devem conter as exigências previstas neste Decreto e em normas complementares.</w:t>
      </w:r>
    </w:p>
    <w:p w14:paraId="3169AA1B" w14:textId="77777777" w:rsidR="00C35DE0" w:rsidRPr="002C5F97" w:rsidRDefault="00C35DE0" w:rsidP="00612E30">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2º Os miúdos devem ser identificados com carimbo do SIF, conforme normas complementares.</w:t>
      </w:r>
    </w:p>
    <w:p w14:paraId="3DAFA76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EF05E2" w:rsidRPr="002C5F97">
        <w:rPr>
          <w:rFonts w:ascii="Times New Roman" w:eastAsia="Times New Roman" w:hAnsi="Times New Roman" w:cs="Times New Roman"/>
          <w:sz w:val="24"/>
          <w:szCs w:val="24"/>
        </w:rPr>
        <w:t>18</w:t>
      </w:r>
      <w:r w:rsidRPr="002C5F97">
        <w:rPr>
          <w:rFonts w:ascii="Times New Roman" w:eastAsia="Times New Roman" w:hAnsi="Times New Roman" w:cs="Times New Roman"/>
          <w:sz w:val="24"/>
          <w:szCs w:val="24"/>
        </w:rPr>
        <w:t>. A água adicionada aos produtos cárneos deve ser declarada, em percentuais, na lista de ingredientes do produto.</w:t>
      </w:r>
    </w:p>
    <w:p w14:paraId="16B6BD5E"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Sempre que a quantidade de água adicionada for superior a três por cento, o percentual de água adicionado ao produto deve ser informado, adicionalmente, no painel principal da rotulagem.</w:t>
      </w:r>
    </w:p>
    <w:p w14:paraId="7B8B7E8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322CD5" w:rsidRPr="002C5F97">
        <w:rPr>
          <w:rFonts w:ascii="Times New Roman" w:eastAsia="Times New Roman" w:hAnsi="Times New Roman" w:cs="Times New Roman"/>
          <w:sz w:val="24"/>
          <w:szCs w:val="24"/>
        </w:rPr>
        <w:t>1</w:t>
      </w:r>
      <w:r w:rsidR="00EF05E2" w:rsidRPr="002C5F97">
        <w:rPr>
          <w:rFonts w:ascii="Times New Roman" w:eastAsia="Times New Roman" w:hAnsi="Times New Roman" w:cs="Times New Roman"/>
          <w:sz w:val="24"/>
          <w:szCs w:val="24"/>
        </w:rPr>
        <w:t>9</w:t>
      </w:r>
      <w:r w:rsidRPr="002C5F97">
        <w:rPr>
          <w:rFonts w:ascii="Times New Roman" w:eastAsia="Times New Roman" w:hAnsi="Times New Roman" w:cs="Times New Roman"/>
          <w:sz w:val="24"/>
          <w:szCs w:val="24"/>
        </w:rPr>
        <w:t>. Os produtos que não sejam leite, produto lácteo ou produto lácteo composto não podem utilizar rótulos, ou qualquer forma de apresentação, que declarem, impliquem ou sugiram que estes produtos sejam leite, produto lácteo ou produto lácteo composto, ou que façam alusão a um ou mais produtos do mesmo tipo.</w:t>
      </w:r>
    </w:p>
    <w:p w14:paraId="3182413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Para os fins deste Decreto, entende-se por Acordos lácteos os nomes, denominações, símbolos, representações gráficas ou outras formas que sugiram ou façam referência, direta ou indiretamente, ao leite ou aos produtos lácteos.</w:t>
      </w:r>
    </w:p>
    <w:p w14:paraId="6D0D713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Fica excluída da proibição prevista no "caput" a informação da presença de leite, produto lácteo ou produto lácteo composto na lista de ingredientes.</w:t>
      </w:r>
    </w:p>
    <w:p w14:paraId="103F6B08" w14:textId="77777777" w:rsidR="00217F19" w:rsidRDefault="00C35DE0"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3º Fica excluída da proibição prevista no "caput" a denominação de produtos com nome comum ou usual, consagrado pelo seu uso corrente, como termo descritivo apropriado, desde que não induza o consumidor a erro ou engano, em relação à sua origem e à sua classificação.</w:t>
      </w:r>
      <w:r w:rsidRPr="002C5F97">
        <w:rPr>
          <w:rFonts w:ascii="Times New Roman" w:eastAsia="Times New Roman" w:hAnsi="Times New Roman" w:cs="Times New Roman"/>
          <w:sz w:val="24"/>
          <w:szCs w:val="24"/>
        </w:rPr>
        <w:cr/>
      </w:r>
    </w:p>
    <w:p w14:paraId="487770E2" w14:textId="6BF9BA4A" w:rsidR="007A6EF0"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w:t>
      </w:r>
      <w:r w:rsidR="00EF05E2" w:rsidRPr="002C5F97">
        <w:rPr>
          <w:rFonts w:ascii="Times New Roman" w:eastAsia="Times New Roman" w:hAnsi="Times New Roman" w:cs="Times New Roman"/>
          <w:sz w:val="24"/>
          <w:szCs w:val="24"/>
        </w:rPr>
        <w:t>20</w:t>
      </w:r>
      <w:r w:rsidRPr="002C5F97">
        <w:rPr>
          <w:rFonts w:ascii="Times New Roman" w:eastAsia="Times New Roman" w:hAnsi="Times New Roman" w:cs="Times New Roman"/>
          <w:sz w:val="24"/>
          <w:szCs w:val="24"/>
        </w:rPr>
        <w:t xml:space="preserve">. </w:t>
      </w:r>
      <w:r w:rsidR="007A6EF0" w:rsidRPr="002C5F97">
        <w:rPr>
          <w:rFonts w:ascii="Times New Roman" w:hAnsi="Times New Roman" w:cs="Times New Roman"/>
          <w:sz w:val="24"/>
          <w:szCs w:val="24"/>
        </w:rPr>
        <w:t xml:space="preserve">Quando se tratar de pescado fresco, respeitadas as peculiaridades inerentes à espécie e às formas de apresentação do produto, o uso de embalagem pode ser dispensado, desde o produto seja identificado nos contentores de transporte. </w:t>
      </w:r>
    </w:p>
    <w:p w14:paraId="29327175" w14:textId="77777777" w:rsidR="007A6EF0" w:rsidRPr="002C5F97" w:rsidRDefault="007A6EF0"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Parágrafo único. O disposto no caput não se aplica ao pescado recebido diretamente da produção primária.</w:t>
      </w:r>
    </w:p>
    <w:p w14:paraId="0F3769CD" w14:textId="77777777" w:rsidR="00D968FE" w:rsidRPr="002C5F97" w:rsidRDefault="00D968FE"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121. </w:t>
      </w:r>
      <w:r w:rsidRPr="002C5F97">
        <w:rPr>
          <w:rFonts w:ascii="Times New Roman" w:hAnsi="Times New Roman" w:cs="Times New Roman"/>
          <w:sz w:val="24"/>
          <w:szCs w:val="24"/>
        </w:rPr>
        <w:t xml:space="preserve">Tratando-se de pescado descongelado, deve ser </w:t>
      </w:r>
      <w:proofErr w:type="gramStart"/>
      <w:r w:rsidRPr="002C5F97">
        <w:rPr>
          <w:rFonts w:ascii="Times New Roman" w:hAnsi="Times New Roman" w:cs="Times New Roman"/>
          <w:sz w:val="24"/>
          <w:szCs w:val="24"/>
        </w:rPr>
        <w:t>incluída na designação do produto a palavra “descongelado”, devendo o rótulo apresentar no painel principal</w:t>
      </w:r>
      <w:proofErr w:type="gramEnd"/>
      <w:r w:rsidRPr="002C5F97">
        <w:rPr>
          <w:rFonts w:ascii="Times New Roman" w:hAnsi="Times New Roman" w:cs="Times New Roman"/>
          <w:sz w:val="24"/>
          <w:szCs w:val="24"/>
        </w:rPr>
        <w:t>, logo abaixo da denominação de venda, em caracteres destacados, uniformes em corpo e cor, sem intercalação de dizeres ou desenhos, em caixa alta e em negrito, a expressão “NÃO RECONGELAR”.</w:t>
      </w:r>
    </w:p>
    <w:p w14:paraId="5BE29E36" w14:textId="77777777" w:rsidR="001C6A21" w:rsidRPr="002C5F97" w:rsidRDefault="00D968FE"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122. </w:t>
      </w:r>
      <w:r w:rsidR="001C6A21" w:rsidRPr="002C5F97">
        <w:rPr>
          <w:rFonts w:ascii="Times New Roman" w:eastAsia="Times New Roman" w:hAnsi="Times New Roman" w:cs="Times New Roman"/>
          <w:sz w:val="24"/>
          <w:szCs w:val="24"/>
        </w:rPr>
        <w:t>Na rotulagem do mel, do mel de abelhas sem ferrão e dos derivados dos produtos das abelhas deve constar a advertência "Este produto não deve ser consumido por crianças menores de um ano de idade.", em caracteres destacados, nítidos e de fácil leitura.</w:t>
      </w:r>
    </w:p>
    <w:p w14:paraId="1FDC5510" w14:textId="77777777" w:rsidR="001C6A21" w:rsidRPr="002C5F97" w:rsidRDefault="00D968FE"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123. </w:t>
      </w:r>
      <w:r w:rsidR="001C6A21" w:rsidRPr="002C5F97">
        <w:rPr>
          <w:rFonts w:ascii="Times New Roman" w:eastAsia="Times New Roman" w:hAnsi="Times New Roman" w:cs="Times New Roman"/>
          <w:sz w:val="24"/>
          <w:szCs w:val="24"/>
        </w:rPr>
        <w:t>O rótulo de mel para uso industrial, sem prejuízo das demais exigências estabelecidas em legislação específica, deve atender aos seguintes requisitos:</w:t>
      </w:r>
    </w:p>
    <w:p w14:paraId="62B7F95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não conter indicações que façam referência à sua origem floral ou vegetal; </w:t>
      </w:r>
      <w:proofErr w:type="gramStart"/>
      <w:r w:rsidRPr="002C5F97">
        <w:rPr>
          <w:rFonts w:ascii="Times New Roman" w:eastAsia="Times New Roman" w:hAnsi="Times New Roman" w:cs="Times New Roman"/>
          <w:sz w:val="24"/>
          <w:szCs w:val="24"/>
        </w:rPr>
        <w:t>e</w:t>
      </w:r>
      <w:proofErr w:type="gramEnd"/>
    </w:p>
    <w:p w14:paraId="46E45C3C"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conter a expressão "Proibida </w:t>
      </w:r>
      <w:proofErr w:type="gramStart"/>
      <w:r w:rsidRPr="002C5F97">
        <w:rPr>
          <w:rFonts w:ascii="Times New Roman" w:eastAsia="Times New Roman" w:hAnsi="Times New Roman" w:cs="Times New Roman"/>
          <w:sz w:val="24"/>
          <w:szCs w:val="24"/>
        </w:rPr>
        <w:t>a</w:t>
      </w:r>
      <w:proofErr w:type="gramEnd"/>
      <w:r w:rsidRPr="002C5F97">
        <w:rPr>
          <w:rFonts w:ascii="Times New Roman" w:eastAsia="Times New Roman" w:hAnsi="Times New Roman" w:cs="Times New Roman"/>
          <w:sz w:val="24"/>
          <w:szCs w:val="24"/>
        </w:rPr>
        <w:t xml:space="preserve"> venda fracionada.".</w:t>
      </w:r>
    </w:p>
    <w:p w14:paraId="41B35266" w14:textId="77777777" w:rsidR="001C6A21" w:rsidRPr="002C5F97" w:rsidRDefault="00D968FE"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124. </w:t>
      </w:r>
      <w:r w:rsidR="001C6A21" w:rsidRPr="002C5F97">
        <w:rPr>
          <w:rFonts w:ascii="Times New Roman" w:eastAsia="Times New Roman" w:hAnsi="Times New Roman" w:cs="Times New Roman"/>
          <w:sz w:val="24"/>
          <w:szCs w:val="24"/>
        </w:rPr>
        <w:t>Os rótulos das embalagens de produtos não destinados à alimentação humana devem conter, além do carimbo do SI</w:t>
      </w:r>
      <w:r w:rsidR="00D8532B" w:rsidRPr="002C5F97">
        <w:rPr>
          <w:rFonts w:ascii="Times New Roman" w:eastAsia="Times New Roman" w:hAnsi="Times New Roman" w:cs="Times New Roman"/>
          <w:sz w:val="24"/>
          <w:szCs w:val="24"/>
        </w:rPr>
        <w:t>M</w:t>
      </w:r>
      <w:r w:rsidR="001C6A21" w:rsidRPr="002C5F97">
        <w:rPr>
          <w:rFonts w:ascii="Times New Roman" w:eastAsia="Times New Roman" w:hAnsi="Times New Roman" w:cs="Times New Roman"/>
          <w:sz w:val="24"/>
          <w:szCs w:val="24"/>
        </w:rPr>
        <w:t>, a declaração "NÃO COMESTÍVEL", em caixa alta, caracteres destacados e atendendo às normas complementares.</w:t>
      </w:r>
    </w:p>
    <w:p w14:paraId="46507B51"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CAPÍTULO IV</w:t>
      </w:r>
    </w:p>
    <w:p w14:paraId="18979DBB"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CARIMBOS DE INSPEÇÃO</w:t>
      </w:r>
    </w:p>
    <w:p w14:paraId="0B8AD778"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6878C379"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4A4A14" w:rsidRPr="002C5F97">
        <w:rPr>
          <w:rFonts w:ascii="Times New Roman" w:eastAsia="Times New Roman" w:hAnsi="Times New Roman" w:cs="Times New Roman"/>
          <w:sz w:val="24"/>
          <w:szCs w:val="24"/>
        </w:rPr>
        <w:t>2</w:t>
      </w:r>
      <w:r w:rsidR="00A877B5"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O carimbo de inspeção representa a marca oficial do SI</w:t>
      </w:r>
      <w:r w:rsidR="004A4A14"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e constitui, perante análise conjunta de outros elementos, a garantia de que o produto é procedente de estabelecimento inspecionado e </w:t>
      </w:r>
      <w:r w:rsidR="004A4A14" w:rsidRPr="002C5F97">
        <w:rPr>
          <w:rFonts w:ascii="Times New Roman" w:eastAsia="Times New Roman" w:hAnsi="Times New Roman" w:cs="Times New Roman"/>
          <w:sz w:val="24"/>
          <w:szCs w:val="24"/>
        </w:rPr>
        <w:t>fiscalizado</w:t>
      </w:r>
      <w:r w:rsidRPr="002C5F97">
        <w:rPr>
          <w:rFonts w:ascii="Times New Roman" w:eastAsia="Times New Roman" w:hAnsi="Times New Roman" w:cs="Times New Roman"/>
          <w:sz w:val="24"/>
          <w:szCs w:val="24"/>
        </w:rPr>
        <w:t>.</w:t>
      </w:r>
    </w:p>
    <w:p w14:paraId="7BEFF197" w14:textId="77777777" w:rsidR="001C6A21" w:rsidRPr="002C5F97" w:rsidRDefault="004A4A14"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1C6A21" w:rsidRPr="002C5F97">
        <w:rPr>
          <w:rFonts w:ascii="Times New Roman" w:eastAsia="Times New Roman" w:hAnsi="Times New Roman" w:cs="Times New Roman"/>
          <w:sz w:val="24"/>
          <w:szCs w:val="24"/>
        </w:rPr>
        <w:t>2</w:t>
      </w:r>
      <w:r w:rsidR="00A877B5" w:rsidRPr="002C5F97">
        <w:rPr>
          <w:rFonts w:ascii="Times New Roman" w:eastAsia="Times New Roman" w:hAnsi="Times New Roman" w:cs="Times New Roman"/>
          <w:sz w:val="24"/>
          <w:szCs w:val="24"/>
        </w:rPr>
        <w:t>6</w:t>
      </w:r>
      <w:r w:rsidR="001C6A21" w:rsidRPr="002C5F97">
        <w:rPr>
          <w:rFonts w:ascii="Times New Roman" w:eastAsia="Times New Roman" w:hAnsi="Times New Roman" w:cs="Times New Roman"/>
          <w:sz w:val="24"/>
          <w:szCs w:val="24"/>
        </w:rPr>
        <w:t>. O número de registro do estabelecimento deve ser identificado no carimbo oficial cujos formatos, dimensões e empregos s</w:t>
      </w:r>
      <w:r w:rsidR="00ED272C" w:rsidRPr="002C5F97">
        <w:rPr>
          <w:rFonts w:ascii="Times New Roman" w:eastAsia="Times New Roman" w:hAnsi="Times New Roman" w:cs="Times New Roman"/>
          <w:sz w:val="24"/>
          <w:szCs w:val="24"/>
        </w:rPr>
        <w:t>er</w:t>
      </w:r>
      <w:r w:rsidR="001C6A21" w:rsidRPr="002C5F97">
        <w:rPr>
          <w:rFonts w:ascii="Times New Roman" w:eastAsia="Times New Roman" w:hAnsi="Times New Roman" w:cs="Times New Roman"/>
          <w:sz w:val="24"/>
          <w:szCs w:val="24"/>
        </w:rPr>
        <w:t xml:space="preserve">ão fixados </w:t>
      </w:r>
      <w:r w:rsidR="00ED272C" w:rsidRPr="002C5F97">
        <w:rPr>
          <w:rFonts w:ascii="Times New Roman" w:eastAsia="Times New Roman" w:hAnsi="Times New Roman" w:cs="Times New Roman"/>
          <w:sz w:val="24"/>
          <w:szCs w:val="24"/>
        </w:rPr>
        <w:t>em norma complementar</w:t>
      </w:r>
      <w:r w:rsidR="004B47F5" w:rsidRPr="002C5F97">
        <w:rPr>
          <w:rFonts w:ascii="Times New Roman" w:eastAsia="Times New Roman" w:hAnsi="Times New Roman" w:cs="Times New Roman"/>
          <w:sz w:val="24"/>
          <w:szCs w:val="24"/>
        </w:rPr>
        <w:t xml:space="preserve"> específica</w:t>
      </w:r>
      <w:r w:rsidR="001C6A21" w:rsidRPr="002C5F97">
        <w:rPr>
          <w:rFonts w:ascii="Times New Roman" w:eastAsia="Times New Roman" w:hAnsi="Times New Roman" w:cs="Times New Roman"/>
          <w:sz w:val="24"/>
          <w:szCs w:val="24"/>
        </w:rPr>
        <w:t>.</w:t>
      </w:r>
    </w:p>
    <w:p w14:paraId="3F1418A1"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A877B5" w:rsidRPr="002C5F97">
        <w:rPr>
          <w:rFonts w:ascii="Times New Roman" w:eastAsia="Times New Roman" w:hAnsi="Times New Roman" w:cs="Times New Roman"/>
          <w:sz w:val="24"/>
          <w:szCs w:val="24"/>
        </w:rPr>
        <w:t>27</w:t>
      </w:r>
      <w:r w:rsidRPr="002C5F97">
        <w:rPr>
          <w:rFonts w:ascii="Times New Roman" w:eastAsia="Times New Roman" w:hAnsi="Times New Roman" w:cs="Times New Roman"/>
          <w:sz w:val="24"/>
          <w:szCs w:val="24"/>
        </w:rPr>
        <w:t>. Os carimbos do SI</w:t>
      </w:r>
      <w:r w:rsidR="00B61866"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 xml:space="preserve"> devem obedecer exatamente à descrição e aos modelos determinados </w:t>
      </w:r>
      <w:r w:rsidR="00ED272C" w:rsidRPr="002C5F97">
        <w:rPr>
          <w:rFonts w:ascii="Times New Roman" w:eastAsia="Times New Roman" w:hAnsi="Times New Roman" w:cs="Times New Roman"/>
          <w:sz w:val="24"/>
          <w:szCs w:val="24"/>
        </w:rPr>
        <w:t>pelo SIM</w:t>
      </w:r>
      <w:r w:rsidRPr="002C5F97">
        <w:rPr>
          <w:rFonts w:ascii="Times New Roman" w:eastAsia="Times New Roman" w:hAnsi="Times New Roman" w:cs="Times New Roman"/>
          <w:sz w:val="24"/>
          <w:szCs w:val="24"/>
        </w:rPr>
        <w:t xml:space="preserve">, respeitadas as dimensões, a forma, os dizeres, o idioma, o tipo e o corpo de letra e devem ser colocados em destaque nas testeiras das caixas e de outras embalagens, nos rótulos ou nos produtos, numa cor única, de preferência </w:t>
      </w:r>
      <w:proofErr w:type="gramStart"/>
      <w:r w:rsidRPr="002C5F97">
        <w:rPr>
          <w:rFonts w:ascii="Times New Roman" w:eastAsia="Times New Roman" w:hAnsi="Times New Roman" w:cs="Times New Roman"/>
          <w:sz w:val="24"/>
          <w:szCs w:val="24"/>
        </w:rPr>
        <w:t>preta, quando impressos, gravados</w:t>
      </w:r>
      <w:proofErr w:type="gramEnd"/>
      <w:r w:rsidRPr="002C5F97">
        <w:rPr>
          <w:rFonts w:ascii="Times New Roman" w:eastAsia="Times New Roman" w:hAnsi="Times New Roman" w:cs="Times New Roman"/>
          <w:sz w:val="24"/>
          <w:szCs w:val="24"/>
        </w:rPr>
        <w:t xml:space="preserve"> ou litografados.</w:t>
      </w:r>
    </w:p>
    <w:p w14:paraId="0101AC3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B61866" w:rsidRPr="002C5F97">
        <w:rPr>
          <w:rFonts w:ascii="Times New Roman" w:eastAsia="Times New Roman" w:hAnsi="Times New Roman" w:cs="Times New Roman"/>
          <w:sz w:val="24"/>
          <w:szCs w:val="24"/>
        </w:rPr>
        <w:t>2</w:t>
      </w:r>
      <w:r w:rsidR="00A877B5"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Quando constatadas irregularidades nos carimbos, estes devem ser ime</w:t>
      </w:r>
      <w:r w:rsidR="00B61866" w:rsidRPr="002C5F97">
        <w:rPr>
          <w:rFonts w:ascii="Times New Roman" w:eastAsia="Times New Roman" w:hAnsi="Times New Roman" w:cs="Times New Roman"/>
          <w:sz w:val="24"/>
          <w:szCs w:val="24"/>
        </w:rPr>
        <w:t>diatamente inutilizados pelo SIM</w:t>
      </w:r>
      <w:r w:rsidRPr="002C5F97">
        <w:rPr>
          <w:rFonts w:ascii="Times New Roman" w:eastAsia="Times New Roman" w:hAnsi="Times New Roman" w:cs="Times New Roman"/>
          <w:sz w:val="24"/>
          <w:szCs w:val="24"/>
        </w:rPr>
        <w:t>.</w:t>
      </w:r>
    </w:p>
    <w:p w14:paraId="38375CCB" w14:textId="77777777" w:rsidR="00ED272C" w:rsidRPr="002C5F97" w:rsidRDefault="00ED272C" w:rsidP="00217F19">
      <w:pPr>
        <w:shd w:val="clear" w:color="auto" w:fill="FFFFFF"/>
        <w:spacing w:line="240" w:lineRule="auto"/>
        <w:ind w:firstLine="998"/>
        <w:jc w:val="center"/>
        <w:rPr>
          <w:rFonts w:ascii="Times New Roman" w:eastAsia="Times New Roman" w:hAnsi="Times New Roman" w:cs="Times New Roman"/>
          <w:sz w:val="24"/>
          <w:szCs w:val="24"/>
        </w:rPr>
      </w:pPr>
    </w:p>
    <w:p w14:paraId="3EEFA9CB"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X</w:t>
      </w:r>
    </w:p>
    <w:p w14:paraId="0B51B215"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ANÁLISE LABORATORIAL</w:t>
      </w:r>
    </w:p>
    <w:p w14:paraId="5829813B"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4B4F97B7" w14:textId="77777777" w:rsidR="009D402D"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ED272C" w:rsidRPr="002C5F97">
        <w:rPr>
          <w:rFonts w:ascii="Times New Roman" w:eastAsia="Times New Roman" w:hAnsi="Times New Roman" w:cs="Times New Roman"/>
          <w:sz w:val="24"/>
          <w:szCs w:val="24"/>
        </w:rPr>
        <w:t>2</w:t>
      </w:r>
      <w:r w:rsidR="00A877B5" w:rsidRPr="002C5F97">
        <w:rPr>
          <w:rFonts w:ascii="Times New Roman" w:eastAsia="Times New Roman" w:hAnsi="Times New Roman" w:cs="Times New Roman"/>
          <w:sz w:val="24"/>
          <w:szCs w:val="24"/>
        </w:rPr>
        <w:t>9</w:t>
      </w:r>
      <w:r w:rsidRPr="002C5F97">
        <w:rPr>
          <w:rFonts w:ascii="Times New Roman" w:eastAsia="Times New Roman" w:hAnsi="Times New Roman" w:cs="Times New Roman"/>
          <w:sz w:val="24"/>
          <w:szCs w:val="24"/>
        </w:rPr>
        <w:t xml:space="preserve">. </w:t>
      </w:r>
      <w:r w:rsidR="009D402D" w:rsidRPr="002C5F97">
        <w:rPr>
          <w:rFonts w:ascii="Times New Roman" w:eastAsia="Times New Roman" w:hAnsi="Times New Roman" w:cs="Times New Roman"/>
          <w:sz w:val="24"/>
          <w:szCs w:val="24"/>
        </w:rPr>
        <w:t>As matérias-primas, os produtos de origem animal e toda e qualquer substância que entre em suas elaborações, estão sujeitos a análises físicas, microbiológicas, físico-químicas, de biologia molecular, histológicas e demais análises que se fizerem necessárias para a avaliação da conformidade.</w:t>
      </w:r>
    </w:p>
    <w:p w14:paraId="477C14CE" w14:textId="77777777" w:rsidR="00F70136" w:rsidRPr="002C5F97" w:rsidRDefault="005D4E4E"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130. Os </w:t>
      </w:r>
      <w:r w:rsidRPr="002C5F97">
        <w:rPr>
          <w:rFonts w:ascii="Times New Roman" w:hAnsi="Times New Roman" w:cs="Times New Roman"/>
          <w:sz w:val="24"/>
          <w:szCs w:val="24"/>
        </w:rPr>
        <w:t>estabelecimentos registrados no SIM f</w:t>
      </w:r>
      <w:r w:rsidR="00F70136" w:rsidRPr="002C5F97">
        <w:rPr>
          <w:rFonts w:ascii="Times New Roman" w:hAnsi="Times New Roman" w:cs="Times New Roman"/>
          <w:sz w:val="24"/>
          <w:szCs w:val="24"/>
        </w:rPr>
        <w:t>ica</w:t>
      </w:r>
      <w:r w:rsidRPr="002C5F97">
        <w:rPr>
          <w:rFonts w:ascii="Times New Roman" w:hAnsi="Times New Roman" w:cs="Times New Roman"/>
          <w:sz w:val="24"/>
          <w:szCs w:val="24"/>
        </w:rPr>
        <w:t>m</w:t>
      </w:r>
      <w:r w:rsidR="00F70136" w:rsidRPr="002C5F97">
        <w:rPr>
          <w:rFonts w:ascii="Times New Roman" w:hAnsi="Times New Roman" w:cs="Times New Roman"/>
          <w:sz w:val="24"/>
          <w:szCs w:val="24"/>
        </w:rPr>
        <w:t xml:space="preserve"> </w:t>
      </w:r>
      <w:r w:rsidRPr="002C5F97">
        <w:rPr>
          <w:rFonts w:ascii="Times New Roman" w:hAnsi="Times New Roman" w:cs="Times New Roman"/>
          <w:sz w:val="24"/>
          <w:szCs w:val="24"/>
        </w:rPr>
        <w:t xml:space="preserve">obrigados a cumprir </w:t>
      </w:r>
      <w:r w:rsidR="00F70136" w:rsidRPr="002C5F97">
        <w:rPr>
          <w:rFonts w:ascii="Times New Roman" w:hAnsi="Times New Roman" w:cs="Times New Roman"/>
          <w:sz w:val="24"/>
          <w:szCs w:val="24"/>
        </w:rPr>
        <w:t xml:space="preserve">o cronograma de análises </w:t>
      </w:r>
      <w:r w:rsidRPr="002C5F97">
        <w:rPr>
          <w:rFonts w:ascii="Times New Roman" w:hAnsi="Times New Roman" w:cs="Times New Roman"/>
          <w:sz w:val="24"/>
          <w:szCs w:val="24"/>
        </w:rPr>
        <w:t>fiscais</w:t>
      </w:r>
      <w:r w:rsidR="005044C1" w:rsidRPr="002C5F97">
        <w:rPr>
          <w:rFonts w:ascii="Times New Roman" w:hAnsi="Times New Roman" w:cs="Times New Roman"/>
          <w:sz w:val="24"/>
          <w:szCs w:val="24"/>
        </w:rPr>
        <w:t>.</w:t>
      </w:r>
    </w:p>
    <w:p w14:paraId="7E370E0E" w14:textId="77777777" w:rsidR="00D455AA" w:rsidRPr="002C5F97" w:rsidRDefault="00D455AA" w:rsidP="003A18C5">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O cronograma de que trata o </w:t>
      </w:r>
      <w:r w:rsidR="002846D7" w:rsidRPr="002C5F97">
        <w:rPr>
          <w:rFonts w:ascii="Times New Roman" w:eastAsia="Times New Roman" w:hAnsi="Times New Roman" w:cs="Times New Roman"/>
          <w:sz w:val="24"/>
          <w:szCs w:val="24"/>
        </w:rPr>
        <w:t xml:space="preserve">"caput" deste artigo </w:t>
      </w:r>
      <w:r w:rsidRPr="002C5F97">
        <w:rPr>
          <w:rFonts w:ascii="Times New Roman" w:eastAsia="Times New Roman" w:hAnsi="Times New Roman" w:cs="Times New Roman"/>
          <w:sz w:val="24"/>
          <w:szCs w:val="24"/>
        </w:rPr>
        <w:t xml:space="preserve">abrange as </w:t>
      </w:r>
      <w:r w:rsidRPr="002C5F97">
        <w:rPr>
          <w:rFonts w:ascii="Times New Roman" w:hAnsi="Times New Roman" w:cs="Times New Roman"/>
          <w:sz w:val="24"/>
          <w:szCs w:val="24"/>
        </w:rPr>
        <w:t>análises físico-químicas e microbiológicas da água de abastecimento interno, dos produtos de origem animal e das matérias-primas.</w:t>
      </w:r>
    </w:p>
    <w:p w14:paraId="21232C85" w14:textId="77777777" w:rsidR="003A18C5" w:rsidRPr="002C5F97" w:rsidRDefault="00D455AA" w:rsidP="003A18C5">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2º </w:t>
      </w:r>
      <w:r w:rsidRPr="002C5F97">
        <w:rPr>
          <w:rFonts w:ascii="Times New Roman" w:hAnsi="Times New Roman" w:cs="Times New Roman"/>
          <w:sz w:val="24"/>
          <w:szCs w:val="24"/>
        </w:rPr>
        <w:t xml:space="preserve">A frequência das análises </w:t>
      </w:r>
      <w:r w:rsidR="00C7791C" w:rsidRPr="002C5F97">
        <w:rPr>
          <w:rFonts w:ascii="Times New Roman" w:hAnsi="Times New Roman" w:cs="Times New Roman"/>
          <w:sz w:val="24"/>
          <w:szCs w:val="24"/>
        </w:rPr>
        <w:t>fiscais</w:t>
      </w:r>
      <w:r w:rsidRPr="002C5F97">
        <w:rPr>
          <w:rFonts w:ascii="Times New Roman" w:hAnsi="Times New Roman" w:cs="Times New Roman"/>
          <w:sz w:val="24"/>
          <w:szCs w:val="24"/>
        </w:rPr>
        <w:t>, o</w:t>
      </w:r>
      <w:r w:rsidRPr="002C5F97">
        <w:rPr>
          <w:rFonts w:ascii="Times New Roman" w:eastAsia="Times New Roman" w:hAnsi="Times New Roman" w:cs="Times New Roman"/>
          <w:sz w:val="24"/>
          <w:szCs w:val="24"/>
        </w:rPr>
        <w:t>s procedimentos de coleta, de acondicionamento e de remessa de amostras para o laboratório, serão estabelecidos pelo SIM em normas complementares.</w:t>
      </w:r>
    </w:p>
    <w:p w14:paraId="5D6FA07D" w14:textId="77777777" w:rsidR="003A18C5" w:rsidRPr="002C5F97" w:rsidRDefault="003A18C5" w:rsidP="003A18C5">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3º </w:t>
      </w:r>
      <w:r w:rsidRPr="002C5F97">
        <w:rPr>
          <w:rFonts w:ascii="Times New Roman" w:hAnsi="Times New Roman" w:cs="Times New Roman"/>
          <w:sz w:val="24"/>
          <w:szCs w:val="24"/>
        </w:rPr>
        <w:t>O Serviço de Inspeção pode, a qualquer momento, solicitar análises fora do cronograma previsto, inclusive outros tipos de análises como, por exemplo, análises sensoriais, organolépticas, fatores de qualidade, assim como também análise da matéria-prima e das substâncias utilizadas na elaboração dos produtos.</w:t>
      </w:r>
    </w:p>
    <w:p w14:paraId="1E6CC1C4" w14:textId="77777777" w:rsidR="002F5F80" w:rsidRPr="002C5F97" w:rsidRDefault="00D455AA" w:rsidP="002F5F80">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w:t>
      </w:r>
      <w:r w:rsidR="003A18C5"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º </w:t>
      </w:r>
      <w:r w:rsidRPr="002C5F97">
        <w:rPr>
          <w:rFonts w:ascii="Times New Roman" w:hAnsi="Times New Roman" w:cs="Times New Roman"/>
          <w:sz w:val="24"/>
          <w:szCs w:val="24"/>
        </w:rPr>
        <w:t>As análises</w:t>
      </w:r>
      <w:r w:rsidR="00E20B96" w:rsidRPr="002C5F97">
        <w:rPr>
          <w:rFonts w:ascii="Times New Roman" w:hAnsi="Times New Roman" w:cs="Times New Roman"/>
          <w:sz w:val="24"/>
          <w:szCs w:val="24"/>
        </w:rPr>
        <w:t xml:space="preserve"> fiscais</w:t>
      </w:r>
      <w:r w:rsidRPr="002C5F97">
        <w:rPr>
          <w:rFonts w:ascii="Times New Roman" w:hAnsi="Times New Roman" w:cs="Times New Roman"/>
          <w:sz w:val="24"/>
          <w:szCs w:val="24"/>
        </w:rPr>
        <w:t xml:space="preserve"> deverão ser enviadas para l</w:t>
      </w:r>
      <w:r w:rsidR="00C7791C" w:rsidRPr="002C5F97">
        <w:rPr>
          <w:rFonts w:ascii="Times New Roman" w:hAnsi="Times New Roman" w:cs="Times New Roman"/>
          <w:sz w:val="24"/>
          <w:szCs w:val="24"/>
        </w:rPr>
        <w:t>aboratório aprovado pelo SIM que atenda às metodologias analíticas padronizadas e validadas pelo Ministério da Agricultura, Pecuária e Abastecimento.</w:t>
      </w:r>
    </w:p>
    <w:p w14:paraId="4D523453" w14:textId="77777777" w:rsidR="002F5F80" w:rsidRPr="002C5F97" w:rsidRDefault="00F70136" w:rsidP="002F5F80">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lastRenderedPageBreak/>
        <w:t>Art. 1</w:t>
      </w:r>
      <w:r w:rsidR="008B6A8C" w:rsidRPr="002C5F97">
        <w:rPr>
          <w:rFonts w:ascii="Times New Roman" w:eastAsia="Times New Roman" w:hAnsi="Times New Roman" w:cs="Times New Roman"/>
          <w:sz w:val="24"/>
          <w:szCs w:val="24"/>
        </w:rPr>
        <w:t>3</w:t>
      </w:r>
      <w:r w:rsidR="002F5F80"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w:t>
      </w:r>
      <w:r w:rsidR="00F80671" w:rsidRPr="002C5F97">
        <w:rPr>
          <w:rFonts w:ascii="Times New Roman" w:eastAsia="Times New Roman" w:hAnsi="Times New Roman" w:cs="Times New Roman"/>
          <w:sz w:val="24"/>
          <w:szCs w:val="24"/>
        </w:rPr>
        <w:t xml:space="preserve"> </w:t>
      </w:r>
      <w:r w:rsidR="00F80671" w:rsidRPr="002C5F97">
        <w:rPr>
          <w:rFonts w:ascii="Times New Roman" w:hAnsi="Times New Roman" w:cs="Times New Roman"/>
          <w:sz w:val="24"/>
          <w:szCs w:val="24"/>
        </w:rPr>
        <w:t xml:space="preserve">As colheitas </w:t>
      </w:r>
      <w:r w:rsidR="002F5F80" w:rsidRPr="002C5F97">
        <w:rPr>
          <w:rFonts w:ascii="Times New Roman" w:hAnsi="Times New Roman" w:cs="Times New Roman"/>
          <w:sz w:val="24"/>
          <w:szCs w:val="24"/>
        </w:rPr>
        <w:t xml:space="preserve">das análises fiscais </w:t>
      </w:r>
      <w:r w:rsidR="00F80671" w:rsidRPr="002C5F97">
        <w:rPr>
          <w:rFonts w:ascii="Times New Roman" w:hAnsi="Times New Roman" w:cs="Times New Roman"/>
          <w:sz w:val="24"/>
          <w:szCs w:val="24"/>
        </w:rPr>
        <w:t xml:space="preserve">devem ser realizadas </w:t>
      </w:r>
      <w:r w:rsidR="002F5F80" w:rsidRPr="002C5F97">
        <w:rPr>
          <w:rFonts w:ascii="Times New Roman" w:hAnsi="Times New Roman" w:cs="Times New Roman"/>
          <w:sz w:val="24"/>
          <w:szCs w:val="24"/>
        </w:rPr>
        <w:t xml:space="preserve">pelo fiscal do </w:t>
      </w:r>
      <w:proofErr w:type="gramStart"/>
      <w:r w:rsidR="002F5F80" w:rsidRPr="002C5F97">
        <w:rPr>
          <w:rFonts w:ascii="Times New Roman" w:hAnsi="Times New Roman" w:cs="Times New Roman"/>
          <w:sz w:val="24"/>
          <w:szCs w:val="24"/>
        </w:rPr>
        <w:t>S.I.</w:t>
      </w:r>
      <w:proofErr w:type="gramEnd"/>
      <w:r w:rsidR="002F5F80" w:rsidRPr="002C5F97">
        <w:rPr>
          <w:rFonts w:ascii="Times New Roman" w:hAnsi="Times New Roman" w:cs="Times New Roman"/>
          <w:sz w:val="24"/>
          <w:szCs w:val="24"/>
        </w:rPr>
        <w:t xml:space="preserve">M ou na presença deste, ou por servidor da Secretaria Municipal de </w:t>
      </w:r>
      <w:r w:rsidR="002F5F80" w:rsidRPr="002C5F97">
        <w:rPr>
          <w:rFonts w:ascii="Times New Roman" w:hAnsi="Times New Roman" w:cs="Times New Roman"/>
          <w:bCs/>
          <w:sz w:val="24"/>
          <w:szCs w:val="24"/>
          <w:shd w:val="clear" w:color="auto" w:fill="FFFFFF"/>
        </w:rPr>
        <w:t xml:space="preserve">Agricultura, Indústria, Comércio, Desenvolvimento e Meio Ambiente </w:t>
      </w:r>
      <w:r w:rsidR="002F5F80" w:rsidRPr="002C5F97">
        <w:rPr>
          <w:rFonts w:ascii="Times New Roman" w:hAnsi="Times New Roman" w:cs="Times New Roman"/>
          <w:sz w:val="24"/>
          <w:szCs w:val="24"/>
        </w:rPr>
        <w:t>expressamente autorizado e treinado para tal fim.</w:t>
      </w:r>
    </w:p>
    <w:p w14:paraId="65AE2FDD" w14:textId="77777777" w:rsidR="002F5F80" w:rsidRPr="002C5F97" w:rsidRDefault="002F5F80" w:rsidP="002F5F80">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§1º As amostras devem ser coletadas, sempre que possível, na presença do detentor do produto ou de seu representante, conforme o caso.</w:t>
      </w:r>
    </w:p>
    <w:p w14:paraId="666F17B6" w14:textId="77777777" w:rsidR="002F5F80" w:rsidRPr="002C5F97" w:rsidRDefault="002F5F80" w:rsidP="002F5F80">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Não deve ser coletada amostra de produto cuja identidade, composição, integridade ou conservação esteja comprometida.</w:t>
      </w:r>
    </w:p>
    <w:p w14:paraId="4EED8692" w14:textId="77777777" w:rsidR="002F5F80" w:rsidRPr="002C5F97" w:rsidRDefault="002F5F80" w:rsidP="002F5F80">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3º As amostras devem ser coletadas, manuseadas, acondicionadas, identificadas e transportadas de modo a garantir a manutenção de sua integridade física, inviolabilidade e conservação adequada. </w:t>
      </w:r>
    </w:p>
    <w:p w14:paraId="095066A2" w14:textId="77777777" w:rsidR="002F5F80" w:rsidRPr="002C5F97" w:rsidRDefault="002F5F80"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4º A autenticidade das amostras deve ser garantida pela autoridade competente que estiver procedendo ou acompanhando a coleta.</w:t>
      </w:r>
    </w:p>
    <w:p w14:paraId="6C7E154A" w14:textId="77777777" w:rsidR="006105DB" w:rsidRPr="002C5F97" w:rsidRDefault="00021D24"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132</w:t>
      </w:r>
      <w:r w:rsidRPr="002C5F97">
        <w:rPr>
          <w:rFonts w:ascii="Times New Roman" w:hAnsi="Times New Roman" w:cs="Times New Roman"/>
          <w:sz w:val="24"/>
          <w:szCs w:val="24"/>
        </w:rPr>
        <w:t xml:space="preserve">. </w:t>
      </w:r>
      <w:r w:rsidR="006105DB" w:rsidRPr="002C5F97">
        <w:rPr>
          <w:rFonts w:ascii="Times New Roman" w:hAnsi="Times New Roman" w:cs="Times New Roman"/>
          <w:sz w:val="24"/>
          <w:szCs w:val="24"/>
        </w:rPr>
        <w:t>A coleta de amostras de produtos de origem animal registrados no SIM pode ser realizada em estabelecimentos varejistas, em caráter supletivo, com vistas a atender a programas e a demandas específicas.</w:t>
      </w:r>
    </w:p>
    <w:p w14:paraId="3C0399D1" w14:textId="77777777" w:rsidR="00FE6186" w:rsidRPr="002C5F97" w:rsidRDefault="00021D24"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133</w:t>
      </w:r>
      <w:r w:rsidRPr="002C5F97">
        <w:rPr>
          <w:rFonts w:ascii="Times New Roman" w:hAnsi="Times New Roman" w:cs="Times New Roman"/>
          <w:sz w:val="24"/>
          <w:szCs w:val="24"/>
        </w:rPr>
        <w:t xml:space="preserve">. </w:t>
      </w:r>
      <w:r w:rsidR="002F5F80" w:rsidRPr="002C5F97">
        <w:rPr>
          <w:rFonts w:ascii="Times New Roman" w:hAnsi="Times New Roman" w:cs="Times New Roman"/>
          <w:sz w:val="24"/>
          <w:szCs w:val="24"/>
        </w:rPr>
        <w:t>Os resultados das análises fiscais devem ser encaminhados ao SIM e caso não atendam ao disposto na legislação</w:t>
      </w:r>
      <w:r w:rsidR="00096A81" w:rsidRPr="002C5F97">
        <w:rPr>
          <w:rFonts w:ascii="Times New Roman" w:hAnsi="Times New Roman" w:cs="Times New Roman"/>
          <w:sz w:val="24"/>
          <w:szCs w:val="24"/>
        </w:rPr>
        <w:t xml:space="preserve"> vigente</w:t>
      </w:r>
      <w:r w:rsidR="002F5F80" w:rsidRPr="002C5F97">
        <w:rPr>
          <w:rFonts w:ascii="Times New Roman" w:hAnsi="Times New Roman" w:cs="Times New Roman"/>
          <w:sz w:val="24"/>
          <w:szCs w:val="24"/>
        </w:rPr>
        <w:t xml:space="preserve">, o SIM adotará as ações fiscais e administrativas pertinentes conforme estabelecido </w:t>
      </w:r>
      <w:r w:rsidR="00096A81" w:rsidRPr="002C5F97">
        <w:rPr>
          <w:rFonts w:ascii="Times New Roman" w:hAnsi="Times New Roman" w:cs="Times New Roman"/>
          <w:sz w:val="24"/>
          <w:szCs w:val="24"/>
        </w:rPr>
        <w:t xml:space="preserve">neste Decreto e em </w:t>
      </w:r>
      <w:r w:rsidR="002F5F80" w:rsidRPr="002C5F97">
        <w:rPr>
          <w:rFonts w:ascii="Times New Roman" w:hAnsi="Times New Roman" w:cs="Times New Roman"/>
          <w:sz w:val="24"/>
          <w:szCs w:val="24"/>
        </w:rPr>
        <w:t>norma</w:t>
      </w:r>
      <w:r w:rsidR="00866165" w:rsidRPr="002C5F97">
        <w:rPr>
          <w:rFonts w:ascii="Times New Roman" w:hAnsi="Times New Roman" w:cs="Times New Roman"/>
          <w:sz w:val="24"/>
          <w:szCs w:val="24"/>
        </w:rPr>
        <w:t>s</w:t>
      </w:r>
      <w:r w:rsidR="002F5F80" w:rsidRPr="002C5F97">
        <w:rPr>
          <w:rFonts w:ascii="Times New Roman" w:hAnsi="Times New Roman" w:cs="Times New Roman"/>
          <w:sz w:val="24"/>
          <w:szCs w:val="24"/>
        </w:rPr>
        <w:t xml:space="preserve"> complementar</w:t>
      </w:r>
      <w:r w:rsidR="00866165" w:rsidRPr="002C5F97">
        <w:rPr>
          <w:rFonts w:ascii="Times New Roman" w:hAnsi="Times New Roman" w:cs="Times New Roman"/>
          <w:sz w:val="24"/>
          <w:szCs w:val="24"/>
        </w:rPr>
        <w:t>es</w:t>
      </w:r>
      <w:r w:rsidR="002F5F80" w:rsidRPr="002C5F97">
        <w:rPr>
          <w:rFonts w:ascii="Times New Roman" w:hAnsi="Times New Roman" w:cs="Times New Roman"/>
          <w:sz w:val="24"/>
          <w:szCs w:val="24"/>
        </w:rPr>
        <w:t>.</w:t>
      </w:r>
    </w:p>
    <w:p w14:paraId="7130A9FC" w14:textId="77777777" w:rsidR="002F5F80" w:rsidRPr="002C5F97" w:rsidRDefault="002F5F80" w:rsidP="00217F19">
      <w:pPr>
        <w:shd w:val="clear" w:color="auto" w:fill="FFFFFF"/>
        <w:spacing w:line="240" w:lineRule="auto"/>
        <w:ind w:firstLine="998"/>
        <w:jc w:val="both"/>
        <w:rPr>
          <w:rFonts w:ascii="Times New Roman" w:eastAsia="Times New Roman" w:hAnsi="Times New Roman" w:cs="Times New Roman"/>
          <w:sz w:val="24"/>
          <w:szCs w:val="24"/>
        </w:rPr>
      </w:pPr>
    </w:p>
    <w:p w14:paraId="72F61830"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XI</w:t>
      </w:r>
    </w:p>
    <w:p w14:paraId="660ADC27"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 REINSPEÇÃO INDUSTRIAL E SANITÁRIA</w:t>
      </w:r>
    </w:p>
    <w:p w14:paraId="49ACA19A"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7EC07E30"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8B6A8C" w:rsidRPr="002C5F97">
        <w:rPr>
          <w:rFonts w:ascii="Times New Roman" w:eastAsia="Times New Roman" w:hAnsi="Times New Roman" w:cs="Times New Roman"/>
          <w:sz w:val="24"/>
          <w:szCs w:val="24"/>
        </w:rPr>
        <w:t>3</w:t>
      </w:r>
      <w:r w:rsidR="00021D24"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 Os produtos de origem animal podem ser </w:t>
      </w:r>
      <w:proofErr w:type="spellStart"/>
      <w:r w:rsidRPr="002C5F97">
        <w:rPr>
          <w:rFonts w:ascii="Times New Roman" w:eastAsia="Times New Roman" w:hAnsi="Times New Roman" w:cs="Times New Roman"/>
          <w:sz w:val="24"/>
          <w:szCs w:val="24"/>
        </w:rPr>
        <w:t>reinspecionados</w:t>
      </w:r>
      <w:proofErr w:type="spellEnd"/>
      <w:r w:rsidRPr="002C5F97">
        <w:rPr>
          <w:rFonts w:ascii="Times New Roman" w:eastAsia="Times New Roman" w:hAnsi="Times New Roman" w:cs="Times New Roman"/>
          <w:sz w:val="24"/>
          <w:szCs w:val="24"/>
        </w:rPr>
        <w:t xml:space="preserve"> sempre que necessário antes de sua liberação para o comércio.</w:t>
      </w:r>
    </w:p>
    <w:p w14:paraId="39B5F13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DF35D4" w:rsidRPr="002C5F97">
        <w:rPr>
          <w:rFonts w:ascii="Times New Roman" w:eastAsia="Times New Roman" w:hAnsi="Times New Roman" w:cs="Times New Roman"/>
          <w:sz w:val="24"/>
          <w:szCs w:val="24"/>
        </w:rPr>
        <w:t>3</w:t>
      </w:r>
      <w:r w:rsidR="00021D24"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xml:space="preserve">. A </w:t>
      </w:r>
      <w:proofErr w:type="spellStart"/>
      <w:r w:rsidRPr="002C5F97">
        <w:rPr>
          <w:rFonts w:ascii="Times New Roman" w:eastAsia="Times New Roman" w:hAnsi="Times New Roman" w:cs="Times New Roman"/>
          <w:sz w:val="24"/>
          <w:szCs w:val="24"/>
        </w:rPr>
        <w:t>reinspeção</w:t>
      </w:r>
      <w:proofErr w:type="spellEnd"/>
      <w:r w:rsidRPr="002C5F97">
        <w:rPr>
          <w:rFonts w:ascii="Times New Roman" w:eastAsia="Times New Roman" w:hAnsi="Times New Roman" w:cs="Times New Roman"/>
          <w:sz w:val="24"/>
          <w:szCs w:val="24"/>
        </w:rPr>
        <w:t xml:space="preserve"> dos produtos deve ser realizada em local ou em instalação que preserve as condições sanitárias dos produtos.</w:t>
      </w:r>
    </w:p>
    <w:p w14:paraId="13F2EB7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Parágrafo único. A </w:t>
      </w:r>
      <w:proofErr w:type="spellStart"/>
      <w:r w:rsidRPr="002C5F97">
        <w:rPr>
          <w:rFonts w:ascii="Times New Roman" w:eastAsia="Times New Roman" w:hAnsi="Times New Roman" w:cs="Times New Roman"/>
          <w:sz w:val="24"/>
          <w:szCs w:val="24"/>
        </w:rPr>
        <w:t>reinspeção</w:t>
      </w:r>
      <w:proofErr w:type="spellEnd"/>
      <w:r w:rsidRPr="002C5F97">
        <w:rPr>
          <w:rFonts w:ascii="Times New Roman" w:eastAsia="Times New Roman" w:hAnsi="Times New Roman" w:cs="Times New Roman"/>
          <w:sz w:val="24"/>
          <w:szCs w:val="24"/>
        </w:rPr>
        <w:t xml:space="preserve"> de que trata o "caput" deste artigo abrange:</w:t>
      </w:r>
    </w:p>
    <w:p w14:paraId="693F5DE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 verificação das condições de integridade das embalagens, dos envoltórios e dos recipientes;</w:t>
      </w:r>
    </w:p>
    <w:p w14:paraId="3F02AA4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a rotulagem, as marcas oficiais de inspeção e </w:t>
      </w:r>
      <w:r w:rsidR="0086771C" w:rsidRPr="002C5F97">
        <w:rPr>
          <w:rFonts w:ascii="Times New Roman" w:eastAsia="Times New Roman" w:hAnsi="Times New Roman" w:cs="Times New Roman"/>
          <w:sz w:val="24"/>
          <w:szCs w:val="24"/>
        </w:rPr>
        <w:t>os prazos</w:t>
      </w:r>
      <w:r w:rsidRPr="002C5F97">
        <w:rPr>
          <w:rFonts w:ascii="Times New Roman" w:eastAsia="Times New Roman" w:hAnsi="Times New Roman" w:cs="Times New Roman"/>
          <w:sz w:val="24"/>
          <w:szCs w:val="24"/>
        </w:rPr>
        <w:t xml:space="preserve"> de validade;</w:t>
      </w:r>
    </w:p>
    <w:p w14:paraId="644A6E0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a avaliação das características sensoriais, quando couber;</w:t>
      </w:r>
    </w:p>
    <w:p w14:paraId="166D0540" w14:textId="77777777" w:rsidR="00D35D44"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a coleta de amostras para análises</w:t>
      </w:r>
      <w:r w:rsidR="0086771C" w:rsidRPr="002C5F97">
        <w:rPr>
          <w:rFonts w:ascii="Times New Roman" w:eastAsia="Times New Roman" w:hAnsi="Times New Roman" w:cs="Times New Roman"/>
          <w:sz w:val="24"/>
          <w:szCs w:val="24"/>
        </w:rPr>
        <w:t xml:space="preserve"> físicas, </w:t>
      </w:r>
      <w:r w:rsidRPr="002C5F97">
        <w:rPr>
          <w:rFonts w:ascii="Times New Roman" w:eastAsia="Times New Roman" w:hAnsi="Times New Roman" w:cs="Times New Roman"/>
          <w:sz w:val="24"/>
          <w:szCs w:val="24"/>
        </w:rPr>
        <w:t xml:space="preserve">microbiológicas, físico-químicas, de </w:t>
      </w:r>
      <w:proofErr w:type="gramStart"/>
      <w:r w:rsidRPr="002C5F97">
        <w:rPr>
          <w:rFonts w:ascii="Times New Roman" w:eastAsia="Times New Roman" w:hAnsi="Times New Roman" w:cs="Times New Roman"/>
          <w:sz w:val="24"/>
          <w:szCs w:val="24"/>
        </w:rPr>
        <w:t>biologia molecular e histológicas</w:t>
      </w:r>
      <w:proofErr w:type="gramEnd"/>
      <w:r w:rsidRPr="002C5F97">
        <w:rPr>
          <w:rFonts w:ascii="Times New Roman" w:eastAsia="Times New Roman" w:hAnsi="Times New Roman" w:cs="Times New Roman"/>
          <w:sz w:val="24"/>
          <w:szCs w:val="24"/>
        </w:rPr>
        <w:t>, quando couber;</w:t>
      </w:r>
    </w:p>
    <w:p w14:paraId="6F6F2CE2" w14:textId="77777777" w:rsidR="00D35D44"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 </w:t>
      </w:r>
      <w:r w:rsidR="00D35D44" w:rsidRPr="002C5F97">
        <w:rPr>
          <w:rFonts w:ascii="Times New Roman" w:hAnsi="Times New Roman" w:cs="Times New Roman"/>
          <w:sz w:val="24"/>
          <w:szCs w:val="24"/>
        </w:rPr>
        <w:t>a documentação fiscal e sanitária de respaldo ao trânsito e à comercialização, quando couber;</w:t>
      </w:r>
    </w:p>
    <w:p w14:paraId="1719C2A1"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as condições de manutenção e de higiene do veículo transportador e o funcionamento do equipamento de geração de frio, quando couber.</w:t>
      </w:r>
    </w:p>
    <w:p w14:paraId="524C5CF3" w14:textId="77777777" w:rsidR="00EF5E65"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C17519" w:rsidRPr="002C5F97">
        <w:rPr>
          <w:rFonts w:ascii="Times New Roman" w:eastAsia="Times New Roman" w:hAnsi="Times New Roman" w:cs="Times New Roman"/>
          <w:sz w:val="24"/>
          <w:szCs w:val="24"/>
        </w:rPr>
        <w:t>3</w:t>
      </w:r>
      <w:r w:rsidR="00021D2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w:t>
      </w:r>
      <w:r w:rsidR="00EF5E65" w:rsidRPr="002C5F97">
        <w:rPr>
          <w:rFonts w:ascii="Times New Roman" w:hAnsi="Times New Roman" w:cs="Times New Roman"/>
          <w:sz w:val="24"/>
          <w:szCs w:val="24"/>
        </w:rPr>
        <w:t xml:space="preserve">Na </w:t>
      </w:r>
      <w:proofErr w:type="spellStart"/>
      <w:r w:rsidR="00EF5E65" w:rsidRPr="002C5F97">
        <w:rPr>
          <w:rFonts w:ascii="Times New Roman" w:hAnsi="Times New Roman" w:cs="Times New Roman"/>
          <w:sz w:val="24"/>
          <w:szCs w:val="24"/>
        </w:rPr>
        <w:t>reinspeção</w:t>
      </w:r>
      <w:proofErr w:type="spellEnd"/>
      <w:r w:rsidR="00EF5E65" w:rsidRPr="002C5F97">
        <w:rPr>
          <w:rFonts w:ascii="Times New Roman" w:hAnsi="Times New Roman" w:cs="Times New Roman"/>
          <w:sz w:val="24"/>
          <w:szCs w:val="24"/>
        </w:rPr>
        <w:t xml:space="preserve"> de matérias-primas ou de produtos que apresentem evidências de alterações ou de adulterações, devem ser aplicados os procedimentos previstos neste Decreto e em normas complementares.</w:t>
      </w:r>
    </w:p>
    <w:p w14:paraId="5696B489" w14:textId="77777777" w:rsidR="00EF5E65"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 1º </w:t>
      </w:r>
      <w:r w:rsidR="00EF5E65" w:rsidRPr="002C5F97">
        <w:rPr>
          <w:rFonts w:ascii="Times New Roman" w:hAnsi="Times New Roman" w:cs="Times New Roman"/>
          <w:sz w:val="24"/>
          <w:szCs w:val="24"/>
        </w:rPr>
        <w:t xml:space="preserve">Na </w:t>
      </w:r>
      <w:proofErr w:type="spellStart"/>
      <w:r w:rsidR="00EF5E65" w:rsidRPr="002C5F97">
        <w:rPr>
          <w:rFonts w:ascii="Times New Roman" w:hAnsi="Times New Roman" w:cs="Times New Roman"/>
          <w:sz w:val="24"/>
          <w:szCs w:val="24"/>
        </w:rPr>
        <w:t>reinspeção</w:t>
      </w:r>
      <w:proofErr w:type="spellEnd"/>
      <w:r w:rsidR="00EF5E65" w:rsidRPr="002C5F97">
        <w:rPr>
          <w:rFonts w:ascii="Times New Roman" w:hAnsi="Times New Roman" w:cs="Times New Roman"/>
          <w:sz w:val="24"/>
          <w:szCs w:val="24"/>
        </w:rPr>
        <w:t>, os produtos que forem julgados impróprios para o consumo humano devem ser condenados, vedada a sua destinação a outros estabelecimentos sem autorização prévia do SIM.</w:t>
      </w:r>
    </w:p>
    <w:p w14:paraId="6E98D8F0"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2º Os produtos que, na </w:t>
      </w:r>
      <w:proofErr w:type="spellStart"/>
      <w:r w:rsidRPr="002C5F97">
        <w:rPr>
          <w:rFonts w:ascii="Times New Roman" w:eastAsia="Times New Roman" w:hAnsi="Times New Roman" w:cs="Times New Roman"/>
          <w:sz w:val="24"/>
          <w:szCs w:val="24"/>
        </w:rPr>
        <w:t>reinspeção</w:t>
      </w:r>
      <w:proofErr w:type="spellEnd"/>
      <w:r w:rsidRPr="002C5F97">
        <w:rPr>
          <w:rFonts w:ascii="Times New Roman" w:eastAsia="Times New Roman" w:hAnsi="Times New Roman" w:cs="Times New Roman"/>
          <w:sz w:val="24"/>
          <w:szCs w:val="24"/>
        </w:rPr>
        <w:t xml:space="preserve">, permitam aproveitamento condicional ou </w:t>
      </w:r>
      <w:proofErr w:type="spellStart"/>
      <w:r w:rsidRPr="002C5F97">
        <w:rPr>
          <w:rFonts w:ascii="Times New Roman" w:eastAsia="Times New Roman" w:hAnsi="Times New Roman" w:cs="Times New Roman"/>
          <w:sz w:val="24"/>
          <w:szCs w:val="24"/>
        </w:rPr>
        <w:t>rebeneficiamento</w:t>
      </w:r>
      <w:proofErr w:type="spellEnd"/>
      <w:r w:rsidRPr="002C5F97">
        <w:rPr>
          <w:rFonts w:ascii="Times New Roman" w:eastAsia="Times New Roman" w:hAnsi="Times New Roman" w:cs="Times New Roman"/>
          <w:sz w:val="24"/>
          <w:szCs w:val="24"/>
        </w:rPr>
        <w:t xml:space="preserve"> devem ser submetidos a processamento específico au</w:t>
      </w:r>
      <w:r w:rsidR="00115428" w:rsidRPr="002C5F97">
        <w:rPr>
          <w:rFonts w:ascii="Times New Roman" w:eastAsia="Times New Roman" w:hAnsi="Times New Roman" w:cs="Times New Roman"/>
          <w:sz w:val="24"/>
          <w:szCs w:val="24"/>
        </w:rPr>
        <w:t>torizado e estabelecido pelo SIM</w:t>
      </w:r>
      <w:r w:rsidRPr="002C5F97">
        <w:rPr>
          <w:rFonts w:ascii="Times New Roman" w:eastAsia="Times New Roman" w:hAnsi="Times New Roman" w:cs="Times New Roman"/>
          <w:sz w:val="24"/>
          <w:szCs w:val="24"/>
        </w:rPr>
        <w:t xml:space="preserve"> e devem ser novamente </w:t>
      </w:r>
      <w:proofErr w:type="spellStart"/>
      <w:r w:rsidRPr="002C5F97">
        <w:rPr>
          <w:rFonts w:ascii="Times New Roman" w:eastAsia="Times New Roman" w:hAnsi="Times New Roman" w:cs="Times New Roman"/>
          <w:sz w:val="24"/>
          <w:szCs w:val="24"/>
        </w:rPr>
        <w:t>reinspecionados</w:t>
      </w:r>
      <w:proofErr w:type="spellEnd"/>
      <w:r w:rsidRPr="002C5F97">
        <w:rPr>
          <w:rFonts w:ascii="Times New Roman" w:eastAsia="Times New Roman" w:hAnsi="Times New Roman" w:cs="Times New Roman"/>
          <w:sz w:val="24"/>
          <w:szCs w:val="24"/>
        </w:rPr>
        <w:t xml:space="preserve"> antes da liberação.</w:t>
      </w:r>
    </w:p>
    <w:p w14:paraId="78C761F9" w14:textId="77777777" w:rsidR="00C847BA"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15428" w:rsidRPr="002C5F97">
        <w:rPr>
          <w:rFonts w:ascii="Times New Roman" w:eastAsia="Times New Roman" w:hAnsi="Times New Roman" w:cs="Times New Roman"/>
          <w:sz w:val="24"/>
          <w:szCs w:val="24"/>
        </w:rPr>
        <w:t>13</w:t>
      </w:r>
      <w:r w:rsidR="00021D24"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xml:space="preserve">. </w:t>
      </w:r>
      <w:r w:rsidR="00EF5E65" w:rsidRPr="002C5F97">
        <w:rPr>
          <w:rFonts w:ascii="Times New Roman" w:hAnsi="Times New Roman" w:cs="Times New Roman"/>
          <w:sz w:val="24"/>
          <w:szCs w:val="24"/>
        </w:rPr>
        <w:t xml:space="preserve">É permitido o aproveitamento condicional ou a destinação industrial de matérias-primas e de produtos de origem animal em outro estabelecimento </w:t>
      </w:r>
      <w:proofErr w:type="gramStart"/>
      <w:r w:rsidR="00EF5E65" w:rsidRPr="002C5F97">
        <w:rPr>
          <w:rFonts w:ascii="Times New Roman" w:hAnsi="Times New Roman" w:cs="Times New Roman"/>
          <w:sz w:val="24"/>
          <w:szCs w:val="24"/>
        </w:rPr>
        <w:t>sob inspeção</w:t>
      </w:r>
      <w:proofErr w:type="gramEnd"/>
      <w:r w:rsidR="00EF5E65" w:rsidRPr="002C5F97">
        <w:rPr>
          <w:rFonts w:ascii="Times New Roman" w:hAnsi="Times New Roman" w:cs="Times New Roman"/>
          <w:sz w:val="24"/>
          <w:szCs w:val="24"/>
        </w:rPr>
        <w:t xml:space="preserve"> </w:t>
      </w:r>
      <w:r w:rsidR="006174E0" w:rsidRPr="002C5F97">
        <w:rPr>
          <w:rFonts w:ascii="Times New Roman" w:hAnsi="Times New Roman" w:cs="Times New Roman"/>
          <w:sz w:val="24"/>
          <w:szCs w:val="24"/>
        </w:rPr>
        <w:t>oficial,</w:t>
      </w:r>
      <w:r w:rsidR="00EF5E65" w:rsidRPr="002C5F97">
        <w:rPr>
          <w:rFonts w:ascii="Times New Roman" w:hAnsi="Times New Roman" w:cs="Times New Roman"/>
          <w:sz w:val="24"/>
          <w:szCs w:val="24"/>
        </w:rPr>
        <w:t xml:space="preserve"> desde que:</w:t>
      </w:r>
    </w:p>
    <w:p w14:paraId="14069827" w14:textId="77777777" w:rsidR="00EF5E65" w:rsidRPr="002C5F97" w:rsidRDefault="00EF5E6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haja autorização prévia do serviço oficial do estabelecimento de destino; </w:t>
      </w:r>
    </w:p>
    <w:p w14:paraId="5C07CC09" w14:textId="77777777" w:rsidR="00EF5E65" w:rsidRPr="002C5F97" w:rsidRDefault="00EF5E6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 - haja controle efetivo de sua rastreabilidade, contemplando a comprovação de recebimento no destino; </w:t>
      </w:r>
      <w:proofErr w:type="gramStart"/>
      <w:r w:rsidRPr="002C5F97">
        <w:rPr>
          <w:rFonts w:ascii="Times New Roman" w:hAnsi="Times New Roman" w:cs="Times New Roman"/>
          <w:sz w:val="24"/>
          <w:szCs w:val="24"/>
        </w:rPr>
        <w:t>e</w:t>
      </w:r>
      <w:proofErr w:type="gramEnd"/>
    </w:p>
    <w:p w14:paraId="322B5421" w14:textId="77777777" w:rsidR="006174E0" w:rsidRPr="002C5F97" w:rsidRDefault="00EF5E65"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III - </w:t>
      </w:r>
      <w:r w:rsidR="006174E0" w:rsidRPr="002C5F97">
        <w:rPr>
          <w:rFonts w:ascii="Times New Roman" w:hAnsi="Times New Roman" w:cs="Times New Roman"/>
          <w:sz w:val="24"/>
          <w:szCs w:val="24"/>
        </w:rPr>
        <w:t>seja observado o disposto no inciso XVI do caput do art. 76.</w:t>
      </w:r>
    </w:p>
    <w:p w14:paraId="43474E2E" w14:textId="77777777" w:rsidR="00EF5E65" w:rsidRPr="002C5F97" w:rsidRDefault="00EF5E65" w:rsidP="00217F19">
      <w:pPr>
        <w:shd w:val="clear" w:color="auto" w:fill="FFFFFF"/>
        <w:spacing w:line="240" w:lineRule="auto"/>
        <w:ind w:firstLine="998"/>
        <w:jc w:val="both"/>
        <w:rPr>
          <w:rFonts w:ascii="Times New Roman" w:eastAsia="Times New Roman" w:hAnsi="Times New Roman" w:cs="Times New Roman"/>
          <w:sz w:val="24"/>
          <w:szCs w:val="24"/>
        </w:rPr>
      </w:pPr>
    </w:p>
    <w:p w14:paraId="218F0C89"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XII</w:t>
      </w:r>
    </w:p>
    <w:p w14:paraId="07E0A4BC"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 TRÂNSITO DE PRODUTOS DE ORIGEM ANIMAL</w:t>
      </w:r>
    </w:p>
    <w:p w14:paraId="501C8647"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715844A8" w14:textId="77777777" w:rsidR="004F1814"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893737"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3</w:t>
      </w:r>
      <w:r w:rsidR="00021D24"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xml:space="preserve">. </w:t>
      </w:r>
      <w:r w:rsidR="004F1814" w:rsidRPr="002C5F97">
        <w:rPr>
          <w:rFonts w:ascii="Times New Roman" w:hAnsi="Times New Roman" w:cs="Times New Roman"/>
          <w:sz w:val="24"/>
          <w:szCs w:val="24"/>
        </w:rPr>
        <w:t xml:space="preserve">As matérias-primas e os produtos de origem animal fabricados em estabelecimentos sob inspeção municipal, quando devidamente registrados ou isentos de registro, têm livre comércio dentro do </w:t>
      </w:r>
      <w:proofErr w:type="gramStart"/>
      <w:r w:rsidR="004F1814" w:rsidRPr="002C5F97">
        <w:rPr>
          <w:rFonts w:ascii="Times New Roman" w:hAnsi="Times New Roman" w:cs="Times New Roman"/>
          <w:sz w:val="24"/>
          <w:szCs w:val="24"/>
        </w:rPr>
        <w:t>território municipal, observadas</w:t>
      </w:r>
      <w:proofErr w:type="gramEnd"/>
      <w:r w:rsidR="004F1814" w:rsidRPr="002C5F97">
        <w:rPr>
          <w:rFonts w:ascii="Times New Roman" w:hAnsi="Times New Roman" w:cs="Times New Roman"/>
          <w:sz w:val="24"/>
          <w:szCs w:val="24"/>
        </w:rPr>
        <w:t xml:space="preserve"> as exigências do órgão de saúde animal quanto ao trânsito de produtos e as demais exigências previstas neste Decreto e em normas complementares.</w:t>
      </w:r>
    </w:p>
    <w:p w14:paraId="624ECC54" w14:textId="77777777" w:rsidR="00F173B4" w:rsidRPr="002C5F97" w:rsidRDefault="00F173B4"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Parágrafo único. O </w:t>
      </w:r>
      <w:r w:rsidR="00154883" w:rsidRPr="002C5F97">
        <w:rPr>
          <w:rFonts w:ascii="Times New Roman" w:eastAsia="Times New Roman" w:hAnsi="Times New Roman" w:cs="Times New Roman"/>
          <w:sz w:val="24"/>
          <w:szCs w:val="24"/>
        </w:rPr>
        <w:t xml:space="preserve">transporte e </w:t>
      </w:r>
      <w:r w:rsidRPr="002C5F97">
        <w:rPr>
          <w:rFonts w:ascii="Times New Roman" w:eastAsia="Times New Roman" w:hAnsi="Times New Roman" w:cs="Times New Roman"/>
          <w:sz w:val="24"/>
          <w:szCs w:val="24"/>
        </w:rPr>
        <w:t xml:space="preserve">comércio intermunicipal e interestadual </w:t>
      </w:r>
      <w:r w:rsidR="0007738D" w:rsidRPr="002C5F97">
        <w:rPr>
          <w:rFonts w:ascii="Times New Roman" w:eastAsia="Times New Roman" w:hAnsi="Times New Roman" w:cs="Times New Roman"/>
          <w:sz w:val="24"/>
          <w:szCs w:val="24"/>
        </w:rPr>
        <w:t xml:space="preserve">de produtos registrados no SIM </w:t>
      </w:r>
      <w:r w:rsidRPr="002C5F97">
        <w:rPr>
          <w:rFonts w:ascii="Times New Roman" w:eastAsia="Times New Roman" w:hAnsi="Times New Roman" w:cs="Times New Roman"/>
          <w:sz w:val="24"/>
          <w:szCs w:val="24"/>
        </w:rPr>
        <w:t>somente é autorizado para os estabelecimentos que funcionam</w:t>
      </w:r>
      <w:r w:rsidR="00BE46B4" w:rsidRPr="002C5F97">
        <w:rPr>
          <w:rFonts w:ascii="Times New Roman" w:eastAsia="Times New Roman" w:hAnsi="Times New Roman" w:cs="Times New Roman"/>
          <w:sz w:val="24"/>
          <w:szCs w:val="24"/>
        </w:rPr>
        <w:t xml:space="preserve">, respectivamente, </w:t>
      </w:r>
      <w:proofErr w:type="gramStart"/>
      <w:r w:rsidRPr="002C5F97">
        <w:rPr>
          <w:rFonts w:ascii="Times New Roman" w:eastAsia="Times New Roman" w:hAnsi="Times New Roman" w:cs="Times New Roman"/>
          <w:sz w:val="24"/>
          <w:szCs w:val="24"/>
        </w:rPr>
        <w:t>so</w:t>
      </w:r>
      <w:r w:rsidRPr="002C5F97">
        <w:rPr>
          <w:rFonts w:ascii="Times New Roman" w:hAnsi="Times New Roman" w:cs="Times New Roman"/>
          <w:sz w:val="24"/>
          <w:szCs w:val="24"/>
        </w:rPr>
        <w:t>b regime</w:t>
      </w:r>
      <w:proofErr w:type="gramEnd"/>
      <w:r w:rsidRPr="002C5F97">
        <w:rPr>
          <w:rFonts w:ascii="Times New Roman" w:hAnsi="Times New Roman" w:cs="Times New Roman"/>
          <w:sz w:val="24"/>
          <w:szCs w:val="24"/>
        </w:rPr>
        <w:t xml:space="preserve"> de equivalência com o Sistema Unificado Estadual  de Sanidade Agroindustrial Familiar, Artesanal e de Pequeno Porte – SUSAF-RS ou com o Sistema Brasileiro de Inspeção de Produtos de Origem Animal – SISBI-POA, este integrante do Sistema Unificado de Atenção à Sanidade Agropecuária − SUASA. </w:t>
      </w:r>
    </w:p>
    <w:p w14:paraId="0401908E" w14:textId="77777777" w:rsidR="00154883"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021D24" w:rsidRPr="002C5F97">
        <w:rPr>
          <w:rFonts w:ascii="Times New Roman" w:eastAsia="Times New Roman" w:hAnsi="Times New Roman" w:cs="Times New Roman"/>
          <w:sz w:val="24"/>
          <w:szCs w:val="24"/>
        </w:rPr>
        <w:t>139</w:t>
      </w:r>
      <w:r w:rsidRPr="002C5F97">
        <w:rPr>
          <w:rFonts w:ascii="Times New Roman" w:eastAsia="Times New Roman" w:hAnsi="Times New Roman" w:cs="Times New Roman"/>
          <w:sz w:val="24"/>
          <w:szCs w:val="24"/>
        </w:rPr>
        <w:t xml:space="preserve">. </w:t>
      </w:r>
      <w:r w:rsidR="00154883" w:rsidRPr="002C5F97">
        <w:rPr>
          <w:rFonts w:ascii="Times New Roman" w:hAnsi="Times New Roman" w:cs="Times New Roman"/>
          <w:sz w:val="24"/>
          <w:szCs w:val="24"/>
        </w:rPr>
        <w:t>O trânsito de matérias-primas e de produtos de origem animal deve ser realizado por meio de transporte apropriado, de modo a garantir a manutenção de sua integridade e a permitir sua conservação.</w:t>
      </w:r>
    </w:p>
    <w:p w14:paraId="4B13497D" w14:textId="77777777" w:rsidR="00154883" w:rsidRPr="002C5F97" w:rsidRDefault="001C6A21" w:rsidP="00154883">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1º </w:t>
      </w:r>
      <w:r w:rsidR="00154883" w:rsidRPr="002C5F97">
        <w:rPr>
          <w:rFonts w:ascii="Times New Roman" w:eastAsia="Times New Roman" w:hAnsi="Times New Roman" w:cs="Times New Roman"/>
          <w:sz w:val="24"/>
          <w:szCs w:val="24"/>
        </w:rPr>
        <w:t xml:space="preserve">As </w:t>
      </w:r>
      <w:r w:rsidR="00154883" w:rsidRPr="002C5F97">
        <w:rPr>
          <w:rFonts w:ascii="Times New Roman" w:hAnsi="Times New Roman" w:cs="Times New Roman"/>
          <w:sz w:val="24"/>
          <w:szCs w:val="24"/>
        </w:rPr>
        <w:t>matérias-primas e os produtos</w:t>
      </w:r>
      <w:r w:rsidRPr="002C5F97">
        <w:rPr>
          <w:rFonts w:ascii="Times New Roman" w:eastAsia="Times New Roman" w:hAnsi="Times New Roman" w:cs="Times New Roman"/>
          <w:sz w:val="24"/>
          <w:szCs w:val="24"/>
        </w:rPr>
        <w:t xml:space="preserve"> referidos no "caput" deste artigo, destinados ao consumo humano, não poderão ser transportados com produtos ou mercadorias de outra natureza</w:t>
      </w:r>
      <w:r w:rsidR="00154883" w:rsidRPr="002C5F97">
        <w:rPr>
          <w:rFonts w:ascii="Times New Roman" w:hAnsi="Times New Roman" w:cs="Times New Roman"/>
          <w:sz w:val="24"/>
          <w:szCs w:val="24"/>
        </w:rPr>
        <w:t xml:space="preserve"> que possam prejudicar a sua identidade e inocuidade.</w:t>
      </w:r>
    </w:p>
    <w:p w14:paraId="3DF7193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Para o transporte, tais produtos devem ser acondicionados higienicamente em recipientes adequados, independente de sua embalagem, individual ou coletiva.</w:t>
      </w:r>
    </w:p>
    <w:p w14:paraId="4B8E9CB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3º Os veículos, os contentores ou os compartimentos devem ser higienizados e desinfetados </w:t>
      </w:r>
      <w:r w:rsidR="004C0625" w:rsidRPr="002C5F97">
        <w:rPr>
          <w:rFonts w:ascii="Times New Roman" w:eastAsia="Times New Roman" w:hAnsi="Times New Roman" w:cs="Times New Roman"/>
          <w:sz w:val="24"/>
          <w:szCs w:val="24"/>
        </w:rPr>
        <w:t>adequadamente</w:t>
      </w:r>
      <w:r w:rsidR="00154883" w:rsidRPr="002C5F97">
        <w:rPr>
          <w:rFonts w:ascii="Times New Roman" w:eastAsia="Times New Roman" w:hAnsi="Times New Roman" w:cs="Times New Roman"/>
          <w:sz w:val="24"/>
          <w:szCs w:val="24"/>
        </w:rPr>
        <w:t xml:space="preserve"> antes e após o transporte</w:t>
      </w:r>
      <w:r w:rsidRPr="002C5F97">
        <w:rPr>
          <w:rFonts w:ascii="Times New Roman" w:eastAsia="Times New Roman" w:hAnsi="Times New Roman" w:cs="Times New Roman"/>
          <w:sz w:val="24"/>
          <w:szCs w:val="24"/>
        </w:rPr>
        <w:t>.</w:t>
      </w:r>
    </w:p>
    <w:p w14:paraId="391F9EA8" w14:textId="77777777" w:rsidR="00021D24" w:rsidRPr="002C5F97" w:rsidRDefault="00154883" w:rsidP="00021D24">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4º Os veículos, os contentores ou os compartimentos frigorificados devem dispor de isolamento térmico e, quando necessário, de equipamento gerador de frio, além de instrumento de controle de temperatura, em atendimento ao disposto em normas complementares. </w:t>
      </w:r>
    </w:p>
    <w:p w14:paraId="0D165C04" w14:textId="77777777" w:rsidR="0007738D" w:rsidRPr="002C5F97" w:rsidRDefault="00021D24" w:rsidP="00021D24">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 5º </w:t>
      </w:r>
      <w:r w:rsidRPr="002C5F97">
        <w:rPr>
          <w:rFonts w:ascii="Times New Roman" w:hAnsi="Times New Roman" w:cs="Times New Roman"/>
          <w:bCs/>
          <w:sz w:val="24"/>
          <w:szCs w:val="24"/>
        </w:rPr>
        <w:t>P</w:t>
      </w:r>
      <w:r w:rsidR="0007738D" w:rsidRPr="002C5F97">
        <w:rPr>
          <w:rFonts w:ascii="Times New Roman" w:hAnsi="Times New Roman" w:cs="Times New Roman"/>
          <w:bCs/>
          <w:sz w:val="24"/>
          <w:szCs w:val="24"/>
        </w:rPr>
        <w:t xml:space="preserve">ara </w:t>
      </w:r>
      <w:r w:rsidRPr="002C5F97">
        <w:rPr>
          <w:rFonts w:ascii="Times New Roman" w:hAnsi="Times New Roman" w:cs="Times New Roman"/>
          <w:bCs/>
          <w:sz w:val="24"/>
          <w:szCs w:val="24"/>
        </w:rPr>
        <w:t xml:space="preserve">os </w:t>
      </w:r>
      <w:r w:rsidR="0007738D" w:rsidRPr="002C5F97">
        <w:rPr>
          <w:rFonts w:ascii="Times New Roman" w:hAnsi="Times New Roman" w:cs="Times New Roman"/>
          <w:bCs/>
          <w:sz w:val="24"/>
          <w:szCs w:val="24"/>
        </w:rPr>
        <w:t>estabelecimentos agroindustriais de pequeno porte</w:t>
      </w:r>
      <w:r w:rsidRPr="002C5F97">
        <w:rPr>
          <w:rFonts w:ascii="Times New Roman" w:hAnsi="Times New Roman" w:cs="Times New Roman"/>
          <w:bCs/>
          <w:sz w:val="24"/>
          <w:szCs w:val="24"/>
        </w:rPr>
        <w:t xml:space="preserve"> é</w:t>
      </w:r>
      <w:r w:rsidRPr="002C5F97">
        <w:rPr>
          <w:rFonts w:ascii="Times New Roman" w:hAnsi="Times New Roman" w:cs="Times New Roman"/>
          <w:sz w:val="24"/>
          <w:szCs w:val="24"/>
        </w:rPr>
        <w:t xml:space="preserve"> permitido o transporte de matérias-primas e produtos finais frigorificados em caixas isotérmicas, em veículos fechados, sem unidade frigorífica instalada, em distância percorrida até o máximo de uma hora, desde que seja mantida a temperatura adequada a cada tipo de produto em todo o percurso até o local de entrega.  </w:t>
      </w:r>
    </w:p>
    <w:p w14:paraId="2DD4B5C9" w14:textId="77777777" w:rsidR="00154883" w:rsidRPr="002C5F97" w:rsidRDefault="00154883"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 </w:t>
      </w:r>
      <w:r w:rsidR="00021D24" w:rsidRPr="002C5F97">
        <w:rPr>
          <w:rFonts w:ascii="Times New Roman" w:hAnsi="Times New Roman" w:cs="Times New Roman"/>
          <w:sz w:val="24"/>
          <w:szCs w:val="24"/>
        </w:rPr>
        <w:t>6</w:t>
      </w:r>
      <w:r w:rsidRPr="002C5F97">
        <w:rPr>
          <w:rFonts w:ascii="Times New Roman" w:hAnsi="Times New Roman" w:cs="Times New Roman"/>
          <w:sz w:val="24"/>
          <w:szCs w:val="24"/>
        </w:rPr>
        <w:t>º É proibido o transporte de pescado fresco a granel, com exceção das espécies de grande tamanho, conforme critérios definidos pelo Ministério da Agricultura, Pecuária e Abastecimento.</w:t>
      </w:r>
    </w:p>
    <w:p w14:paraId="544E9990" w14:textId="77777777" w:rsidR="00777668" w:rsidRPr="002C5F97" w:rsidRDefault="0051647F"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021D24" w:rsidRPr="002C5F97">
        <w:rPr>
          <w:rFonts w:ascii="Times New Roman" w:eastAsia="Times New Roman" w:hAnsi="Times New Roman" w:cs="Times New Roman"/>
          <w:sz w:val="24"/>
          <w:szCs w:val="24"/>
        </w:rPr>
        <w:t>140</w:t>
      </w:r>
      <w:r w:rsidRPr="002C5F97">
        <w:rPr>
          <w:rFonts w:ascii="Times New Roman" w:eastAsia="Times New Roman" w:hAnsi="Times New Roman" w:cs="Times New Roman"/>
          <w:sz w:val="24"/>
          <w:szCs w:val="24"/>
        </w:rPr>
        <w:t xml:space="preserve">. Todos os produtos, subprodutos e matérias-primas de origem animal, em trânsito no município de Coronel Barros, podem ser </w:t>
      </w:r>
      <w:proofErr w:type="spellStart"/>
      <w:r w:rsidRPr="002C5F97">
        <w:rPr>
          <w:rFonts w:ascii="Times New Roman" w:eastAsia="Times New Roman" w:hAnsi="Times New Roman" w:cs="Times New Roman"/>
          <w:sz w:val="24"/>
          <w:szCs w:val="24"/>
        </w:rPr>
        <w:t>reinspecionados</w:t>
      </w:r>
      <w:proofErr w:type="spellEnd"/>
      <w:r w:rsidRPr="002C5F97">
        <w:rPr>
          <w:rFonts w:ascii="Times New Roman" w:eastAsia="Times New Roman" w:hAnsi="Times New Roman" w:cs="Times New Roman"/>
          <w:sz w:val="24"/>
          <w:szCs w:val="24"/>
        </w:rPr>
        <w:t xml:space="preserve"> pelo SIM nos postos fiscais, fixos ou volantes, bem como nos estabelecimentos de destino</w:t>
      </w:r>
      <w:r w:rsidR="00777668" w:rsidRPr="002C5F97">
        <w:rPr>
          <w:rFonts w:ascii="Times New Roman" w:eastAsia="Times New Roman" w:hAnsi="Times New Roman" w:cs="Times New Roman"/>
          <w:sz w:val="24"/>
          <w:szCs w:val="24"/>
        </w:rPr>
        <w:t xml:space="preserve">, e caso </w:t>
      </w:r>
      <w:r w:rsidR="00777668" w:rsidRPr="002C5F97">
        <w:rPr>
          <w:rFonts w:ascii="Times New Roman" w:hAnsi="Times New Roman" w:cs="Times New Roman"/>
          <w:sz w:val="24"/>
          <w:szCs w:val="24"/>
        </w:rPr>
        <w:t>apresentem evidências de alterações ou de adulterações, devem ser aplicados os procedimentos previstos neste Decreto e em normas complementares.</w:t>
      </w:r>
    </w:p>
    <w:p w14:paraId="66661655" w14:textId="77777777" w:rsidR="00D31FAF"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015A12" w:rsidRPr="002C5F97">
        <w:rPr>
          <w:rFonts w:ascii="Times New Roman" w:eastAsia="Times New Roman" w:hAnsi="Times New Roman" w:cs="Times New Roman"/>
          <w:sz w:val="24"/>
          <w:szCs w:val="24"/>
        </w:rPr>
        <w:t>1</w:t>
      </w:r>
      <w:r w:rsidR="00DD4733" w:rsidRPr="002C5F97">
        <w:rPr>
          <w:rFonts w:ascii="Times New Roman" w:eastAsia="Times New Roman" w:hAnsi="Times New Roman" w:cs="Times New Roman"/>
          <w:sz w:val="24"/>
          <w:szCs w:val="24"/>
        </w:rPr>
        <w:t>4</w:t>
      </w:r>
      <w:r w:rsidR="00021D24"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w:t>
      </w:r>
      <w:r w:rsidR="00236C6F" w:rsidRPr="002C5F97">
        <w:rPr>
          <w:rFonts w:ascii="Times New Roman" w:hAnsi="Times New Roman" w:cs="Times New Roman"/>
          <w:sz w:val="24"/>
          <w:szCs w:val="24"/>
        </w:rPr>
        <w:t xml:space="preserve"> </w:t>
      </w:r>
      <w:r w:rsidR="00D31FAF" w:rsidRPr="002C5F97">
        <w:rPr>
          <w:rFonts w:ascii="Times New Roman" w:hAnsi="Times New Roman" w:cs="Times New Roman"/>
          <w:sz w:val="24"/>
          <w:szCs w:val="24"/>
        </w:rPr>
        <w:t>No caso de produtos apreendidos por infrações às normas de rotulagem e apresentação, desde que sanáveis, e sendo o infrator primário, após lavrado o auto de infração, será permitida a correção da irregularidade e liberada a mercadoria.</w:t>
      </w:r>
    </w:p>
    <w:p w14:paraId="75739FBB" w14:textId="77777777" w:rsidR="0074797E" w:rsidRPr="002C5F97" w:rsidRDefault="0074797E" w:rsidP="00217F19">
      <w:pPr>
        <w:shd w:val="clear" w:color="auto" w:fill="FFFFFF"/>
        <w:spacing w:line="240" w:lineRule="auto"/>
        <w:ind w:firstLine="998"/>
        <w:jc w:val="both"/>
        <w:rPr>
          <w:rFonts w:ascii="Times New Roman" w:eastAsia="Times New Roman" w:hAnsi="Times New Roman" w:cs="Times New Roman"/>
          <w:sz w:val="24"/>
          <w:szCs w:val="24"/>
        </w:rPr>
      </w:pPr>
    </w:p>
    <w:p w14:paraId="6FC3B581"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XII</w:t>
      </w:r>
      <w:r w:rsidR="00155E3E" w:rsidRPr="002C5F97">
        <w:rPr>
          <w:rFonts w:ascii="Times New Roman" w:eastAsia="Times New Roman" w:hAnsi="Times New Roman" w:cs="Times New Roman"/>
          <w:sz w:val="24"/>
          <w:szCs w:val="24"/>
        </w:rPr>
        <w:t>I</w:t>
      </w:r>
    </w:p>
    <w:p w14:paraId="4216F758"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DAS RESPONSABILIDADES, DAS MEDIDAS CAUTELARES, DAS INFRAÇÕES, DAS PENALIDADES E DO PROCESSO </w:t>
      </w:r>
      <w:proofErr w:type="gramStart"/>
      <w:r w:rsidRPr="002C5F97">
        <w:rPr>
          <w:rFonts w:ascii="Times New Roman" w:eastAsia="Times New Roman" w:hAnsi="Times New Roman" w:cs="Times New Roman"/>
          <w:sz w:val="24"/>
          <w:szCs w:val="24"/>
        </w:rPr>
        <w:t>ADMINISTRATIVO</w:t>
      </w:r>
      <w:proofErr w:type="gramEnd"/>
    </w:p>
    <w:p w14:paraId="061BD0F3" w14:textId="77777777" w:rsidR="00354DED" w:rsidRPr="002C5F97" w:rsidRDefault="00354DED" w:rsidP="000025EE">
      <w:pPr>
        <w:shd w:val="clear" w:color="auto" w:fill="FFFFFF"/>
        <w:spacing w:after="0" w:line="240" w:lineRule="auto"/>
        <w:jc w:val="center"/>
        <w:rPr>
          <w:rFonts w:ascii="Times New Roman" w:eastAsia="Times New Roman" w:hAnsi="Times New Roman" w:cs="Times New Roman"/>
          <w:sz w:val="24"/>
          <w:szCs w:val="24"/>
        </w:rPr>
      </w:pPr>
    </w:p>
    <w:p w14:paraId="742BB5EB"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w:t>
      </w:r>
    </w:p>
    <w:p w14:paraId="4BEEE8B0"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RESPONSABILIDADES E DAS MEDIDAS CAUTELARES</w:t>
      </w:r>
    </w:p>
    <w:p w14:paraId="27618C91" w14:textId="77777777" w:rsidR="00354DED" w:rsidRPr="002C5F97" w:rsidRDefault="00354DED" w:rsidP="000025EE">
      <w:pPr>
        <w:shd w:val="clear" w:color="auto" w:fill="FFFFFF"/>
        <w:spacing w:after="0" w:line="240" w:lineRule="auto"/>
        <w:jc w:val="center"/>
        <w:rPr>
          <w:rFonts w:ascii="Times New Roman" w:eastAsia="Times New Roman" w:hAnsi="Times New Roman" w:cs="Times New Roman"/>
          <w:sz w:val="24"/>
          <w:szCs w:val="24"/>
        </w:rPr>
      </w:pPr>
    </w:p>
    <w:p w14:paraId="645A6E57" w14:textId="77777777" w:rsidR="00152860"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Seção I</w:t>
      </w:r>
    </w:p>
    <w:p w14:paraId="7C47ED5F"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Dos Responsáveis pela Infração</w:t>
      </w:r>
    </w:p>
    <w:p w14:paraId="6E6A59AF"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0FF784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52860" w:rsidRPr="002C5F97">
        <w:rPr>
          <w:rFonts w:ascii="Times New Roman" w:eastAsia="Times New Roman" w:hAnsi="Times New Roman" w:cs="Times New Roman"/>
          <w:sz w:val="24"/>
          <w:szCs w:val="24"/>
        </w:rPr>
        <w:t>14</w:t>
      </w:r>
      <w:r w:rsidR="00DA2B90"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Serão responsabilizadas pela infração às disposições deste Decreto, para efeito da aplicação das penalidades nele previstas, as pessoas físicas ou jurídicas:</w:t>
      </w:r>
    </w:p>
    <w:p w14:paraId="63B6E0D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fornecedoras de matérias-primas ou de produtos de origem animal, desde a origem até o recebimento nos estabelecimentos registrados </w:t>
      </w:r>
      <w:r w:rsidR="00152860" w:rsidRPr="002C5F97">
        <w:rPr>
          <w:rFonts w:ascii="Times New Roman" w:eastAsia="Times New Roman" w:hAnsi="Times New Roman" w:cs="Times New Roman"/>
          <w:sz w:val="24"/>
          <w:szCs w:val="24"/>
        </w:rPr>
        <w:t>no SIM</w:t>
      </w:r>
      <w:r w:rsidRPr="002C5F97">
        <w:rPr>
          <w:rFonts w:ascii="Times New Roman" w:eastAsia="Times New Roman" w:hAnsi="Times New Roman" w:cs="Times New Roman"/>
          <w:sz w:val="24"/>
          <w:szCs w:val="24"/>
        </w:rPr>
        <w:t>;</w:t>
      </w:r>
    </w:p>
    <w:p w14:paraId="79DC5AC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proprietárias, locatárias ou arrendatárias de estabelecimentos registrados </w:t>
      </w:r>
      <w:r w:rsidR="00152860" w:rsidRPr="002C5F97">
        <w:rPr>
          <w:rFonts w:ascii="Times New Roman" w:eastAsia="Times New Roman" w:hAnsi="Times New Roman" w:cs="Times New Roman"/>
          <w:sz w:val="24"/>
          <w:szCs w:val="24"/>
        </w:rPr>
        <w:t>no SIM</w:t>
      </w:r>
      <w:r w:rsidRPr="002C5F97">
        <w:rPr>
          <w:rFonts w:ascii="Times New Roman" w:eastAsia="Times New Roman" w:hAnsi="Times New Roman" w:cs="Times New Roman"/>
          <w:sz w:val="24"/>
          <w:szCs w:val="24"/>
        </w:rPr>
        <w:t>, onde forem recebidos, manipulados, beneficiados, processados, fracionados, industrializados, conservados, acondicionados, rotulados, armazenados, distribuídos ou expedidos matérias-primas ou produtos de origem animal</w:t>
      </w:r>
      <w:r w:rsidR="00152860" w:rsidRPr="002C5F97">
        <w:rPr>
          <w:rFonts w:ascii="Times New Roman" w:eastAsia="Times New Roman" w:hAnsi="Times New Roman" w:cs="Times New Roman"/>
          <w:sz w:val="24"/>
          <w:szCs w:val="24"/>
        </w:rPr>
        <w:t>;</w:t>
      </w:r>
      <w:r w:rsidR="00EC64A8" w:rsidRPr="002C5F97">
        <w:rPr>
          <w:rFonts w:ascii="Times New Roman" w:eastAsia="Times New Roman" w:hAnsi="Times New Roman" w:cs="Times New Roman"/>
          <w:sz w:val="24"/>
          <w:szCs w:val="24"/>
        </w:rPr>
        <w:t xml:space="preserve"> </w:t>
      </w:r>
      <w:proofErr w:type="gramStart"/>
      <w:r w:rsidR="00EC64A8" w:rsidRPr="002C5F97">
        <w:rPr>
          <w:rFonts w:ascii="Times New Roman" w:eastAsia="Times New Roman" w:hAnsi="Times New Roman" w:cs="Times New Roman"/>
          <w:sz w:val="24"/>
          <w:szCs w:val="24"/>
        </w:rPr>
        <w:t>e</w:t>
      </w:r>
      <w:proofErr w:type="gramEnd"/>
    </w:p>
    <w:p w14:paraId="1593F60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que expedirem ou transportarem matérias-prim</w:t>
      </w:r>
      <w:r w:rsidR="00EC64A8" w:rsidRPr="002C5F97">
        <w:rPr>
          <w:rFonts w:ascii="Times New Roman" w:eastAsia="Times New Roman" w:hAnsi="Times New Roman" w:cs="Times New Roman"/>
          <w:sz w:val="24"/>
          <w:szCs w:val="24"/>
        </w:rPr>
        <w:t>as ou produtos de origem animal.</w:t>
      </w:r>
    </w:p>
    <w:p w14:paraId="6851AA0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A responsabilidade a que se refere o "caput" deste artigo abrange as infrações cometidas por quaisquer empregados ou prepostos das pessoas físicas ou jurídicas que exerçam atividades industriais e comerciais de produtos de origem animal ou de matérias-primas.</w:t>
      </w:r>
    </w:p>
    <w:p w14:paraId="1FF4BFB0" w14:textId="77777777" w:rsidR="008D7107" w:rsidRPr="002C5F97" w:rsidRDefault="008D7107"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B6A810E" w14:textId="77777777" w:rsidR="00EC64A8" w:rsidRPr="002C5F97" w:rsidRDefault="00EC64A8"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0FE5BFD2" w14:textId="77777777" w:rsidR="00DA2B90" w:rsidRPr="002C5F97" w:rsidRDefault="001C6A21" w:rsidP="00217F19">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Seção II</w:t>
      </w:r>
    </w:p>
    <w:p w14:paraId="7BFC8492" w14:textId="77777777" w:rsidR="001C6A21" w:rsidRPr="002C5F97" w:rsidRDefault="001C6A21" w:rsidP="00217F19">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Medidas Cautelares</w:t>
      </w:r>
    </w:p>
    <w:p w14:paraId="2176D877"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675B17C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52860" w:rsidRPr="002C5F97">
        <w:rPr>
          <w:rFonts w:ascii="Times New Roman" w:eastAsia="Times New Roman" w:hAnsi="Times New Roman" w:cs="Times New Roman"/>
          <w:sz w:val="24"/>
          <w:szCs w:val="24"/>
        </w:rPr>
        <w:t>14</w:t>
      </w:r>
      <w:r w:rsidR="00DA2B90"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Se houver evidência ou suspeita de que um produto de origem animal represente risco à saúde pública ou tenha sido adulterado, </w:t>
      </w:r>
      <w:r w:rsidR="00152860" w:rsidRPr="002C5F97">
        <w:rPr>
          <w:rFonts w:ascii="Times New Roman" w:eastAsia="Times New Roman" w:hAnsi="Times New Roman" w:cs="Times New Roman"/>
          <w:sz w:val="24"/>
          <w:szCs w:val="24"/>
        </w:rPr>
        <w:t xml:space="preserve">o SIM </w:t>
      </w:r>
      <w:r w:rsidRPr="002C5F97">
        <w:rPr>
          <w:rFonts w:ascii="Times New Roman" w:eastAsia="Times New Roman" w:hAnsi="Times New Roman" w:cs="Times New Roman"/>
          <w:sz w:val="24"/>
          <w:szCs w:val="24"/>
        </w:rPr>
        <w:t>deverá adotar, isolada ou cumulativamente, as seguintes medidas cautelares:</w:t>
      </w:r>
    </w:p>
    <w:p w14:paraId="2CAC499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apreensão do produto</w:t>
      </w:r>
      <w:r w:rsidR="00B84D72" w:rsidRPr="002C5F97">
        <w:rPr>
          <w:rFonts w:ascii="Times New Roman" w:eastAsia="Times New Roman" w:hAnsi="Times New Roman" w:cs="Times New Roman"/>
          <w:sz w:val="24"/>
          <w:szCs w:val="24"/>
        </w:rPr>
        <w:t xml:space="preserve">, </w:t>
      </w:r>
      <w:r w:rsidR="00B84D72" w:rsidRPr="002C5F97">
        <w:rPr>
          <w:rFonts w:ascii="Times New Roman" w:hAnsi="Times New Roman" w:cs="Times New Roman"/>
          <w:sz w:val="24"/>
          <w:szCs w:val="24"/>
        </w:rPr>
        <w:t>dos rótulos ou das embalagens</w:t>
      </w:r>
      <w:r w:rsidRPr="002C5F97">
        <w:rPr>
          <w:rFonts w:ascii="Times New Roman" w:eastAsia="Times New Roman" w:hAnsi="Times New Roman" w:cs="Times New Roman"/>
          <w:sz w:val="24"/>
          <w:szCs w:val="24"/>
        </w:rPr>
        <w:t>;</w:t>
      </w:r>
    </w:p>
    <w:p w14:paraId="6890224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suspensão provisória do processo de fabricação ou de suas etapas; </w:t>
      </w:r>
      <w:proofErr w:type="gramStart"/>
      <w:r w:rsidRPr="002C5F97">
        <w:rPr>
          <w:rFonts w:ascii="Times New Roman" w:eastAsia="Times New Roman" w:hAnsi="Times New Roman" w:cs="Times New Roman"/>
          <w:sz w:val="24"/>
          <w:szCs w:val="24"/>
        </w:rPr>
        <w:t>e</w:t>
      </w:r>
      <w:proofErr w:type="gramEnd"/>
    </w:p>
    <w:p w14:paraId="7C812595" w14:textId="77777777" w:rsidR="00A10083" w:rsidRPr="002C5F97" w:rsidRDefault="001C6A21" w:rsidP="00A10083">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coleta de amostras do produto para reali</w:t>
      </w:r>
      <w:r w:rsidR="00766667" w:rsidRPr="002C5F97">
        <w:rPr>
          <w:rFonts w:ascii="Times New Roman" w:eastAsia="Times New Roman" w:hAnsi="Times New Roman" w:cs="Times New Roman"/>
          <w:sz w:val="24"/>
          <w:szCs w:val="24"/>
        </w:rPr>
        <w:t>za</w:t>
      </w:r>
      <w:r w:rsidR="00A10083" w:rsidRPr="002C5F97">
        <w:rPr>
          <w:rFonts w:ascii="Times New Roman" w:eastAsia="Times New Roman" w:hAnsi="Times New Roman" w:cs="Times New Roman"/>
          <w:sz w:val="24"/>
          <w:szCs w:val="24"/>
        </w:rPr>
        <w:t>ção de análises laboratoriais.</w:t>
      </w:r>
    </w:p>
    <w:p w14:paraId="018BD31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Sempre que necessário, será determinada a revisão dos programas de autocontrole dos estabelecimentos.</w:t>
      </w:r>
    </w:p>
    <w:p w14:paraId="6C2F07D4" w14:textId="77777777" w:rsidR="00E67D13" w:rsidRPr="002C5F97" w:rsidRDefault="00E67D1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As medidas cautelares adotadas devem ser proporcionais e tecnicamente relacionadas aos fatos que as motivaram.</w:t>
      </w:r>
    </w:p>
    <w:p w14:paraId="634C395D" w14:textId="77777777" w:rsidR="00E67D13" w:rsidRPr="002C5F97" w:rsidRDefault="00E67D1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3º Quando a apreensão de produtos for motivada por deficiências de controle do processo de produção, as medidas cautelares poderão ser estendidas a outros lotes de produtos fabricados sob as mesmas condições. </w:t>
      </w:r>
    </w:p>
    <w:p w14:paraId="7E4198FF" w14:textId="77777777" w:rsidR="00E67D13" w:rsidRPr="002C5F97" w:rsidRDefault="00E67D1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4º As medidas cautelares adotadas cujas suspeitas que </w:t>
      </w:r>
      <w:proofErr w:type="gramStart"/>
      <w:r w:rsidRPr="002C5F97">
        <w:rPr>
          <w:rFonts w:ascii="Times New Roman" w:hAnsi="Times New Roman" w:cs="Times New Roman"/>
          <w:sz w:val="24"/>
          <w:szCs w:val="24"/>
        </w:rPr>
        <w:t>levaram</w:t>
      </w:r>
      <w:proofErr w:type="gramEnd"/>
      <w:r w:rsidRPr="002C5F97">
        <w:rPr>
          <w:rFonts w:ascii="Times New Roman" w:hAnsi="Times New Roman" w:cs="Times New Roman"/>
          <w:sz w:val="24"/>
          <w:szCs w:val="24"/>
        </w:rPr>
        <w:t xml:space="preserve"> à sua aplicação não forem confirmadas serão levantadas. </w:t>
      </w:r>
    </w:p>
    <w:p w14:paraId="35976446" w14:textId="77777777" w:rsidR="00E67D13" w:rsidRPr="002C5F97" w:rsidRDefault="00E67D1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5º Após a identificação da causa da irregularidade e a adoção das medidas corretivas cabíveis, a retomada do processo de fabricação será autorizada. </w:t>
      </w:r>
    </w:p>
    <w:p w14:paraId="0BEEB22A" w14:textId="77777777" w:rsidR="00E67D13" w:rsidRPr="002C5F97" w:rsidRDefault="00E67D1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6º Quando for tecnicamente pertinente, a liberação de produtos apreendidos poderá ser condicionada à apresentação de laudos laboratoriais que evidenciem a inexistência da irregularidade. </w:t>
      </w:r>
    </w:p>
    <w:p w14:paraId="5F35BBD7" w14:textId="77777777" w:rsidR="00E67D13" w:rsidRPr="002C5F97" w:rsidRDefault="00E67D1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7º O disposto no caput não afasta as competências de outros órgãos fiscalizadores, na forma da legislação.</w:t>
      </w:r>
    </w:p>
    <w:p w14:paraId="2B7404FE" w14:textId="77777777" w:rsidR="008D7107" w:rsidRPr="002C5F97" w:rsidRDefault="008D7107" w:rsidP="00217F19">
      <w:pPr>
        <w:shd w:val="clear" w:color="auto" w:fill="FFFFFF"/>
        <w:spacing w:line="240" w:lineRule="auto"/>
        <w:ind w:firstLine="998"/>
        <w:jc w:val="both"/>
        <w:rPr>
          <w:rFonts w:ascii="Times New Roman" w:hAnsi="Times New Roman" w:cs="Times New Roman"/>
          <w:sz w:val="24"/>
          <w:szCs w:val="24"/>
        </w:rPr>
      </w:pPr>
    </w:p>
    <w:p w14:paraId="1CF04E9B"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w:t>
      </w:r>
    </w:p>
    <w:p w14:paraId="4A044AFA"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INFRAÇÕES</w:t>
      </w:r>
    </w:p>
    <w:p w14:paraId="21BD3B47"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7397E031"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671F8" w:rsidRPr="002C5F97">
        <w:rPr>
          <w:rFonts w:ascii="Times New Roman" w:eastAsia="Times New Roman" w:hAnsi="Times New Roman" w:cs="Times New Roman"/>
          <w:sz w:val="24"/>
          <w:szCs w:val="24"/>
        </w:rPr>
        <w:t>144</w:t>
      </w:r>
      <w:r w:rsidRPr="002C5F97">
        <w:rPr>
          <w:rFonts w:ascii="Times New Roman" w:eastAsia="Times New Roman" w:hAnsi="Times New Roman" w:cs="Times New Roman"/>
          <w:sz w:val="24"/>
          <w:szCs w:val="24"/>
        </w:rPr>
        <w:t xml:space="preserve">. As infrações ao presente Regulamento serão punidas administrativamente, em conformidade com a Lei Federal nº 7.889, de 23 de novembro de 1989, </w:t>
      </w:r>
      <w:r w:rsidR="00E72817" w:rsidRPr="002C5F97">
        <w:rPr>
          <w:rFonts w:ascii="Times New Roman" w:hAnsi="Times New Roman" w:cs="Times New Roman"/>
          <w:sz w:val="24"/>
          <w:szCs w:val="24"/>
        </w:rPr>
        <w:t xml:space="preserve">ou a que vier a substituir ou alterá-la, </w:t>
      </w:r>
      <w:r w:rsidRPr="002C5F97">
        <w:rPr>
          <w:rFonts w:ascii="Times New Roman" w:eastAsia="Times New Roman" w:hAnsi="Times New Roman" w:cs="Times New Roman"/>
          <w:sz w:val="24"/>
          <w:szCs w:val="24"/>
        </w:rPr>
        <w:t>e, quando for o caso, mediante responsabilidade civil e criminal</w:t>
      </w:r>
      <w:r w:rsidR="00E72817" w:rsidRPr="002C5F97">
        <w:rPr>
          <w:rFonts w:ascii="Times New Roman" w:eastAsia="Times New Roman" w:hAnsi="Times New Roman" w:cs="Times New Roman"/>
          <w:sz w:val="24"/>
          <w:szCs w:val="24"/>
        </w:rPr>
        <w:t>.</w:t>
      </w:r>
    </w:p>
    <w:p w14:paraId="2480A9F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E72817" w:rsidRPr="002C5F97">
        <w:rPr>
          <w:rFonts w:ascii="Times New Roman" w:eastAsia="Times New Roman" w:hAnsi="Times New Roman" w:cs="Times New Roman"/>
          <w:sz w:val="24"/>
          <w:szCs w:val="24"/>
        </w:rPr>
        <w:t>14</w:t>
      </w:r>
      <w:r w:rsidR="00F671F8"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Constituem infrações ao disposto neste Decreto, além de outras previstas:</w:t>
      </w:r>
    </w:p>
    <w:p w14:paraId="7706483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construir, ampliar ou reformar instalações sem a prévia aprovação </w:t>
      </w:r>
      <w:r w:rsidR="00917E59" w:rsidRPr="002C5F97">
        <w:rPr>
          <w:rFonts w:ascii="Times New Roman" w:eastAsia="Times New Roman" w:hAnsi="Times New Roman" w:cs="Times New Roman"/>
          <w:sz w:val="24"/>
          <w:szCs w:val="24"/>
        </w:rPr>
        <w:t xml:space="preserve">do </w:t>
      </w:r>
      <w:r w:rsidR="00B266B4" w:rsidRPr="002C5F97">
        <w:rPr>
          <w:rFonts w:ascii="Times New Roman" w:eastAsia="Times New Roman" w:hAnsi="Times New Roman" w:cs="Times New Roman"/>
          <w:sz w:val="24"/>
          <w:szCs w:val="24"/>
        </w:rPr>
        <w:t xml:space="preserve">projeto pelo </w:t>
      </w:r>
      <w:r w:rsidR="00917E59" w:rsidRPr="002C5F97">
        <w:rPr>
          <w:rFonts w:ascii="Times New Roman" w:eastAsia="Times New Roman" w:hAnsi="Times New Roman" w:cs="Times New Roman"/>
          <w:sz w:val="24"/>
          <w:szCs w:val="24"/>
        </w:rPr>
        <w:t>SIM</w:t>
      </w:r>
      <w:r w:rsidRPr="002C5F97">
        <w:rPr>
          <w:rFonts w:ascii="Times New Roman" w:eastAsia="Times New Roman" w:hAnsi="Times New Roman" w:cs="Times New Roman"/>
          <w:sz w:val="24"/>
          <w:szCs w:val="24"/>
        </w:rPr>
        <w:t>;</w:t>
      </w:r>
    </w:p>
    <w:p w14:paraId="470D691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não realizar as transferências de responsabilidade ou deixar de notificar o comprador, o locatário ou o arrendatário sobre esta exigência legal, por ocasião da venda, da locação ou do arrendamento;</w:t>
      </w:r>
    </w:p>
    <w:p w14:paraId="688605D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utilizar rótulo que não atende ao disposto na legislação aplicável específica;</w:t>
      </w:r>
    </w:p>
    <w:p w14:paraId="789B5C4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expedir matérias-primas, ingredientes, produtos ou embalagens em condições inadequadas;</w:t>
      </w:r>
    </w:p>
    <w:p w14:paraId="7B2EFE3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ultrapassar a capacidade máxima de abate, de industrialização, de beneficiamento ou de armazenagem;</w:t>
      </w:r>
    </w:p>
    <w:p w14:paraId="54DB13F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VI - elaborar produtos que não possuam processos de fabricação, de formulação e de composição registrados </w:t>
      </w:r>
      <w:r w:rsidR="00A715A4" w:rsidRPr="002C5F97">
        <w:rPr>
          <w:rFonts w:ascii="Times New Roman" w:eastAsia="Times New Roman" w:hAnsi="Times New Roman" w:cs="Times New Roman"/>
          <w:sz w:val="24"/>
          <w:szCs w:val="24"/>
        </w:rPr>
        <w:t>no SIM</w:t>
      </w:r>
      <w:r w:rsidRPr="002C5F97">
        <w:rPr>
          <w:rFonts w:ascii="Times New Roman" w:eastAsia="Times New Roman" w:hAnsi="Times New Roman" w:cs="Times New Roman"/>
          <w:sz w:val="24"/>
          <w:szCs w:val="24"/>
        </w:rPr>
        <w:t>;</w:t>
      </w:r>
    </w:p>
    <w:p w14:paraId="7398D28C" w14:textId="77777777" w:rsidR="00B83D93"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expedir produtos sem rótulos ou </w:t>
      </w:r>
      <w:r w:rsidR="00B83D93" w:rsidRPr="002C5F97">
        <w:rPr>
          <w:rFonts w:ascii="Times New Roman" w:hAnsi="Times New Roman" w:cs="Times New Roman"/>
          <w:sz w:val="24"/>
          <w:szCs w:val="24"/>
        </w:rPr>
        <w:t>produtos que não tenham sido registrados SIM;</w:t>
      </w:r>
    </w:p>
    <w:p w14:paraId="48D2486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VIII - desobedecer ou </w:t>
      </w:r>
      <w:proofErr w:type="spellStart"/>
      <w:r w:rsidRPr="002C5F97">
        <w:rPr>
          <w:rFonts w:ascii="Times New Roman" w:eastAsia="Times New Roman" w:hAnsi="Times New Roman" w:cs="Times New Roman"/>
          <w:sz w:val="24"/>
          <w:szCs w:val="24"/>
        </w:rPr>
        <w:t>inobservar</w:t>
      </w:r>
      <w:proofErr w:type="spellEnd"/>
      <w:r w:rsidRPr="002C5F97">
        <w:rPr>
          <w:rFonts w:ascii="Times New Roman" w:eastAsia="Times New Roman" w:hAnsi="Times New Roman" w:cs="Times New Roman"/>
          <w:sz w:val="24"/>
          <w:szCs w:val="24"/>
        </w:rPr>
        <w:t xml:space="preserve"> os preceitos de bem-estar animal</w:t>
      </w:r>
      <w:r w:rsidR="00491190" w:rsidRPr="002C5F97">
        <w:rPr>
          <w:rFonts w:ascii="Times New Roman" w:eastAsia="Times New Roman" w:hAnsi="Times New Roman" w:cs="Times New Roman"/>
          <w:sz w:val="24"/>
          <w:szCs w:val="24"/>
        </w:rPr>
        <w:t xml:space="preserve"> </w:t>
      </w:r>
      <w:r w:rsidR="00491190" w:rsidRPr="002C5F97">
        <w:rPr>
          <w:rFonts w:ascii="Times New Roman" w:hAnsi="Times New Roman" w:cs="Times New Roman"/>
          <w:sz w:val="24"/>
          <w:szCs w:val="24"/>
        </w:rPr>
        <w:t>dispostos neste Decreto e em normas complementares referentes aos produtos de origem animal</w:t>
      </w:r>
      <w:r w:rsidRPr="002C5F97">
        <w:rPr>
          <w:rFonts w:ascii="Times New Roman" w:eastAsia="Times New Roman" w:hAnsi="Times New Roman" w:cs="Times New Roman"/>
          <w:sz w:val="24"/>
          <w:szCs w:val="24"/>
        </w:rPr>
        <w:t>;</w:t>
      </w:r>
    </w:p>
    <w:p w14:paraId="4631A2A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IX - desobedecer ou </w:t>
      </w:r>
      <w:proofErr w:type="spellStart"/>
      <w:r w:rsidRPr="002C5F97">
        <w:rPr>
          <w:rFonts w:ascii="Times New Roman" w:eastAsia="Times New Roman" w:hAnsi="Times New Roman" w:cs="Times New Roman"/>
          <w:sz w:val="24"/>
          <w:szCs w:val="24"/>
        </w:rPr>
        <w:t>inobservar</w:t>
      </w:r>
      <w:proofErr w:type="spellEnd"/>
      <w:r w:rsidRPr="002C5F97">
        <w:rPr>
          <w:rFonts w:ascii="Times New Roman" w:eastAsia="Times New Roman" w:hAnsi="Times New Roman" w:cs="Times New Roman"/>
          <w:sz w:val="24"/>
          <w:szCs w:val="24"/>
        </w:rPr>
        <w:t xml:space="preserve"> as exigências sanitárias relativas ao funcionamento e à higiene das instalações, dos equipamentos, dos utensílios e dos trabalhos de manipulação e de preparo de matérias-primas e de produtos;</w:t>
      </w:r>
    </w:p>
    <w:p w14:paraId="793A338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 - omitir elementos informativos sobre composição centesimal e tecnológica do processo de fabricação;</w:t>
      </w:r>
    </w:p>
    <w:p w14:paraId="48D72E0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 - receber, utilizar, transportar, armazenar ou expedir matéria-prima, ingrediente ou produto desprovido da comprovação de sua procedência;</w:t>
      </w:r>
    </w:p>
    <w:p w14:paraId="020DFC7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XII - utilizar processo, substância, ingredientes ou aditivos que não atendem ao disposto na legislação específica;</w:t>
      </w:r>
    </w:p>
    <w:p w14:paraId="6D9A477A" w14:textId="77777777" w:rsidR="00B83D93" w:rsidRPr="002C5F97" w:rsidRDefault="00B83D9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XIII - não cumprir os prazos previstos nos documentos expedidos em resposta </w:t>
      </w:r>
      <w:proofErr w:type="gramStart"/>
      <w:r w:rsidRPr="002C5F97">
        <w:rPr>
          <w:rFonts w:ascii="Times New Roman" w:hAnsi="Times New Roman" w:cs="Times New Roman"/>
          <w:sz w:val="24"/>
          <w:szCs w:val="24"/>
        </w:rPr>
        <w:t>ao SIM relativos</w:t>
      </w:r>
      <w:proofErr w:type="gramEnd"/>
      <w:r w:rsidRPr="002C5F97">
        <w:rPr>
          <w:rFonts w:ascii="Times New Roman" w:hAnsi="Times New Roman" w:cs="Times New Roman"/>
          <w:sz w:val="24"/>
          <w:szCs w:val="24"/>
        </w:rPr>
        <w:t xml:space="preserve"> a planos de ação, fiscalizações, autuações, intimações ou notificações;</w:t>
      </w:r>
    </w:p>
    <w:p w14:paraId="52B4F7A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XIV - adquirir, manipular, expedir ou distribuir produtos de origem animal oriundos de estabelecimento não registrado </w:t>
      </w:r>
      <w:r w:rsidR="00F671F8" w:rsidRPr="002C5F97">
        <w:rPr>
          <w:rFonts w:ascii="Times New Roman" w:eastAsia="Times New Roman" w:hAnsi="Times New Roman" w:cs="Times New Roman"/>
          <w:sz w:val="24"/>
          <w:szCs w:val="24"/>
        </w:rPr>
        <w:t xml:space="preserve">em serviço de inspeção oficial </w:t>
      </w:r>
      <w:r w:rsidRPr="002C5F97">
        <w:rPr>
          <w:rFonts w:ascii="Times New Roman" w:eastAsia="Times New Roman" w:hAnsi="Times New Roman" w:cs="Times New Roman"/>
          <w:sz w:val="24"/>
          <w:szCs w:val="24"/>
        </w:rPr>
        <w:t>ou de estabelecimento registrado em serviço de inspeção não equivalente;</w:t>
      </w:r>
    </w:p>
    <w:p w14:paraId="038D9478" w14:textId="77777777" w:rsidR="00BE01B5" w:rsidRPr="002C5F97" w:rsidRDefault="00BE01B5"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XV - fabricar, expedir ou distribuir produtos de origem animal com rotulagem falsificada;</w:t>
      </w:r>
    </w:p>
    <w:p w14:paraId="6985680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XVI - elaborar produtos que não atendem ao disposto na legislação específica ou em desacordo com os processos de fabricação, de formulação e de composição registrados </w:t>
      </w:r>
      <w:r w:rsidR="00A715A4" w:rsidRPr="002C5F97">
        <w:rPr>
          <w:rFonts w:ascii="Times New Roman" w:eastAsia="Times New Roman" w:hAnsi="Times New Roman" w:cs="Times New Roman"/>
          <w:sz w:val="24"/>
          <w:szCs w:val="24"/>
        </w:rPr>
        <w:t>no SIM</w:t>
      </w:r>
      <w:r w:rsidRPr="002C5F97">
        <w:rPr>
          <w:rFonts w:ascii="Times New Roman" w:eastAsia="Times New Roman" w:hAnsi="Times New Roman" w:cs="Times New Roman"/>
          <w:sz w:val="24"/>
          <w:szCs w:val="24"/>
        </w:rPr>
        <w:t>;</w:t>
      </w:r>
    </w:p>
    <w:p w14:paraId="3DF5BE39" w14:textId="77777777" w:rsidR="00344524" w:rsidRPr="002C5F97" w:rsidRDefault="00344524"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XVII - utilizar produtos com prazo de validade vencida, em desacordo com os critérios estabelecidos neste Decreto ou em normas complementares;</w:t>
      </w:r>
    </w:p>
    <w:p w14:paraId="178F6215" w14:textId="77777777" w:rsidR="00344524" w:rsidRPr="002C5F97" w:rsidRDefault="0034452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XVIII - sonegar informação que, direta ou indiretamente, interesse ao </w:t>
      </w:r>
      <w:r w:rsidR="00FD3A77" w:rsidRPr="002C5F97">
        <w:rPr>
          <w:rFonts w:ascii="Times New Roman" w:hAnsi="Times New Roman" w:cs="Times New Roman"/>
          <w:sz w:val="24"/>
          <w:szCs w:val="24"/>
        </w:rPr>
        <w:t>SIM</w:t>
      </w:r>
      <w:r w:rsidR="00491190" w:rsidRPr="002C5F97">
        <w:rPr>
          <w:rFonts w:ascii="Times New Roman" w:hAnsi="Times New Roman" w:cs="Times New Roman"/>
          <w:sz w:val="24"/>
          <w:szCs w:val="24"/>
        </w:rPr>
        <w:t xml:space="preserve"> e ao consumidor</w:t>
      </w:r>
      <w:r w:rsidRPr="002C5F97">
        <w:rPr>
          <w:rFonts w:ascii="Times New Roman" w:hAnsi="Times New Roman" w:cs="Times New Roman"/>
          <w:sz w:val="24"/>
          <w:szCs w:val="24"/>
        </w:rPr>
        <w:t>;</w:t>
      </w:r>
    </w:p>
    <w:p w14:paraId="72B27D2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XIX - fraudar registros sujeitos à verificação pelo SI</w:t>
      </w:r>
      <w:r w:rsidR="00A715A4" w:rsidRPr="002C5F97">
        <w:rPr>
          <w:rFonts w:ascii="Times New Roman" w:eastAsia="Times New Roman" w:hAnsi="Times New Roman" w:cs="Times New Roman"/>
          <w:sz w:val="24"/>
          <w:szCs w:val="24"/>
        </w:rPr>
        <w:t>M</w:t>
      </w:r>
      <w:r w:rsidRPr="002C5F97">
        <w:rPr>
          <w:rFonts w:ascii="Times New Roman" w:eastAsia="Times New Roman" w:hAnsi="Times New Roman" w:cs="Times New Roman"/>
          <w:sz w:val="24"/>
          <w:szCs w:val="24"/>
        </w:rPr>
        <w:t>;</w:t>
      </w:r>
    </w:p>
    <w:p w14:paraId="4477D32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XX - ceder ou utilizar de forma irregular lacres, carimbos oficiais, rótulos e embalagens;</w:t>
      </w:r>
    </w:p>
    <w:p w14:paraId="43EC496C" w14:textId="77777777" w:rsidR="005509F3" w:rsidRPr="002C5F97" w:rsidRDefault="005509F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XXI - adulterar matéria-prima, ingrediente ou produto de origem animal;</w:t>
      </w:r>
    </w:p>
    <w:p w14:paraId="5AC98E4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XXII - simular a legalidade de matérias-primas, de ingredientes ou de produtos de origem desconhecida;</w:t>
      </w:r>
    </w:p>
    <w:p w14:paraId="0164E03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XXIII - embaraçar a ação de servidor </w:t>
      </w:r>
      <w:r w:rsidR="00A715A4" w:rsidRPr="002C5F97">
        <w:rPr>
          <w:rFonts w:ascii="Times New Roman" w:eastAsia="Times New Roman" w:hAnsi="Times New Roman" w:cs="Times New Roman"/>
          <w:sz w:val="24"/>
          <w:szCs w:val="24"/>
        </w:rPr>
        <w:t>do SIM</w:t>
      </w:r>
      <w:r w:rsidRPr="002C5F97">
        <w:rPr>
          <w:rFonts w:ascii="Times New Roman" w:eastAsia="Times New Roman" w:hAnsi="Times New Roman" w:cs="Times New Roman"/>
          <w:sz w:val="24"/>
          <w:szCs w:val="24"/>
        </w:rPr>
        <w:t xml:space="preserve"> no exercício de suas funções, com vistas a dificultar, a retardar, a impedir, a restringir ou a burlar os trabalhos de fiscalização;</w:t>
      </w:r>
    </w:p>
    <w:p w14:paraId="15F95E7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XXIV - desacatar, intimidar, ameaçar, agredir ou tentar subornar servidor </w:t>
      </w:r>
      <w:r w:rsidR="00A715A4" w:rsidRPr="002C5F97">
        <w:rPr>
          <w:rFonts w:ascii="Times New Roman" w:eastAsia="Times New Roman" w:hAnsi="Times New Roman" w:cs="Times New Roman"/>
          <w:sz w:val="24"/>
          <w:szCs w:val="24"/>
        </w:rPr>
        <w:t>do SIM</w:t>
      </w:r>
      <w:r w:rsidRPr="002C5F97">
        <w:rPr>
          <w:rFonts w:ascii="Times New Roman" w:eastAsia="Times New Roman" w:hAnsi="Times New Roman" w:cs="Times New Roman"/>
          <w:sz w:val="24"/>
          <w:szCs w:val="24"/>
        </w:rPr>
        <w:t>;</w:t>
      </w:r>
    </w:p>
    <w:p w14:paraId="1AA9CA9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XXV - produzir ou expedir produtos que representem risco à saúde pública;</w:t>
      </w:r>
    </w:p>
    <w:p w14:paraId="7ECD82D1" w14:textId="77777777" w:rsidR="00A713FA"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XXVI </w:t>
      </w:r>
      <w:r w:rsidR="00A713FA"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r w:rsidR="00A713FA" w:rsidRPr="002C5F97">
        <w:rPr>
          <w:rFonts w:ascii="Times New Roman" w:hAnsi="Times New Roman" w:cs="Times New Roman"/>
          <w:sz w:val="24"/>
          <w:szCs w:val="24"/>
        </w:rPr>
        <w:t>utilizar matérias-primas e produtos condenados, não inspecionados ou sem procedência conhecida no preparo de produtos usados na alimentação humana;</w:t>
      </w:r>
    </w:p>
    <w:p w14:paraId="2D207577" w14:textId="77777777" w:rsidR="005509F3"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XXVII - </w:t>
      </w:r>
      <w:r w:rsidR="00A713FA" w:rsidRPr="002C5F97">
        <w:rPr>
          <w:rFonts w:ascii="Times New Roman" w:eastAsia="Times New Roman" w:hAnsi="Times New Roman" w:cs="Times New Roman"/>
          <w:sz w:val="24"/>
          <w:szCs w:val="24"/>
        </w:rPr>
        <w:t xml:space="preserve">utilizar, substituir, subtrair ou remover, total ou parcialmente, matéria-prima, produto, rótulo ou embalagem </w:t>
      </w:r>
      <w:proofErr w:type="gramStart"/>
      <w:r w:rsidR="00A713FA" w:rsidRPr="002C5F97">
        <w:rPr>
          <w:rFonts w:ascii="Times New Roman" w:eastAsia="Times New Roman" w:hAnsi="Times New Roman" w:cs="Times New Roman"/>
          <w:sz w:val="24"/>
          <w:szCs w:val="24"/>
        </w:rPr>
        <w:t>apreendidos</w:t>
      </w:r>
      <w:proofErr w:type="gramEnd"/>
      <w:r w:rsidR="00A713FA" w:rsidRPr="002C5F97">
        <w:rPr>
          <w:rFonts w:ascii="Times New Roman" w:eastAsia="Times New Roman" w:hAnsi="Times New Roman" w:cs="Times New Roman"/>
          <w:sz w:val="24"/>
          <w:szCs w:val="24"/>
        </w:rPr>
        <w:t xml:space="preserve"> pelo SIM e mantidos sob a guarda do estabelecimento;</w:t>
      </w:r>
    </w:p>
    <w:p w14:paraId="514716E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XXVIII - </w:t>
      </w:r>
      <w:r w:rsidR="00A713FA" w:rsidRPr="002C5F97">
        <w:rPr>
          <w:rFonts w:ascii="Times New Roman" w:eastAsia="Times New Roman" w:hAnsi="Times New Roman" w:cs="Times New Roman"/>
          <w:sz w:val="24"/>
          <w:szCs w:val="24"/>
        </w:rPr>
        <w:t>fraudar documentos oficiais;</w:t>
      </w:r>
    </w:p>
    <w:p w14:paraId="2F461FA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XXIX </w:t>
      </w:r>
      <w:r w:rsidR="00A5334C"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r w:rsidR="00A713FA" w:rsidRPr="002C5F97">
        <w:rPr>
          <w:rFonts w:ascii="Times New Roman" w:hAnsi="Times New Roman" w:cs="Times New Roman"/>
          <w:sz w:val="24"/>
          <w:szCs w:val="24"/>
        </w:rPr>
        <w:t>não realizar o recolhimento de produtos que possam incorrer em risco à saúde ou que tenham sido adulterados;</w:t>
      </w:r>
    </w:p>
    <w:p w14:paraId="303999BF" w14:textId="77777777" w:rsidR="005509F3"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XXX - </w:t>
      </w:r>
      <w:r w:rsidR="00A713FA" w:rsidRPr="002C5F97">
        <w:rPr>
          <w:rFonts w:ascii="Times New Roman" w:hAnsi="Times New Roman" w:cs="Times New Roman"/>
          <w:sz w:val="24"/>
          <w:szCs w:val="24"/>
        </w:rPr>
        <w:t>deixar de fornecer os dados estatísticos de interesse do SIM nos prazos regulamentares;</w:t>
      </w:r>
    </w:p>
    <w:p w14:paraId="2CCBF7D3" w14:textId="77777777" w:rsidR="00FD3A77" w:rsidRPr="002C5F97" w:rsidRDefault="00FD3A7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XXXI - </w:t>
      </w:r>
      <w:r w:rsidR="00A713FA" w:rsidRPr="002C5F97">
        <w:rPr>
          <w:rFonts w:ascii="Times New Roman" w:hAnsi="Times New Roman" w:cs="Times New Roman"/>
          <w:sz w:val="24"/>
          <w:szCs w:val="24"/>
        </w:rPr>
        <w:t>prestar ou apresentar informações incorretas ou inexatas referentes à quantidade, à qualidade e à procedência das matérias-primas, dos ingredientes e dos produtos ao SIM;</w:t>
      </w:r>
    </w:p>
    <w:p w14:paraId="27EF1F6A" w14:textId="77777777" w:rsidR="00FD3A77" w:rsidRPr="002C5F97" w:rsidRDefault="00FD3A7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XXXII - </w:t>
      </w:r>
      <w:r w:rsidR="00A713FA" w:rsidRPr="002C5F97">
        <w:rPr>
          <w:rFonts w:ascii="Times New Roman" w:hAnsi="Times New Roman" w:cs="Times New Roman"/>
          <w:sz w:val="24"/>
          <w:szCs w:val="24"/>
        </w:rPr>
        <w:t>apor aos produtos novos prazos depois de expirada a sua validade;</w:t>
      </w:r>
    </w:p>
    <w:p w14:paraId="1B94DD1B" w14:textId="77777777" w:rsidR="00A713FA" w:rsidRPr="002C5F97" w:rsidRDefault="00FD3A7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XXXIII - </w:t>
      </w:r>
      <w:r w:rsidR="00A713FA" w:rsidRPr="002C5F97">
        <w:rPr>
          <w:rFonts w:ascii="Times New Roman" w:hAnsi="Times New Roman" w:cs="Times New Roman"/>
          <w:sz w:val="24"/>
          <w:szCs w:val="24"/>
        </w:rPr>
        <w:t>iniciar atividade sem atender exigências ou pendências estabelecidas por ocasião da concessão do título de registro;</w:t>
      </w:r>
    </w:p>
    <w:p w14:paraId="38F3261B" w14:textId="77777777" w:rsidR="00FD3A77" w:rsidRPr="002C5F97" w:rsidRDefault="00FD3A7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XXXIV </w:t>
      </w:r>
      <w:r w:rsidR="00A713FA" w:rsidRPr="002C5F97">
        <w:rPr>
          <w:rFonts w:ascii="Times New Roman" w:hAnsi="Times New Roman" w:cs="Times New Roman"/>
          <w:sz w:val="24"/>
          <w:szCs w:val="24"/>
        </w:rPr>
        <w:t>–</w:t>
      </w:r>
      <w:r w:rsidRPr="002C5F97">
        <w:rPr>
          <w:rFonts w:ascii="Times New Roman" w:hAnsi="Times New Roman" w:cs="Times New Roman"/>
          <w:sz w:val="24"/>
          <w:szCs w:val="24"/>
        </w:rPr>
        <w:t xml:space="preserve"> prestar ou apresentar informações, declarações ou documentos falsos ao SIM;</w:t>
      </w:r>
    </w:p>
    <w:p w14:paraId="6309B6B8" w14:textId="77777777" w:rsidR="00A713FA" w:rsidRPr="002C5F97" w:rsidRDefault="00A713FA"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XXXV - expedir ou comercializar produtos de origem animal sujeitos à </w:t>
      </w:r>
      <w:proofErr w:type="spellStart"/>
      <w:r w:rsidRPr="002C5F97">
        <w:rPr>
          <w:rFonts w:ascii="Times New Roman" w:hAnsi="Times New Roman" w:cs="Times New Roman"/>
          <w:sz w:val="24"/>
          <w:szCs w:val="24"/>
        </w:rPr>
        <w:t>reinspeção</w:t>
      </w:r>
      <w:proofErr w:type="spellEnd"/>
      <w:r w:rsidRPr="002C5F97">
        <w:rPr>
          <w:rFonts w:ascii="Times New Roman" w:hAnsi="Times New Roman" w:cs="Times New Roman"/>
          <w:sz w:val="24"/>
          <w:szCs w:val="24"/>
        </w:rPr>
        <w:t xml:space="preserve"> obrigatória anteriormente à realização da </w:t>
      </w:r>
      <w:proofErr w:type="spellStart"/>
      <w:r w:rsidRPr="002C5F97">
        <w:rPr>
          <w:rFonts w:ascii="Times New Roman" w:hAnsi="Times New Roman" w:cs="Times New Roman"/>
          <w:sz w:val="24"/>
          <w:szCs w:val="24"/>
        </w:rPr>
        <w:t>reinspeção</w:t>
      </w:r>
      <w:proofErr w:type="spellEnd"/>
      <w:r w:rsidRPr="002C5F97">
        <w:rPr>
          <w:rFonts w:ascii="Times New Roman" w:hAnsi="Times New Roman" w:cs="Times New Roman"/>
          <w:sz w:val="24"/>
          <w:szCs w:val="24"/>
        </w:rPr>
        <w:t>;</w:t>
      </w:r>
    </w:p>
    <w:p w14:paraId="06B393AE" w14:textId="77777777" w:rsidR="00FD3A77" w:rsidRPr="002C5F97" w:rsidRDefault="00FD3A7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XXXV</w:t>
      </w:r>
      <w:r w:rsidR="00A713FA" w:rsidRPr="002C5F97">
        <w:rPr>
          <w:rFonts w:ascii="Times New Roman" w:hAnsi="Times New Roman" w:cs="Times New Roman"/>
          <w:sz w:val="24"/>
          <w:szCs w:val="24"/>
        </w:rPr>
        <w:t>I</w:t>
      </w:r>
      <w:r w:rsidRPr="002C5F97">
        <w:rPr>
          <w:rFonts w:ascii="Times New Roman" w:hAnsi="Times New Roman" w:cs="Times New Roman"/>
          <w:sz w:val="24"/>
          <w:szCs w:val="24"/>
        </w:rPr>
        <w:t xml:space="preserve"> - receber, manipular, beneficiar, industrializar, fracionar, conservar, armazenar, acondicionar, embalar, rotular ou expedir produtos de origem animal sem possuir registro no órgão de fiscalização competente</w:t>
      </w:r>
      <w:r w:rsidR="00A5334C" w:rsidRPr="002C5F97">
        <w:rPr>
          <w:rFonts w:ascii="Times New Roman" w:hAnsi="Times New Roman" w:cs="Times New Roman"/>
          <w:sz w:val="24"/>
          <w:szCs w:val="24"/>
        </w:rPr>
        <w:t>;</w:t>
      </w:r>
    </w:p>
    <w:p w14:paraId="32351DBA" w14:textId="77777777" w:rsidR="00FD3A77" w:rsidRPr="002C5F97" w:rsidRDefault="00FD3A77"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XXXV</w:t>
      </w:r>
      <w:r w:rsidR="00521272" w:rsidRPr="002C5F97">
        <w:rPr>
          <w:rFonts w:ascii="Times New Roman" w:hAnsi="Times New Roman" w:cs="Times New Roman"/>
          <w:sz w:val="24"/>
          <w:szCs w:val="24"/>
        </w:rPr>
        <w:t>I</w:t>
      </w:r>
      <w:r w:rsidRPr="002C5F97">
        <w:rPr>
          <w:rFonts w:ascii="Times New Roman" w:hAnsi="Times New Roman" w:cs="Times New Roman"/>
          <w:sz w:val="24"/>
          <w:szCs w:val="24"/>
        </w:rPr>
        <w:t>I - descumprir determinações sanitárias de interdição total ou parcial de instalações ou equipamentos, de suspensão de atividades ou outras impostas em decorrência de fiscalizações ou autuações, incluídas aquelas deter</w:t>
      </w:r>
      <w:r w:rsidR="00521272" w:rsidRPr="002C5F97">
        <w:rPr>
          <w:rFonts w:ascii="Times New Roman" w:hAnsi="Times New Roman" w:cs="Times New Roman"/>
          <w:sz w:val="24"/>
          <w:szCs w:val="24"/>
        </w:rPr>
        <w:t xml:space="preserve">minadas por medidas cautelares; </w:t>
      </w:r>
      <w:proofErr w:type="gramStart"/>
      <w:r w:rsidR="00521272" w:rsidRPr="002C5F97">
        <w:rPr>
          <w:rFonts w:ascii="Times New Roman" w:hAnsi="Times New Roman" w:cs="Times New Roman"/>
          <w:sz w:val="24"/>
          <w:szCs w:val="24"/>
        </w:rPr>
        <w:t>e</w:t>
      </w:r>
      <w:proofErr w:type="gramEnd"/>
    </w:p>
    <w:p w14:paraId="3AC24628" w14:textId="77777777" w:rsidR="00A5334C" w:rsidRPr="002C5F97" w:rsidRDefault="00FD3A77"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XXXVII</w:t>
      </w:r>
      <w:r w:rsidR="00521272" w:rsidRPr="002C5F97">
        <w:rPr>
          <w:rFonts w:ascii="Times New Roman" w:hAnsi="Times New Roman" w:cs="Times New Roman"/>
          <w:sz w:val="24"/>
          <w:szCs w:val="24"/>
        </w:rPr>
        <w:t>I</w:t>
      </w:r>
      <w:r w:rsidRPr="002C5F97">
        <w:rPr>
          <w:rFonts w:ascii="Times New Roman" w:hAnsi="Times New Roman" w:cs="Times New Roman"/>
          <w:sz w:val="24"/>
          <w:szCs w:val="24"/>
        </w:rPr>
        <w:t xml:space="preserve"> - não realizar os tratamentos de destinação industrial ou de aproveitamento condicional estabelecidos neste Decreto ou em normas complementares ou não dar a destinação ad</w:t>
      </w:r>
      <w:r w:rsidR="00A5334C" w:rsidRPr="002C5F97">
        <w:rPr>
          <w:rFonts w:ascii="Times New Roman" w:hAnsi="Times New Roman" w:cs="Times New Roman"/>
          <w:sz w:val="24"/>
          <w:szCs w:val="24"/>
        </w:rPr>
        <w:t xml:space="preserve">equada aos </w:t>
      </w:r>
      <w:r w:rsidR="00521272" w:rsidRPr="002C5F97">
        <w:rPr>
          <w:rFonts w:ascii="Times New Roman" w:hAnsi="Times New Roman" w:cs="Times New Roman"/>
          <w:sz w:val="24"/>
          <w:szCs w:val="24"/>
        </w:rPr>
        <w:t>produtos condenados.</w:t>
      </w:r>
    </w:p>
    <w:p w14:paraId="4A0A415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1619F" w:rsidRPr="002C5F97">
        <w:rPr>
          <w:rFonts w:ascii="Times New Roman" w:eastAsia="Times New Roman" w:hAnsi="Times New Roman" w:cs="Times New Roman"/>
          <w:sz w:val="24"/>
          <w:szCs w:val="24"/>
        </w:rPr>
        <w:t>14</w:t>
      </w:r>
      <w:r w:rsidR="00D702F8"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Consideram-se impróprios para o consumo humano, na forma em que se apresentam, no todo ou em parte, as matérias-primas ou os produtos de origem animal que:</w:t>
      </w:r>
    </w:p>
    <w:p w14:paraId="0679E4D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apresentem-se alterados;</w:t>
      </w:r>
    </w:p>
    <w:p w14:paraId="0D4D39C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apresentem-se adulterados;</w:t>
      </w:r>
    </w:p>
    <w:p w14:paraId="66AED5D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apresentem-se danificados por umidade ou fermentação, rançosos, com características físicas ou sensoriais anormais, contendo quaisquer sujidades ou que demonstrem pouco cuidado na manipulação, na elaboração, na conservação ou no acondicionamento;</w:t>
      </w:r>
    </w:p>
    <w:p w14:paraId="5C4F9D8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contenham substâncias ou contaminantes que não possuam limite estabelecido em legislação, mas que possam prejudicar a saúde do consumidor;</w:t>
      </w:r>
    </w:p>
    <w:p w14:paraId="755B5C3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contenham substâncias tóxicas ou compostos radioativos em níveis acima dos limites permitidos em legislação específica;</w:t>
      </w:r>
    </w:p>
    <w:p w14:paraId="4CEDCD2D" w14:textId="77777777" w:rsidR="002F175C"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w:t>
      </w:r>
      <w:r w:rsidR="002F175C"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r w:rsidR="002F175C" w:rsidRPr="002C5F97">
        <w:rPr>
          <w:rFonts w:ascii="Times New Roman" w:eastAsia="Times New Roman" w:hAnsi="Times New Roman" w:cs="Times New Roman"/>
          <w:sz w:val="24"/>
          <w:szCs w:val="24"/>
        </w:rPr>
        <w:t>contenham microrganismos patogênicos em níveis acima dos limites permitidos neste Decreto, em normas complementares e em legislação específica;</w:t>
      </w:r>
    </w:p>
    <w:p w14:paraId="59E5028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w:t>
      </w:r>
      <w:r w:rsidR="002F175C" w:rsidRPr="002C5F97">
        <w:rPr>
          <w:rFonts w:ascii="Times New Roman" w:eastAsia="Times New Roman" w:hAnsi="Times New Roman" w:cs="Times New Roman"/>
          <w:sz w:val="24"/>
          <w:szCs w:val="24"/>
        </w:rPr>
        <w:t>revelem-se inadequados aos fins a que se destinam;</w:t>
      </w:r>
    </w:p>
    <w:p w14:paraId="419DC97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VIII - </w:t>
      </w:r>
      <w:r w:rsidR="002F175C" w:rsidRPr="002C5F97">
        <w:rPr>
          <w:rFonts w:ascii="Times New Roman" w:eastAsia="Times New Roman" w:hAnsi="Times New Roman" w:cs="Times New Roman"/>
          <w:sz w:val="24"/>
          <w:szCs w:val="24"/>
        </w:rPr>
        <w:t>sejam obtidos de animais que estejam sendo submetidos a tratamento com produtos de uso veterinário proibidos para a espécie durante o período de carência recomendado pelo fabricante;</w:t>
      </w:r>
    </w:p>
    <w:p w14:paraId="5D4668FD" w14:textId="77777777" w:rsidR="002F175C"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IX </w:t>
      </w:r>
      <w:r w:rsidR="002F175C" w:rsidRPr="002C5F97">
        <w:rPr>
          <w:rFonts w:ascii="Times New Roman" w:eastAsia="Times New Roman" w:hAnsi="Times New Roman" w:cs="Times New Roman"/>
          <w:sz w:val="24"/>
          <w:szCs w:val="24"/>
        </w:rPr>
        <w:t>–</w:t>
      </w:r>
      <w:r w:rsidRPr="002C5F97">
        <w:rPr>
          <w:rFonts w:ascii="Times New Roman" w:eastAsia="Times New Roman" w:hAnsi="Times New Roman" w:cs="Times New Roman"/>
          <w:sz w:val="24"/>
          <w:szCs w:val="24"/>
        </w:rPr>
        <w:t xml:space="preserve"> </w:t>
      </w:r>
      <w:r w:rsidR="002F175C" w:rsidRPr="002C5F97">
        <w:rPr>
          <w:rFonts w:ascii="Times New Roman" w:eastAsia="Times New Roman" w:hAnsi="Times New Roman" w:cs="Times New Roman"/>
          <w:sz w:val="24"/>
          <w:szCs w:val="24"/>
        </w:rPr>
        <w:t>sejam obtidos de animais que receberam alimentos ou produtos de uso veterinário que possam prejudicar a qualidade do produto;</w:t>
      </w:r>
    </w:p>
    <w:p w14:paraId="7136A9C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 - </w:t>
      </w:r>
      <w:r w:rsidR="002F175C" w:rsidRPr="002C5F97">
        <w:rPr>
          <w:rFonts w:ascii="Times New Roman" w:eastAsia="Times New Roman" w:hAnsi="Times New Roman" w:cs="Times New Roman"/>
          <w:sz w:val="24"/>
          <w:szCs w:val="24"/>
        </w:rPr>
        <w:t>apresentem embalagens estufadas;</w:t>
      </w:r>
    </w:p>
    <w:p w14:paraId="591CC29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XI - </w:t>
      </w:r>
      <w:r w:rsidR="002F175C" w:rsidRPr="002C5F97">
        <w:rPr>
          <w:rFonts w:ascii="Times New Roman" w:eastAsia="Times New Roman" w:hAnsi="Times New Roman" w:cs="Times New Roman"/>
          <w:sz w:val="24"/>
          <w:szCs w:val="24"/>
        </w:rPr>
        <w:t>apresentem embalagens defeituosas, com seu conteúdo exposto à contaminação e à deterioração;</w:t>
      </w:r>
    </w:p>
    <w:p w14:paraId="3F60E4D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XII - </w:t>
      </w:r>
      <w:r w:rsidR="002F175C" w:rsidRPr="002C5F97">
        <w:rPr>
          <w:rFonts w:ascii="Times New Roman" w:eastAsia="Times New Roman" w:hAnsi="Times New Roman" w:cs="Times New Roman"/>
          <w:sz w:val="24"/>
          <w:szCs w:val="24"/>
        </w:rPr>
        <w:t>estejam com o prazo de validade expirado;</w:t>
      </w:r>
    </w:p>
    <w:p w14:paraId="0338778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XIII - </w:t>
      </w:r>
      <w:r w:rsidR="002F175C" w:rsidRPr="002C5F97">
        <w:rPr>
          <w:rFonts w:ascii="Times New Roman" w:eastAsia="Times New Roman" w:hAnsi="Times New Roman" w:cs="Times New Roman"/>
          <w:sz w:val="24"/>
          <w:szCs w:val="24"/>
        </w:rPr>
        <w:t xml:space="preserve">não possuam procedência conhecida; </w:t>
      </w:r>
      <w:proofErr w:type="gramStart"/>
      <w:r w:rsidR="002F175C" w:rsidRPr="002C5F97">
        <w:rPr>
          <w:rFonts w:ascii="Times New Roman" w:eastAsia="Times New Roman" w:hAnsi="Times New Roman" w:cs="Times New Roman"/>
          <w:sz w:val="24"/>
          <w:szCs w:val="24"/>
        </w:rPr>
        <w:t>ou</w:t>
      </w:r>
      <w:proofErr w:type="gramEnd"/>
    </w:p>
    <w:p w14:paraId="284E6B4F" w14:textId="77777777" w:rsidR="001C6A21" w:rsidRPr="002C5F97" w:rsidRDefault="001C6A21" w:rsidP="00A30B47">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XIV - </w:t>
      </w:r>
      <w:r w:rsidR="002F175C" w:rsidRPr="002C5F97">
        <w:rPr>
          <w:rFonts w:ascii="Times New Roman" w:eastAsia="Times New Roman" w:hAnsi="Times New Roman" w:cs="Times New Roman"/>
          <w:sz w:val="24"/>
          <w:szCs w:val="24"/>
        </w:rPr>
        <w:t xml:space="preserve">não estejam claramente identificados como oriundos de estabelecimento </w:t>
      </w:r>
      <w:proofErr w:type="gramStart"/>
      <w:r w:rsidR="002F175C" w:rsidRPr="002C5F97">
        <w:rPr>
          <w:rFonts w:ascii="Times New Roman" w:eastAsia="Times New Roman" w:hAnsi="Times New Roman" w:cs="Times New Roman"/>
          <w:sz w:val="24"/>
          <w:szCs w:val="24"/>
        </w:rPr>
        <w:t>sob inspeção</w:t>
      </w:r>
      <w:proofErr w:type="gramEnd"/>
      <w:r w:rsidR="002F175C" w:rsidRPr="002C5F97">
        <w:rPr>
          <w:rFonts w:ascii="Times New Roman" w:eastAsia="Times New Roman" w:hAnsi="Times New Roman" w:cs="Times New Roman"/>
          <w:sz w:val="24"/>
          <w:szCs w:val="24"/>
        </w:rPr>
        <w:t xml:space="preserve"> sanitária.</w:t>
      </w:r>
    </w:p>
    <w:p w14:paraId="63777371"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Outras situações não</w:t>
      </w:r>
      <w:r w:rsidR="00A30B47" w:rsidRPr="002C5F97">
        <w:rPr>
          <w:rFonts w:ascii="Times New Roman" w:eastAsia="Times New Roman" w:hAnsi="Times New Roman" w:cs="Times New Roman"/>
          <w:sz w:val="24"/>
          <w:szCs w:val="24"/>
        </w:rPr>
        <w:t xml:space="preserve"> previstas nos incisos de I a X</w:t>
      </w:r>
      <w:r w:rsidRPr="002C5F97">
        <w:rPr>
          <w:rFonts w:ascii="Times New Roman" w:eastAsia="Times New Roman" w:hAnsi="Times New Roman" w:cs="Times New Roman"/>
          <w:sz w:val="24"/>
          <w:szCs w:val="24"/>
        </w:rPr>
        <w:t>I</w:t>
      </w:r>
      <w:r w:rsidR="00A30B47" w:rsidRPr="002C5F97">
        <w:rPr>
          <w:rFonts w:ascii="Times New Roman" w:eastAsia="Times New Roman" w:hAnsi="Times New Roman" w:cs="Times New Roman"/>
          <w:sz w:val="24"/>
          <w:szCs w:val="24"/>
        </w:rPr>
        <w:t>V</w:t>
      </w:r>
      <w:r w:rsidRPr="002C5F97">
        <w:rPr>
          <w:rFonts w:ascii="Times New Roman" w:eastAsia="Times New Roman" w:hAnsi="Times New Roman" w:cs="Times New Roman"/>
          <w:sz w:val="24"/>
          <w:szCs w:val="24"/>
        </w:rPr>
        <w:t xml:space="preserve"> podem tornar as matérias-primas e os produtos impróprios para consumo humano, c</w:t>
      </w:r>
      <w:r w:rsidR="00485801" w:rsidRPr="002C5F97">
        <w:rPr>
          <w:rFonts w:ascii="Times New Roman" w:eastAsia="Times New Roman" w:hAnsi="Times New Roman" w:cs="Times New Roman"/>
          <w:sz w:val="24"/>
          <w:szCs w:val="24"/>
        </w:rPr>
        <w:t>onforme critérios definidos pelo SIM</w:t>
      </w:r>
      <w:r w:rsidRPr="002C5F97">
        <w:rPr>
          <w:rFonts w:ascii="Times New Roman" w:eastAsia="Times New Roman" w:hAnsi="Times New Roman" w:cs="Times New Roman"/>
          <w:sz w:val="24"/>
          <w:szCs w:val="24"/>
        </w:rPr>
        <w:t>.</w:t>
      </w:r>
    </w:p>
    <w:p w14:paraId="78949A4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BB708E"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xml:space="preserve">. Além dos casos previstos no art. </w:t>
      </w:r>
      <w:r w:rsidR="003A0BB5"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deste Decreto, as carnes ou os produtos cárneos devem ser considerados impróprios para consumo humano, na forma como se apresentam, quando:</w:t>
      </w:r>
    </w:p>
    <w:p w14:paraId="77F07D8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sejam obtidos de animais que se enquadrem nos casos de condenação previstos neste Decreto e em normas complementares;</w:t>
      </w:r>
    </w:p>
    <w:p w14:paraId="600C59C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estejam mofados ou bolorentos, exceto nos produtos em que a presença de mofos seja uma consequência natural de seu processamento tecnológico; </w:t>
      </w:r>
      <w:proofErr w:type="gramStart"/>
      <w:r w:rsidRPr="002C5F97">
        <w:rPr>
          <w:rFonts w:ascii="Times New Roman" w:eastAsia="Times New Roman" w:hAnsi="Times New Roman" w:cs="Times New Roman"/>
          <w:sz w:val="24"/>
          <w:szCs w:val="24"/>
        </w:rPr>
        <w:t>ou</w:t>
      </w:r>
      <w:proofErr w:type="gramEnd"/>
    </w:p>
    <w:p w14:paraId="54DC972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estejam infestados por parasitas ou com indícios de ação por insetos ou roedores.</w:t>
      </w:r>
    </w:p>
    <w:p w14:paraId="2DA0BDE4"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São ainda considerados impróprios para consumo humano a carne ou os produtos cárneos obtidos de animais ou matérias-primas animais não submetidos à inspeção sanitária oficial.</w:t>
      </w:r>
    </w:p>
    <w:p w14:paraId="0AA1A92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A7B17"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xml:space="preserve">. Além dos casos previstos no art. </w:t>
      </w:r>
      <w:r w:rsidR="00AA7B17"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deste Decreto, o pescado ou os produtos de pescado devem ser considerados impróprios para consumo humano, na forma como se apresentam, quando:</w:t>
      </w:r>
    </w:p>
    <w:p w14:paraId="76E3D28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estejam em mau estado de conservação e com aspecto repugnante;</w:t>
      </w:r>
    </w:p>
    <w:p w14:paraId="1D1155B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apresentem sinais de deterioração;</w:t>
      </w:r>
    </w:p>
    <w:p w14:paraId="3D116BD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sejam portadores de lesões ou doenças;</w:t>
      </w:r>
    </w:p>
    <w:p w14:paraId="60634A0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apresentem infecção muscular maciça por parasitas;</w:t>
      </w:r>
    </w:p>
    <w:p w14:paraId="5C1C0BD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tenham sido tratados por antissépticos ou conservadores não autorizados;</w:t>
      </w:r>
    </w:p>
    <w:p w14:paraId="3AFE34E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 tenham sido recolhidos já mortos, salvo quando capturados em operações de pesca; </w:t>
      </w:r>
      <w:proofErr w:type="gramStart"/>
      <w:r w:rsidRPr="002C5F97">
        <w:rPr>
          <w:rFonts w:ascii="Times New Roman" w:eastAsia="Times New Roman" w:hAnsi="Times New Roman" w:cs="Times New Roman"/>
          <w:sz w:val="24"/>
          <w:szCs w:val="24"/>
        </w:rPr>
        <w:t>ou</w:t>
      </w:r>
      <w:proofErr w:type="gramEnd"/>
    </w:p>
    <w:p w14:paraId="453F816A"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 - apresentem perfurações dos envoltórios dos embutidos por parasitas.</w:t>
      </w:r>
    </w:p>
    <w:p w14:paraId="3054AC0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A7B17" w:rsidRPr="002C5F97">
        <w:rPr>
          <w:rFonts w:ascii="Times New Roman" w:eastAsia="Times New Roman" w:hAnsi="Times New Roman" w:cs="Times New Roman"/>
          <w:sz w:val="24"/>
          <w:szCs w:val="24"/>
        </w:rPr>
        <w:t>1</w:t>
      </w:r>
      <w:r w:rsidR="003D73E4" w:rsidRPr="002C5F97">
        <w:rPr>
          <w:rFonts w:ascii="Times New Roman" w:eastAsia="Times New Roman" w:hAnsi="Times New Roman" w:cs="Times New Roman"/>
          <w:sz w:val="24"/>
          <w:szCs w:val="24"/>
        </w:rPr>
        <w:t>49</w:t>
      </w:r>
      <w:r w:rsidRPr="002C5F97">
        <w:rPr>
          <w:rFonts w:ascii="Times New Roman" w:eastAsia="Times New Roman" w:hAnsi="Times New Roman" w:cs="Times New Roman"/>
          <w:sz w:val="24"/>
          <w:szCs w:val="24"/>
        </w:rPr>
        <w:t xml:space="preserve">. Além dos casos previstos no art. </w:t>
      </w:r>
      <w:r w:rsidR="00AA7B17"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deste Decreto, os ovos e derivados devem ser considerados impróprios para consumo humano, na forma como se encontram, quando apresentem:</w:t>
      </w:r>
    </w:p>
    <w:p w14:paraId="3B577CC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alterações da gema e da clara, com gema aderente à casca, gema rompida, presença de manchas escuras ou de sangue alcançando também a clara, presença de embrião com mancha orbitária ou em adiantado estado de desenvolvimento;</w:t>
      </w:r>
    </w:p>
    <w:p w14:paraId="265BA78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mumificação ou estejam secos por outra causa;</w:t>
      </w:r>
    </w:p>
    <w:p w14:paraId="2536C4D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podridão vermelha, negra ou branca;</w:t>
      </w:r>
    </w:p>
    <w:p w14:paraId="4129CA3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contaminação por fungos, externa ou internamente;</w:t>
      </w:r>
    </w:p>
    <w:p w14:paraId="7B405C1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 sujidades externas por materiais </w:t>
      </w:r>
      <w:proofErr w:type="spellStart"/>
      <w:r w:rsidRPr="002C5F97">
        <w:rPr>
          <w:rFonts w:ascii="Times New Roman" w:eastAsia="Times New Roman" w:hAnsi="Times New Roman" w:cs="Times New Roman"/>
          <w:sz w:val="24"/>
          <w:szCs w:val="24"/>
        </w:rPr>
        <w:t>estercorais</w:t>
      </w:r>
      <w:proofErr w:type="spellEnd"/>
      <w:r w:rsidRPr="002C5F97">
        <w:rPr>
          <w:rFonts w:ascii="Times New Roman" w:eastAsia="Times New Roman" w:hAnsi="Times New Roman" w:cs="Times New Roman"/>
          <w:sz w:val="24"/>
          <w:szCs w:val="24"/>
        </w:rPr>
        <w:t xml:space="preserve"> ou tenham tido contato com substâncias capazes de transmitir odores ou sabores estranhos;</w:t>
      </w:r>
    </w:p>
    <w:p w14:paraId="6F1A386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VI - rompimento da casca e estejam sujos; </w:t>
      </w:r>
      <w:proofErr w:type="gramStart"/>
      <w:r w:rsidRPr="002C5F97">
        <w:rPr>
          <w:rFonts w:ascii="Times New Roman" w:eastAsia="Times New Roman" w:hAnsi="Times New Roman" w:cs="Times New Roman"/>
          <w:sz w:val="24"/>
          <w:szCs w:val="24"/>
        </w:rPr>
        <w:t>ou</w:t>
      </w:r>
      <w:proofErr w:type="gramEnd"/>
    </w:p>
    <w:p w14:paraId="5BF26AB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rompimento da casca e das membranas </w:t>
      </w:r>
      <w:proofErr w:type="spellStart"/>
      <w:r w:rsidRPr="002C5F97">
        <w:rPr>
          <w:rFonts w:ascii="Times New Roman" w:eastAsia="Times New Roman" w:hAnsi="Times New Roman" w:cs="Times New Roman"/>
          <w:sz w:val="24"/>
          <w:szCs w:val="24"/>
        </w:rPr>
        <w:t>testáceas</w:t>
      </w:r>
      <w:proofErr w:type="spellEnd"/>
      <w:r w:rsidRPr="002C5F97">
        <w:rPr>
          <w:rFonts w:ascii="Times New Roman" w:eastAsia="Times New Roman" w:hAnsi="Times New Roman" w:cs="Times New Roman"/>
          <w:sz w:val="24"/>
          <w:szCs w:val="24"/>
        </w:rPr>
        <w:t>.</w:t>
      </w:r>
    </w:p>
    <w:p w14:paraId="7DF490DE"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São também considerados impróprios para consumo humano os ovos que foram submetidos ao processo de incubação.</w:t>
      </w:r>
    </w:p>
    <w:p w14:paraId="2A66A32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A7B17" w:rsidRPr="002C5F97">
        <w:rPr>
          <w:rFonts w:ascii="Times New Roman" w:eastAsia="Times New Roman" w:hAnsi="Times New Roman" w:cs="Times New Roman"/>
          <w:sz w:val="24"/>
          <w:szCs w:val="24"/>
        </w:rPr>
        <w:t>1</w:t>
      </w:r>
      <w:r w:rsidR="00A647B8" w:rsidRPr="002C5F97">
        <w:rPr>
          <w:rFonts w:ascii="Times New Roman" w:eastAsia="Times New Roman" w:hAnsi="Times New Roman" w:cs="Times New Roman"/>
          <w:sz w:val="24"/>
          <w:szCs w:val="24"/>
        </w:rPr>
        <w:t>5</w:t>
      </w:r>
      <w:r w:rsidR="003D73E4"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Além dos casos previstos no art. </w:t>
      </w:r>
      <w:r w:rsidR="00F948C1"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deste Decreto, </w:t>
      </w:r>
      <w:proofErr w:type="gramStart"/>
      <w:r w:rsidRPr="002C5F97">
        <w:rPr>
          <w:rFonts w:ascii="Times New Roman" w:eastAsia="Times New Roman" w:hAnsi="Times New Roman" w:cs="Times New Roman"/>
          <w:sz w:val="24"/>
          <w:szCs w:val="24"/>
        </w:rPr>
        <w:t>considera-se</w:t>
      </w:r>
      <w:proofErr w:type="gramEnd"/>
      <w:r w:rsidRPr="002C5F97">
        <w:rPr>
          <w:rFonts w:ascii="Times New Roman" w:eastAsia="Times New Roman" w:hAnsi="Times New Roman" w:cs="Times New Roman"/>
          <w:sz w:val="24"/>
          <w:szCs w:val="24"/>
        </w:rPr>
        <w:t xml:space="preserve"> impróprio para qualquer tipo de aproveitamento o leite cru, quando:</w:t>
      </w:r>
    </w:p>
    <w:p w14:paraId="3E8E485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provenha de propriedade interditada pela autoridade de saúde animal competente;</w:t>
      </w:r>
    </w:p>
    <w:p w14:paraId="73791EE5" w14:textId="77777777" w:rsidR="00BB708E" w:rsidRPr="002C5F97" w:rsidRDefault="00BB708E"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não atenda as especificações previstas na legislação específica; </w:t>
      </w:r>
      <w:proofErr w:type="gramStart"/>
      <w:r w:rsidRPr="002C5F97">
        <w:rPr>
          <w:rFonts w:ascii="Times New Roman" w:eastAsia="Times New Roman" w:hAnsi="Times New Roman" w:cs="Times New Roman"/>
          <w:sz w:val="24"/>
          <w:szCs w:val="24"/>
        </w:rPr>
        <w:t>ou</w:t>
      </w:r>
      <w:proofErr w:type="gramEnd"/>
    </w:p>
    <w:p w14:paraId="08A31E5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w:t>
      </w:r>
      <w:r w:rsidR="00F96AED" w:rsidRPr="002C5F97">
        <w:rPr>
          <w:rFonts w:ascii="Times New Roman" w:eastAsia="Times New Roman" w:hAnsi="Times New Roman" w:cs="Times New Roman"/>
          <w:sz w:val="24"/>
          <w:szCs w:val="24"/>
        </w:rPr>
        <w:t>I</w:t>
      </w:r>
      <w:r w:rsidRPr="002C5F97">
        <w:rPr>
          <w:rFonts w:ascii="Times New Roman" w:eastAsia="Times New Roman" w:hAnsi="Times New Roman" w:cs="Times New Roman"/>
          <w:sz w:val="24"/>
          <w:szCs w:val="24"/>
        </w:rPr>
        <w:t xml:space="preserve"> - apresente substâncias estranhas à sua composição</w:t>
      </w:r>
      <w:r w:rsidR="00F96AED" w:rsidRPr="002C5F97">
        <w:rPr>
          <w:rFonts w:ascii="Times New Roman" w:eastAsia="Times New Roman" w:hAnsi="Times New Roman" w:cs="Times New Roman"/>
          <w:sz w:val="24"/>
          <w:szCs w:val="24"/>
        </w:rPr>
        <w:t xml:space="preserve">; </w:t>
      </w:r>
    </w:p>
    <w:p w14:paraId="74D0DAA1" w14:textId="77777777" w:rsidR="001C6A21" w:rsidRPr="002C5F97" w:rsidRDefault="00F96AED"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IV </w:t>
      </w:r>
      <w:r w:rsidR="001C6A21" w:rsidRPr="002C5F97">
        <w:rPr>
          <w:rFonts w:ascii="Times New Roman" w:eastAsia="Times New Roman" w:hAnsi="Times New Roman" w:cs="Times New Roman"/>
          <w:sz w:val="24"/>
          <w:szCs w:val="24"/>
        </w:rPr>
        <w:t xml:space="preserve">- apresente corpos estranhos ou impurezas que causem repugnância; </w:t>
      </w:r>
      <w:proofErr w:type="gramStart"/>
      <w:r w:rsidR="001C6A21" w:rsidRPr="002C5F97">
        <w:rPr>
          <w:rFonts w:ascii="Times New Roman" w:eastAsia="Times New Roman" w:hAnsi="Times New Roman" w:cs="Times New Roman"/>
          <w:sz w:val="24"/>
          <w:szCs w:val="24"/>
        </w:rPr>
        <w:t>ou</w:t>
      </w:r>
      <w:proofErr w:type="gramEnd"/>
    </w:p>
    <w:p w14:paraId="0B605491" w14:textId="77777777" w:rsidR="001C6A21" w:rsidRPr="002C5F97" w:rsidRDefault="00F96AED"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w:t>
      </w:r>
      <w:r w:rsidR="001C6A21" w:rsidRPr="002C5F97">
        <w:rPr>
          <w:rFonts w:ascii="Times New Roman" w:eastAsia="Times New Roman" w:hAnsi="Times New Roman" w:cs="Times New Roman"/>
          <w:sz w:val="24"/>
          <w:szCs w:val="24"/>
        </w:rPr>
        <w:t>- revele presença de colostro.</w:t>
      </w:r>
    </w:p>
    <w:p w14:paraId="0998FEBE" w14:textId="77777777" w:rsidR="00A647B8"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O leite considerado impróprio para qualquer tipo de aproveitamento e qualquer produto que tenha sido preparado com ele ou que a ele tenha sido misturado devem ser descartados e inutilizados pelo estabelecimento.</w:t>
      </w:r>
    </w:p>
    <w:p w14:paraId="4D717E1D"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948C1" w:rsidRPr="002C5F97">
        <w:rPr>
          <w:rFonts w:ascii="Times New Roman" w:eastAsia="Times New Roman" w:hAnsi="Times New Roman" w:cs="Times New Roman"/>
          <w:sz w:val="24"/>
          <w:szCs w:val="24"/>
        </w:rPr>
        <w:t>15</w:t>
      </w:r>
      <w:r w:rsidR="003D73E4"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xml:space="preserve">. Além dos casos previstos no art. </w:t>
      </w:r>
      <w:r w:rsidR="00F948C1" w:rsidRPr="002C5F97">
        <w:rPr>
          <w:rFonts w:ascii="Times New Roman" w:eastAsia="Times New Roman" w:hAnsi="Times New Roman" w:cs="Times New Roman"/>
          <w:sz w:val="24"/>
          <w:szCs w:val="24"/>
        </w:rPr>
        <w:t>14</w:t>
      </w:r>
      <w:r w:rsidR="003D73E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deste Decreto, são considerados impróprios para consumo humano, na forma como se </w:t>
      </w:r>
      <w:proofErr w:type="gramStart"/>
      <w:r w:rsidRPr="002C5F97">
        <w:rPr>
          <w:rFonts w:ascii="Times New Roman" w:eastAsia="Times New Roman" w:hAnsi="Times New Roman" w:cs="Times New Roman"/>
          <w:sz w:val="24"/>
          <w:szCs w:val="24"/>
        </w:rPr>
        <w:t>apresentam,</w:t>
      </w:r>
      <w:proofErr w:type="gramEnd"/>
      <w:r w:rsidRPr="002C5F97">
        <w:rPr>
          <w:rFonts w:ascii="Times New Roman" w:eastAsia="Times New Roman" w:hAnsi="Times New Roman" w:cs="Times New Roman"/>
          <w:sz w:val="24"/>
          <w:szCs w:val="24"/>
        </w:rPr>
        <w:t xml:space="preserve"> o mel e o mel de abelhas sem ferrão que evidenciem fermentação avançada ou </w:t>
      </w:r>
      <w:proofErr w:type="spellStart"/>
      <w:r w:rsidRPr="002C5F97">
        <w:rPr>
          <w:rFonts w:ascii="Times New Roman" w:eastAsia="Times New Roman" w:hAnsi="Times New Roman" w:cs="Times New Roman"/>
          <w:sz w:val="24"/>
          <w:szCs w:val="24"/>
        </w:rPr>
        <w:t>hidroximetilfurfural</w:t>
      </w:r>
      <w:proofErr w:type="spellEnd"/>
      <w:r w:rsidRPr="002C5F97">
        <w:rPr>
          <w:rFonts w:ascii="Times New Roman" w:eastAsia="Times New Roman" w:hAnsi="Times New Roman" w:cs="Times New Roman"/>
          <w:sz w:val="24"/>
          <w:szCs w:val="24"/>
        </w:rPr>
        <w:t xml:space="preserve"> acima do estabelecido, conforme o disposto em normas complementares.</w:t>
      </w:r>
    </w:p>
    <w:p w14:paraId="15FFF62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948C1" w:rsidRPr="002C5F97">
        <w:rPr>
          <w:rFonts w:ascii="Times New Roman" w:eastAsia="Times New Roman" w:hAnsi="Times New Roman" w:cs="Times New Roman"/>
          <w:sz w:val="24"/>
          <w:szCs w:val="24"/>
        </w:rPr>
        <w:t>15</w:t>
      </w:r>
      <w:r w:rsidR="003D73E4"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xml:space="preserve">. Para efeito das infrações previstas neste Decreto, as matérias-primas e os produtos podem ser considerados alterados ou </w:t>
      </w:r>
      <w:r w:rsidR="00D52533" w:rsidRPr="002C5F97">
        <w:rPr>
          <w:rFonts w:ascii="Times New Roman" w:eastAsia="Times New Roman" w:hAnsi="Times New Roman" w:cs="Times New Roman"/>
          <w:sz w:val="24"/>
          <w:szCs w:val="24"/>
        </w:rPr>
        <w:t>adulterados</w:t>
      </w:r>
      <w:r w:rsidRPr="002C5F97">
        <w:rPr>
          <w:rFonts w:ascii="Times New Roman" w:eastAsia="Times New Roman" w:hAnsi="Times New Roman" w:cs="Times New Roman"/>
          <w:sz w:val="24"/>
          <w:szCs w:val="24"/>
        </w:rPr>
        <w:t>.</w:t>
      </w:r>
    </w:p>
    <w:p w14:paraId="1792106E"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1º São considerados alterados as matérias-primas ou os produtos que não apresentem condições higiênico-sanitárias adequadas ao fim a que se destinam e incorrem em risco à saúde pública.</w:t>
      </w:r>
    </w:p>
    <w:p w14:paraId="598D0787"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São considerados adulterados as matérias-primas ou os produtos de origem animal:</w:t>
      </w:r>
    </w:p>
    <w:p w14:paraId="1266AF65"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fraudados: </w:t>
      </w:r>
    </w:p>
    <w:p w14:paraId="08637802"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a) as matérias-primas e os produtos que tenham sido privados parcial ou totalmente de seus componentes característicos em razão da substituição por outros inertes ou estranhos e não atendem ao disposto na legislação específica; </w:t>
      </w:r>
    </w:p>
    <w:p w14:paraId="6AFF8EAF"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b) as matérias-primas e os produtos com adição de ingredientes, de aditivos, de coadjuvantes de tecnologia ou de substâncias com o objetivo de dissimular ou de ocultar alterações, deficiências de qualidade da matéria-prima ou defeitos na elaboração do produto; </w:t>
      </w:r>
    </w:p>
    <w:p w14:paraId="6911C4FC"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c) as matérias-primas e os produtos elaborados com adição de ingredientes, de aditivos, de coadjuvantes de tecnologia ou de substâncias com o objetivo de aumentar o volume ou o peso do produto; </w:t>
      </w:r>
      <w:proofErr w:type="gramStart"/>
      <w:r w:rsidRPr="002C5F97">
        <w:rPr>
          <w:rFonts w:ascii="Times New Roman" w:hAnsi="Times New Roman" w:cs="Times New Roman"/>
          <w:sz w:val="24"/>
          <w:szCs w:val="24"/>
        </w:rPr>
        <w:t>ou</w:t>
      </w:r>
      <w:proofErr w:type="gramEnd"/>
      <w:r w:rsidRPr="002C5F97">
        <w:rPr>
          <w:rFonts w:ascii="Times New Roman" w:hAnsi="Times New Roman" w:cs="Times New Roman"/>
          <w:sz w:val="24"/>
          <w:szCs w:val="24"/>
        </w:rPr>
        <w:t xml:space="preserve"> </w:t>
      </w:r>
    </w:p>
    <w:p w14:paraId="69BEE9A9" w14:textId="77777777" w:rsidR="006E6FBB"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d) as matérias-primas e os produtos elaborados ou comercializados em desacordo com a tecnologia ou o processo de fabricação estabelecido em normas complementares ou em desacordo com o processo de fabricação registrado, mediante supressão, abreviação ou substituição de etapas essenciais para qualidade ou identidade do produto; </w:t>
      </w:r>
      <w:proofErr w:type="gramStart"/>
      <w:r w:rsidRPr="002C5F97">
        <w:rPr>
          <w:rFonts w:ascii="Times New Roman" w:hAnsi="Times New Roman" w:cs="Times New Roman"/>
          <w:sz w:val="24"/>
          <w:szCs w:val="24"/>
        </w:rPr>
        <w:t>ou</w:t>
      </w:r>
      <w:proofErr w:type="gramEnd"/>
      <w:r w:rsidRPr="002C5F97">
        <w:rPr>
          <w:rFonts w:ascii="Times New Roman" w:hAnsi="Times New Roman" w:cs="Times New Roman"/>
          <w:sz w:val="24"/>
          <w:szCs w:val="24"/>
        </w:rPr>
        <w:t xml:space="preserve"> </w:t>
      </w:r>
    </w:p>
    <w:p w14:paraId="56A89018" w14:textId="77777777" w:rsidR="00217F19" w:rsidRDefault="00217F19" w:rsidP="000025EE">
      <w:pPr>
        <w:shd w:val="clear" w:color="auto" w:fill="FFFFFF"/>
        <w:spacing w:after="0" w:line="240" w:lineRule="auto"/>
        <w:ind w:firstLine="998"/>
        <w:jc w:val="both"/>
        <w:rPr>
          <w:rFonts w:ascii="Times New Roman" w:hAnsi="Times New Roman" w:cs="Times New Roman"/>
          <w:sz w:val="24"/>
          <w:szCs w:val="24"/>
        </w:rPr>
      </w:pPr>
    </w:p>
    <w:p w14:paraId="1BACC003" w14:textId="77777777" w:rsidR="00217F19" w:rsidRDefault="00217F19" w:rsidP="000025EE">
      <w:pPr>
        <w:shd w:val="clear" w:color="auto" w:fill="FFFFFF"/>
        <w:spacing w:after="0" w:line="240" w:lineRule="auto"/>
        <w:ind w:firstLine="998"/>
        <w:jc w:val="both"/>
        <w:rPr>
          <w:rFonts w:ascii="Times New Roman" w:hAnsi="Times New Roman" w:cs="Times New Roman"/>
          <w:sz w:val="24"/>
          <w:szCs w:val="24"/>
        </w:rPr>
      </w:pPr>
    </w:p>
    <w:p w14:paraId="4D4EFE05" w14:textId="77777777" w:rsidR="00217F19" w:rsidRPr="002C5F97" w:rsidRDefault="00217F19" w:rsidP="000025EE">
      <w:pPr>
        <w:shd w:val="clear" w:color="auto" w:fill="FFFFFF"/>
        <w:spacing w:after="0" w:line="240" w:lineRule="auto"/>
        <w:ind w:firstLine="998"/>
        <w:jc w:val="both"/>
        <w:rPr>
          <w:rFonts w:ascii="Times New Roman" w:hAnsi="Times New Roman" w:cs="Times New Roman"/>
          <w:sz w:val="24"/>
          <w:szCs w:val="24"/>
        </w:rPr>
      </w:pPr>
    </w:p>
    <w:p w14:paraId="5C16EABC"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II - falsificados: </w:t>
      </w:r>
    </w:p>
    <w:p w14:paraId="76380F2D"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a) as matérias-primas e os produtos em que tenham sido utilizadas denominações diferentes das previstas neste Decreto, em normas complementares ou no registro de produtos junto ao SIM;</w:t>
      </w:r>
    </w:p>
    <w:p w14:paraId="5FAB2C3A"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b) as matérias-primas e os produtos que tenham sido elaborados, fracionados ou </w:t>
      </w:r>
      <w:proofErr w:type="spellStart"/>
      <w:r w:rsidRPr="002C5F97">
        <w:rPr>
          <w:rFonts w:ascii="Times New Roman" w:hAnsi="Times New Roman" w:cs="Times New Roman"/>
          <w:sz w:val="24"/>
          <w:szCs w:val="24"/>
        </w:rPr>
        <w:t>reembalados</w:t>
      </w:r>
      <w:proofErr w:type="spellEnd"/>
      <w:r w:rsidRPr="002C5F97">
        <w:rPr>
          <w:rFonts w:ascii="Times New Roman" w:hAnsi="Times New Roman" w:cs="Times New Roman"/>
          <w:sz w:val="24"/>
          <w:szCs w:val="24"/>
        </w:rPr>
        <w:t xml:space="preserve">, expostos ou não ao consumo, com a aparência e as características gerais de outro produto registrado junto ao </w:t>
      </w:r>
      <w:r w:rsidR="00DB1492" w:rsidRPr="002C5F97">
        <w:rPr>
          <w:rFonts w:ascii="Times New Roman" w:hAnsi="Times New Roman" w:cs="Times New Roman"/>
          <w:sz w:val="24"/>
          <w:szCs w:val="24"/>
        </w:rPr>
        <w:t>SIM</w:t>
      </w:r>
      <w:r w:rsidRPr="002C5F97">
        <w:rPr>
          <w:rFonts w:ascii="Times New Roman" w:hAnsi="Times New Roman" w:cs="Times New Roman"/>
          <w:sz w:val="24"/>
          <w:szCs w:val="24"/>
        </w:rPr>
        <w:t xml:space="preserve"> e que se denominem como este, sem que o seja;</w:t>
      </w:r>
    </w:p>
    <w:p w14:paraId="44CCA914"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c) as matérias-primas e os produtos que tenham sido elaborados de espécie diferente da declarada no rótulo ou divergente da indicada no registro do produto; </w:t>
      </w:r>
    </w:p>
    <w:p w14:paraId="7A7F2F57"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d) as matérias-primas e os produtos que não tenham sofrido o processamento especificado em seu registro, expostos ou não ao consumo, e que estejam indicados como um produto processado; </w:t>
      </w:r>
    </w:p>
    <w:p w14:paraId="7C481CF4" w14:textId="77777777" w:rsidR="006E6FBB" w:rsidRPr="002C5F97" w:rsidRDefault="006E6FBB"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e) as matérias-primas e os produtos que sofram alterações no prazo de validade; </w:t>
      </w:r>
      <w:proofErr w:type="gramStart"/>
      <w:r w:rsidRPr="002C5F97">
        <w:rPr>
          <w:rFonts w:ascii="Times New Roman" w:hAnsi="Times New Roman" w:cs="Times New Roman"/>
          <w:sz w:val="24"/>
          <w:szCs w:val="24"/>
        </w:rPr>
        <w:t>ou</w:t>
      </w:r>
      <w:proofErr w:type="gramEnd"/>
      <w:r w:rsidRPr="002C5F97">
        <w:rPr>
          <w:rFonts w:ascii="Times New Roman" w:hAnsi="Times New Roman" w:cs="Times New Roman"/>
          <w:sz w:val="24"/>
          <w:szCs w:val="24"/>
        </w:rPr>
        <w:t xml:space="preserve"> </w:t>
      </w:r>
    </w:p>
    <w:p w14:paraId="758BC2AF" w14:textId="77777777" w:rsidR="006E6FBB" w:rsidRPr="002C5F97" w:rsidRDefault="006E6FBB"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f) as matérias-primas e os produtos que não atendam às especificações referentes à natureza ou à orig</w:t>
      </w:r>
      <w:r w:rsidR="00DB1492" w:rsidRPr="002C5F97">
        <w:rPr>
          <w:rFonts w:ascii="Times New Roman" w:hAnsi="Times New Roman" w:cs="Times New Roman"/>
          <w:sz w:val="24"/>
          <w:szCs w:val="24"/>
        </w:rPr>
        <w:t>em indicadas na rotulagem.</w:t>
      </w:r>
    </w:p>
    <w:p w14:paraId="0DB8B222" w14:textId="77777777" w:rsidR="006F0C7A"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BC0E02" w:rsidRPr="002C5F97">
        <w:rPr>
          <w:rFonts w:ascii="Times New Roman" w:eastAsia="Times New Roman" w:hAnsi="Times New Roman" w:cs="Times New Roman"/>
          <w:sz w:val="24"/>
          <w:szCs w:val="24"/>
        </w:rPr>
        <w:t>15</w:t>
      </w:r>
      <w:r w:rsidR="003D73E4"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w:t>
      </w:r>
      <w:r w:rsidR="006F0C7A" w:rsidRPr="002C5F97">
        <w:rPr>
          <w:rFonts w:ascii="Times New Roman" w:eastAsia="Times New Roman" w:hAnsi="Times New Roman" w:cs="Times New Roman"/>
          <w:sz w:val="24"/>
          <w:szCs w:val="24"/>
        </w:rPr>
        <w:t xml:space="preserve">O SIM estabelecerá a destinação de matérias-primas e de produtos julgados impróprios para o consumo humano, na forma em que se </w:t>
      </w:r>
      <w:proofErr w:type="gramStart"/>
      <w:r w:rsidR="006F0C7A" w:rsidRPr="002C5F97">
        <w:rPr>
          <w:rFonts w:ascii="Times New Roman" w:eastAsia="Times New Roman" w:hAnsi="Times New Roman" w:cs="Times New Roman"/>
          <w:sz w:val="24"/>
          <w:szCs w:val="24"/>
        </w:rPr>
        <w:t>apresentem,</w:t>
      </w:r>
      <w:proofErr w:type="gramEnd"/>
      <w:r w:rsidR="006F0C7A" w:rsidRPr="002C5F97">
        <w:rPr>
          <w:rFonts w:ascii="Times New Roman" w:eastAsia="Times New Roman" w:hAnsi="Times New Roman" w:cs="Times New Roman"/>
          <w:sz w:val="24"/>
          <w:szCs w:val="24"/>
        </w:rPr>
        <w:t xml:space="preserve"> incluídos sua inutilização, o seu aproveitamento condicional ou sua destinação industrial, quando seja tecnicamente viável.</w:t>
      </w:r>
    </w:p>
    <w:p w14:paraId="01966DE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C470BB"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5</w:t>
      </w:r>
      <w:r w:rsidR="003D73E4"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 Nos casos previstos no </w:t>
      </w:r>
      <w:r w:rsidR="00464C11" w:rsidRPr="002C5F97">
        <w:rPr>
          <w:rFonts w:ascii="Times New Roman" w:eastAsia="Times New Roman" w:hAnsi="Times New Roman" w:cs="Times New Roman"/>
          <w:sz w:val="24"/>
          <w:szCs w:val="24"/>
        </w:rPr>
        <w:t>art. 14</w:t>
      </w:r>
      <w:r w:rsidR="003D73E4" w:rsidRPr="002C5F97">
        <w:rPr>
          <w:rFonts w:ascii="Times New Roman" w:eastAsia="Times New Roman" w:hAnsi="Times New Roman" w:cs="Times New Roman"/>
          <w:sz w:val="24"/>
          <w:szCs w:val="24"/>
        </w:rPr>
        <w:t>5</w:t>
      </w:r>
      <w:r w:rsidR="00464C11"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deste Decreto, independentemente da penalidade administrativa aplicável, podem ser adotados os seguintes procedimentos:</w:t>
      </w:r>
    </w:p>
    <w:p w14:paraId="0302656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nos casos de apreensão, após </w:t>
      </w:r>
      <w:proofErr w:type="spellStart"/>
      <w:r w:rsidRPr="002C5F97">
        <w:rPr>
          <w:rFonts w:ascii="Times New Roman" w:eastAsia="Times New Roman" w:hAnsi="Times New Roman" w:cs="Times New Roman"/>
          <w:sz w:val="24"/>
          <w:szCs w:val="24"/>
        </w:rPr>
        <w:t>reinspeção</w:t>
      </w:r>
      <w:proofErr w:type="spellEnd"/>
      <w:r w:rsidRPr="002C5F97">
        <w:rPr>
          <w:rFonts w:ascii="Times New Roman" w:eastAsia="Times New Roman" w:hAnsi="Times New Roman" w:cs="Times New Roman"/>
          <w:sz w:val="24"/>
          <w:szCs w:val="24"/>
        </w:rPr>
        <w:t xml:space="preserve"> completa, as matérias-primas e os produtos podem ser condenados ou pode ser autorizado o seu aproveitamento condicional para a alimentação humana, conforme </w:t>
      </w:r>
      <w:r w:rsidR="00464C11" w:rsidRPr="002C5F97">
        <w:rPr>
          <w:rFonts w:ascii="Times New Roman" w:eastAsia="Times New Roman" w:hAnsi="Times New Roman" w:cs="Times New Roman"/>
          <w:sz w:val="24"/>
          <w:szCs w:val="24"/>
        </w:rPr>
        <w:t>determinação do SIM</w:t>
      </w:r>
      <w:r w:rsidRPr="002C5F97">
        <w:rPr>
          <w:rFonts w:ascii="Times New Roman" w:eastAsia="Times New Roman" w:hAnsi="Times New Roman" w:cs="Times New Roman"/>
          <w:sz w:val="24"/>
          <w:szCs w:val="24"/>
        </w:rPr>
        <w:t xml:space="preserve">; </w:t>
      </w:r>
      <w:proofErr w:type="gramStart"/>
      <w:r w:rsidRPr="002C5F97">
        <w:rPr>
          <w:rFonts w:ascii="Times New Roman" w:eastAsia="Times New Roman" w:hAnsi="Times New Roman" w:cs="Times New Roman"/>
          <w:sz w:val="24"/>
          <w:szCs w:val="24"/>
        </w:rPr>
        <w:t>e</w:t>
      </w:r>
      <w:proofErr w:type="gramEnd"/>
    </w:p>
    <w:p w14:paraId="0DF8BBE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nos casos de condenação, pode ser permitido o aproveitamento das matérias-primas e dos produtos para fins não comestíveis.</w:t>
      </w:r>
    </w:p>
    <w:p w14:paraId="1A4DFEC0" w14:textId="77777777" w:rsidR="00C847BA" w:rsidRPr="002C5F97" w:rsidRDefault="00C847BA" w:rsidP="00217F19">
      <w:pPr>
        <w:shd w:val="clear" w:color="auto" w:fill="FFFFFF"/>
        <w:spacing w:line="240" w:lineRule="auto"/>
        <w:ind w:firstLine="998"/>
        <w:jc w:val="both"/>
        <w:rPr>
          <w:rFonts w:ascii="Times New Roman" w:eastAsia="Times New Roman" w:hAnsi="Times New Roman" w:cs="Times New Roman"/>
          <w:sz w:val="24"/>
          <w:szCs w:val="24"/>
        </w:rPr>
      </w:pPr>
    </w:p>
    <w:p w14:paraId="3D32C4CF"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III</w:t>
      </w:r>
    </w:p>
    <w:p w14:paraId="5FB50C1B"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DAS PENALIDADES</w:t>
      </w:r>
    </w:p>
    <w:p w14:paraId="3F9E544E"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38150EC6"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7942B2" w:rsidRPr="002C5F97">
        <w:rPr>
          <w:rFonts w:ascii="Times New Roman" w:eastAsia="Times New Roman" w:hAnsi="Times New Roman" w:cs="Times New Roman"/>
          <w:sz w:val="24"/>
          <w:szCs w:val="24"/>
        </w:rPr>
        <w:t>15</w:t>
      </w:r>
      <w:r w:rsidR="003D73E4" w:rsidRPr="002C5F97">
        <w:rPr>
          <w:rFonts w:ascii="Times New Roman" w:eastAsia="Times New Roman" w:hAnsi="Times New Roman" w:cs="Times New Roman"/>
          <w:sz w:val="24"/>
          <w:szCs w:val="24"/>
        </w:rPr>
        <w:t>5</w:t>
      </w:r>
      <w:r w:rsidRPr="002C5F97">
        <w:rPr>
          <w:rFonts w:ascii="Times New Roman" w:eastAsia="Times New Roman" w:hAnsi="Times New Roman" w:cs="Times New Roman"/>
          <w:sz w:val="24"/>
          <w:szCs w:val="24"/>
        </w:rPr>
        <w:t>. As penalidades a serem aplicadas por autoridade competente terão natureza pecuniária ou consistirão em obrigação de fazer ou de não fazer, assegurados os direitos à ampla defesa e ao contraditório.</w:t>
      </w:r>
    </w:p>
    <w:p w14:paraId="1AE4A4F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2608EA" w:rsidRPr="002C5F97">
        <w:rPr>
          <w:rFonts w:ascii="Times New Roman" w:eastAsia="Times New Roman" w:hAnsi="Times New Roman" w:cs="Times New Roman"/>
          <w:sz w:val="24"/>
          <w:szCs w:val="24"/>
        </w:rPr>
        <w:t>15</w:t>
      </w:r>
      <w:r w:rsidR="003D73E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Sem prejuízo das responsabilidades civis e penais cabíveis, a infração ao disposto neste Decreto ou em normas complementares referentes aos produtos de origem animal, consideradas a sua natureza e a sua gravidade, acarretará, isolada ou cumulativamente, as seguintes sanções:</w:t>
      </w:r>
    </w:p>
    <w:p w14:paraId="509A365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advertência, quando o infrator for primário e não tiver agido com dolo ou má-fé;</w:t>
      </w:r>
    </w:p>
    <w:p w14:paraId="47232C1A" w14:textId="77777777" w:rsidR="001C6A21" w:rsidRPr="002C5F97" w:rsidRDefault="001C6A21" w:rsidP="008D4E61">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multa, nos casos não compreendidos no inciso I, </w:t>
      </w:r>
      <w:r w:rsidR="008D4E61" w:rsidRPr="002C5F97">
        <w:rPr>
          <w:rFonts w:ascii="Times New Roman" w:eastAsia="Times New Roman" w:hAnsi="Times New Roman" w:cs="Times New Roman"/>
          <w:sz w:val="24"/>
          <w:szCs w:val="24"/>
        </w:rPr>
        <w:t>tendo como valor o correspondente ao valor fixado em legislação específica para o Valor de Referência Municipal (VRM), observadas as seguintes gradações:</w:t>
      </w:r>
    </w:p>
    <w:p w14:paraId="2B5FB764" w14:textId="77777777" w:rsidR="009E1463" w:rsidRPr="002C5F97" w:rsidRDefault="009E146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 para infrações leves, multa de </w:t>
      </w:r>
      <w:r w:rsidR="00997A1A" w:rsidRPr="002C5F97">
        <w:rPr>
          <w:rFonts w:ascii="Times New Roman" w:eastAsia="Times New Roman" w:hAnsi="Times New Roman" w:cs="Times New Roman"/>
          <w:sz w:val="24"/>
          <w:szCs w:val="24"/>
        </w:rPr>
        <w:t>50</w:t>
      </w:r>
      <w:r w:rsidRPr="002C5F97">
        <w:rPr>
          <w:rFonts w:ascii="Times New Roman" w:eastAsia="Times New Roman" w:hAnsi="Times New Roman" w:cs="Times New Roman"/>
          <w:sz w:val="24"/>
          <w:szCs w:val="24"/>
        </w:rPr>
        <w:t xml:space="preserve"> até 10</w:t>
      </w:r>
      <w:r w:rsidR="00371C74"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w:t>
      </w:r>
      <w:proofErr w:type="spellStart"/>
      <w:r w:rsidRPr="002C5F97">
        <w:rPr>
          <w:rFonts w:ascii="Times New Roman" w:eastAsia="Times New Roman" w:hAnsi="Times New Roman" w:cs="Times New Roman"/>
          <w:sz w:val="24"/>
          <w:szCs w:val="24"/>
        </w:rPr>
        <w:t>VRM</w:t>
      </w:r>
      <w:r w:rsidR="00997A1A" w:rsidRPr="002C5F97">
        <w:rPr>
          <w:rFonts w:ascii="Times New Roman" w:eastAsia="Times New Roman" w:hAnsi="Times New Roman" w:cs="Times New Roman"/>
          <w:sz w:val="24"/>
          <w:szCs w:val="24"/>
        </w:rPr>
        <w:t>s</w:t>
      </w:r>
      <w:proofErr w:type="spellEnd"/>
      <w:r w:rsidRPr="002C5F97">
        <w:rPr>
          <w:rFonts w:ascii="Times New Roman" w:eastAsia="Times New Roman" w:hAnsi="Times New Roman" w:cs="Times New Roman"/>
          <w:sz w:val="24"/>
          <w:szCs w:val="24"/>
        </w:rPr>
        <w:t>;</w:t>
      </w:r>
    </w:p>
    <w:p w14:paraId="120B37EB" w14:textId="77777777" w:rsidR="009E1463" w:rsidRPr="002C5F97" w:rsidRDefault="009E146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b) para infrações moderadas, multa de 10</w:t>
      </w:r>
      <w:r w:rsidR="00371C74" w:rsidRPr="002C5F97">
        <w:rPr>
          <w:rFonts w:ascii="Times New Roman" w:eastAsia="Times New Roman" w:hAnsi="Times New Roman" w:cs="Times New Roman"/>
          <w:sz w:val="24"/>
          <w:szCs w:val="24"/>
        </w:rPr>
        <w:t>0 até 200</w:t>
      </w:r>
      <w:r w:rsidRPr="002C5F97">
        <w:rPr>
          <w:rFonts w:ascii="Times New Roman" w:eastAsia="Times New Roman" w:hAnsi="Times New Roman" w:cs="Times New Roman"/>
          <w:sz w:val="24"/>
          <w:szCs w:val="24"/>
        </w:rPr>
        <w:t xml:space="preserve"> </w:t>
      </w:r>
      <w:proofErr w:type="spellStart"/>
      <w:r w:rsidRPr="002C5F97">
        <w:rPr>
          <w:rFonts w:ascii="Times New Roman" w:eastAsia="Times New Roman" w:hAnsi="Times New Roman" w:cs="Times New Roman"/>
          <w:sz w:val="24"/>
          <w:szCs w:val="24"/>
        </w:rPr>
        <w:t>VRM</w:t>
      </w:r>
      <w:r w:rsidR="00997A1A" w:rsidRPr="002C5F97">
        <w:rPr>
          <w:rFonts w:ascii="Times New Roman" w:eastAsia="Times New Roman" w:hAnsi="Times New Roman" w:cs="Times New Roman"/>
          <w:sz w:val="24"/>
          <w:szCs w:val="24"/>
        </w:rPr>
        <w:t>s</w:t>
      </w:r>
      <w:proofErr w:type="spellEnd"/>
      <w:r w:rsidRPr="002C5F97">
        <w:rPr>
          <w:rFonts w:ascii="Times New Roman" w:eastAsia="Times New Roman" w:hAnsi="Times New Roman" w:cs="Times New Roman"/>
          <w:sz w:val="24"/>
          <w:szCs w:val="24"/>
        </w:rPr>
        <w:t>;</w:t>
      </w:r>
      <w:r w:rsidR="00371C74" w:rsidRPr="002C5F97">
        <w:rPr>
          <w:rFonts w:ascii="Times New Roman" w:eastAsia="Times New Roman" w:hAnsi="Times New Roman" w:cs="Times New Roman"/>
          <w:sz w:val="24"/>
          <w:szCs w:val="24"/>
        </w:rPr>
        <w:t xml:space="preserve"> </w:t>
      </w:r>
    </w:p>
    <w:p w14:paraId="536CFBE0" w14:textId="77777777" w:rsidR="009E1463" w:rsidRPr="002C5F97" w:rsidRDefault="009E146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 para infrações graves, multa de 20</w:t>
      </w:r>
      <w:r w:rsidR="00371C74"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até 40</w:t>
      </w:r>
      <w:r w:rsidR="00371C74"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w:t>
      </w:r>
      <w:proofErr w:type="spellStart"/>
      <w:r w:rsidRPr="002C5F97">
        <w:rPr>
          <w:rFonts w:ascii="Times New Roman" w:eastAsia="Times New Roman" w:hAnsi="Times New Roman" w:cs="Times New Roman"/>
          <w:sz w:val="24"/>
          <w:szCs w:val="24"/>
        </w:rPr>
        <w:t>VRM</w:t>
      </w:r>
      <w:r w:rsidR="00997A1A" w:rsidRPr="002C5F97">
        <w:rPr>
          <w:rFonts w:ascii="Times New Roman" w:eastAsia="Times New Roman" w:hAnsi="Times New Roman" w:cs="Times New Roman"/>
          <w:sz w:val="24"/>
          <w:szCs w:val="24"/>
        </w:rPr>
        <w:t>s</w:t>
      </w:r>
      <w:proofErr w:type="spellEnd"/>
      <w:r w:rsidRPr="002C5F97">
        <w:rPr>
          <w:rFonts w:ascii="Times New Roman" w:eastAsia="Times New Roman" w:hAnsi="Times New Roman" w:cs="Times New Roman"/>
          <w:sz w:val="24"/>
          <w:szCs w:val="24"/>
        </w:rPr>
        <w:t xml:space="preserve">; </w:t>
      </w:r>
      <w:proofErr w:type="gramStart"/>
      <w:r w:rsidRPr="002C5F97">
        <w:rPr>
          <w:rFonts w:ascii="Times New Roman" w:eastAsia="Times New Roman" w:hAnsi="Times New Roman" w:cs="Times New Roman"/>
          <w:sz w:val="24"/>
          <w:szCs w:val="24"/>
        </w:rPr>
        <w:t>e</w:t>
      </w:r>
      <w:proofErr w:type="gramEnd"/>
    </w:p>
    <w:p w14:paraId="1707A17C" w14:textId="77777777" w:rsidR="00997A1A" w:rsidRPr="002C5F97" w:rsidRDefault="009E1463" w:rsidP="00997A1A">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 para infrações gravíssimas, multa de 40</w:t>
      </w:r>
      <w:r w:rsidR="00371C74"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w:t>
      </w:r>
      <w:r w:rsidR="00997A1A" w:rsidRPr="002C5F97">
        <w:rPr>
          <w:rFonts w:ascii="Times New Roman" w:eastAsia="Times New Roman" w:hAnsi="Times New Roman" w:cs="Times New Roman"/>
          <w:sz w:val="24"/>
          <w:szCs w:val="24"/>
        </w:rPr>
        <w:t xml:space="preserve">até 10.000 </w:t>
      </w:r>
      <w:proofErr w:type="spellStart"/>
      <w:r w:rsidRPr="002C5F97">
        <w:rPr>
          <w:rFonts w:ascii="Times New Roman" w:eastAsia="Times New Roman" w:hAnsi="Times New Roman" w:cs="Times New Roman"/>
          <w:sz w:val="24"/>
          <w:szCs w:val="24"/>
        </w:rPr>
        <w:t>VRM</w:t>
      </w:r>
      <w:r w:rsidR="00997A1A" w:rsidRPr="002C5F97">
        <w:rPr>
          <w:rFonts w:ascii="Times New Roman" w:eastAsia="Times New Roman" w:hAnsi="Times New Roman" w:cs="Times New Roman"/>
          <w:sz w:val="24"/>
          <w:szCs w:val="24"/>
        </w:rPr>
        <w:t>s</w:t>
      </w:r>
      <w:proofErr w:type="spellEnd"/>
      <w:r w:rsidR="00997A1A" w:rsidRPr="002C5F97">
        <w:rPr>
          <w:rFonts w:ascii="Times New Roman" w:eastAsia="Times New Roman" w:hAnsi="Times New Roman" w:cs="Times New Roman"/>
          <w:sz w:val="24"/>
          <w:szCs w:val="24"/>
        </w:rPr>
        <w:t>.</w:t>
      </w:r>
    </w:p>
    <w:p w14:paraId="1ACAD51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apreensão ou condenação das matérias-primas e dos produtos de origem animal, quando não apresentarem condições higiênico-sanitárias adequadas ao fim a que se destinam, ou forem adulterados;</w:t>
      </w:r>
    </w:p>
    <w:p w14:paraId="725E5C73" w14:textId="77777777" w:rsidR="009B0157" w:rsidRPr="002C5F97" w:rsidRDefault="009B0157" w:rsidP="009B0157">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IV – </w:t>
      </w:r>
      <w:r w:rsidRPr="002C5F97">
        <w:rPr>
          <w:rFonts w:ascii="Times New Roman" w:hAnsi="Times New Roman" w:cs="Times New Roman"/>
          <w:sz w:val="24"/>
          <w:szCs w:val="24"/>
        </w:rPr>
        <w:t xml:space="preserve">suspensão da </w:t>
      </w:r>
      <w:r w:rsidRPr="002C5F97">
        <w:rPr>
          <w:rFonts w:ascii="Times New Roman" w:eastAsia="Times New Roman" w:hAnsi="Times New Roman" w:cs="Times New Roman"/>
          <w:sz w:val="24"/>
          <w:szCs w:val="24"/>
        </w:rPr>
        <w:t>atividade</w:t>
      </w:r>
      <w:r w:rsidRPr="002C5F97">
        <w:rPr>
          <w:rFonts w:ascii="Times New Roman" w:hAnsi="Times New Roman" w:cs="Times New Roman"/>
          <w:sz w:val="24"/>
          <w:szCs w:val="24"/>
        </w:rPr>
        <w:t xml:space="preserve"> ou da fabricação de produto</w:t>
      </w:r>
      <w:r w:rsidRPr="002C5F97">
        <w:rPr>
          <w:rFonts w:ascii="Times New Roman" w:eastAsia="Times New Roman" w:hAnsi="Times New Roman" w:cs="Times New Roman"/>
          <w:sz w:val="24"/>
          <w:szCs w:val="24"/>
        </w:rPr>
        <w:t xml:space="preserve">, quando causar risco ou ameaça de natureza higiênico-sanitária ou quando causar embaraço </w:t>
      </w:r>
      <w:proofErr w:type="gramStart"/>
      <w:r w:rsidRPr="002C5F97">
        <w:rPr>
          <w:rFonts w:ascii="Times New Roman" w:eastAsia="Times New Roman" w:hAnsi="Times New Roman" w:cs="Times New Roman"/>
          <w:sz w:val="24"/>
          <w:szCs w:val="24"/>
        </w:rPr>
        <w:t>à</w:t>
      </w:r>
      <w:proofErr w:type="gramEnd"/>
      <w:r w:rsidRPr="002C5F97">
        <w:rPr>
          <w:rFonts w:ascii="Times New Roman" w:eastAsia="Times New Roman" w:hAnsi="Times New Roman" w:cs="Times New Roman"/>
          <w:sz w:val="24"/>
          <w:szCs w:val="24"/>
        </w:rPr>
        <w:t xml:space="preserve"> ação fiscalizadora;</w:t>
      </w:r>
    </w:p>
    <w:p w14:paraId="290D9A58" w14:textId="77777777" w:rsidR="001C6A21" w:rsidRPr="002C5F97" w:rsidRDefault="00F2663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 </w:t>
      </w:r>
      <w:r w:rsidR="001C6A21" w:rsidRPr="002C5F97">
        <w:rPr>
          <w:rFonts w:ascii="Times New Roman" w:eastAsia="Times New Roman" w:hAnsi="Times New Roman" w:cs="Times New Roman"/>
          <w:sz w:val="24"/>
          <w:szCs w:val="24"/>
        </w:rPr>
        <w:t xml:space="preserve">interdição total ou parcial do estabelecimento, quando a infração consistir na adulteração ou na falsificação habitual do produto ou quando se verificar, mediante inspeção técnica realizada pela autoridade competente, a inexistência de condições higiênico-sanitárias adequadas; </w:t>
      </w:r>
      <w:proofErr w:type="gramStart"/>
      <w:r w:rsidR="001C6A21" w:rsidRPr="002C5F97">
        <w:rPr>
          <w:rFonts w:ascii="Times New Roman" w:eastAsia="Times New Roman" w:hAnsi="Times New Roman" w:cs="Times New Roman"/>
          <w:sz w:val="24"/>
          <w:szCs w:val="24"/>
        </w:rPr>
        <w:t>e</w:t>
      </w:r>
      <w:proofErr w:type="gramEnd"/>
    </w:p>
    <w:p w14:paraId="09E6F179" w14:textId="77777777" w:rsidR="001C6A21" w:rsidRPr="002C5F97" w:rsidRDefault="00F2663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 </w:t>
      </w:r>
      <w:r w:rsidR="001C6A21" w:rsidRPr="002C5F97">
        <w:rPr>
          <w:rFonts w:ascii="Times New Roman" w:eastAsia="Times New Roman" w:hAnsi="Times New Roman" w:cs="Times New Roman"/>
          <w:sz w:val="24"/>
          <w:szCs w:val="24"/>
        </w:rPr>
        <w:t>cassação de registro do estabelecimento.</w:t>
      </w:r>
    </w:p>
    <w:p w14:paraId="7BCA57B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1º As multas previstas no inciso II do "caput" serão agravadas até o grau máximo, nos casos de artifício, ardil, simulação, desacato, embaraço ou resistência à ação fiscal.</w:t>
      </w:r>
    </w:p>
    <w:p w14:paraId="1C94007E" w14:textId="77777777" w:rsidR="00E6156C" w:rsidRPr="002C5F97" w:rsidRDefault="00E6156C"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A suspensão de atividades de que trata o inciso IV do caput e a interdição de que trata o inciso V do caput serão levantadas nos termos do disposto </w:t>
      </w:r>
      <w:r w:rsidR="00B92533" w:rsidRPr="002C5F97">
        <w:rPr>
          <w:rFonts w:ascii="Times New Roman" w:eastAsia="Times New Roman" w:hAnsi="Times New Roman" w:cs="Times New Roman"/>
          <w:sz w:val="24"/>
          <w:szCs w:val="24"/>
        </w:rPr>
        <w:t xml:space="preserve">no </w:t>
      </w:r>
      <w:r w:rsidR="00B92533" w:rsidRPr="002C5F97">
        <w:rPr>
          <w:rFonts w:ascii="Times New Roman" w:hAnsi="Times New Roman" w:cs="Times New Roman"/>
          <w:sz w:val="24"/>
          <w:szCs w:val="24"/>
        </w:rPr>
        <w:t xml:space="preserve">art. 164 e art. 165 </w:t>
      </w:r>
      <w:r w:rsidR="00B92533" w:rsidRPr="002C5F97">
        <w:rPr>
          <w:rFonts w:ascii="Times New Roman" w:eastAsia="Times New Roman" w:hAnsi="Times New Roman" w:cs="Times New Roman"/>
          <w:sz w:val="24"/>
          <w:szCs w:val="24"/>
        </w:rPr>
        <w:t>deste Decreto</w:t>
      </w:r>
      <w:r w:rsidRPr="002C5F97">
        <w:rPr>
          <w:rFonts w:ascii="Times New Roman" w:hAnsi="Times New Roman" w:cs="Times New Roman"/>
          <w:sz w:val="24"/>
          <w:szCs w:val="24"/>
        </w:rPr>
        <w:t>.</w:t>
      </w:r>
    </w:p>
    <w:p w14:paraId="74E3A2BC" w14:textId="77777777" w:rsidR="001D614B" w:rsidRPr="002C5F97" w:rsidRDefault="001D614B"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3º Se a interdição total ou parcial não for levantada, nos termos do § 2º, após doze meses, será cancelado o registro do estabelecimento.</w:t>
      </w:r>
    </w:p>
    <w:p w14:paraId="5BE6F2A4" w14:textId="77777777" w:rsidR="001C6A21"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 4º </w:t>
      </w:r>
      <w:r w:rsidR="00DC1826" w:rsidRPr="002C5F97">
        <w:rPr>
          <w:rFonts w:ascii="Times New Roman" w:hAnsi="Times New Roman" w:cs="Times New Roman"/>
          <w:sz w:val="24"/>
          <w:szCs w:val="24"/>
        </w:rPr>
        <w:t>As sanções de que tratam os incisos IV e V do caput poderão ser aplicadas de forma cautelar, sem prejuízo às medidas cautelares previstas no art. 143.</w:t>
      </w:r>
    </w:p>
    <w:p w14:paraId="45F77098" w14:textId="77777777" w:rsidR="00721CA6" w:rsidRPr="002C5F97" w:rsidRDefault="00721CA6"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5° </w:t>
      </w:r>
      <w:r w:rsidR="00BE1D17" w:rsidRPr="002C5F97">
        <w:rPr>
          <w:rFonts w:ascii="Times New Roman" w:hAnsi="Times New Roman" w:cs="Times New Roman"/>
          <w:sz w:val="24"/>
          <w:szCs w:val="24"/>
        </w:rPr>
        <w:t xml:space="preserve">A </w:t>
      </w:r>
      <w:r w:rsidR="00BE1D17" w:rsidRPr="002C5F97">
        <w:rPr>
          <w:rFonts w:ascii="Times New Roman" w:eastAsia="Times New Roman" w:hAnsi="Times New Roman" w:cs="Times New Roman"/>
          <w:sz w:val="24"/>
          <w:szCs w:val="24"/>
        </w:rPr>
        <w:t xml:space="preserve">cassação de registro do estabelecimento </w:t>
      </w:r>
      <w:r w:rsidR="00DC1826" w:rsidRPr="002C5F97">
        <w:rPr>
          <w:rFonts w:ascii="Times New Roman" w:eastAsia="Times New Roman" w:hAnsi="Times New Roman" w:cs="Times New Roman"/>
          <w:sz w:val="24"/>
          <w:szCs w:val="24"/>
        </w:rPr>
        <w:t>tem caráter definitivo.</w:t>
      </w:r>
    </w:p>
    <w:p w14:paraId="40A74A17" w14:textId="77777777" w:rsidR="00DB76CA" w:rsidRPr="002C5F97" w:rsidRDefault="00DB76CA" w:rsidP="00DB76CA">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157. Para fins de aplicação da sanção de multa de que trata o inciso II do "caput" do art. 156 deste Decreto, são consideradas:</w:t>
      </w:r>
    </w:p>
    <w:p w14:paraId="6CD22A25" w14:textId="77777777" w:rsidR="00DB76CA" w:rsidRPr="002C5F97" w:rsidRDefault="00DB76CA"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infrações leves as compreendidas nos incisos I a VII e inciso XXX do caput do art. 145; </w:t>
      </w:r>
    </w:p>
    <w:p w14:paraId="55A7CCD2" w14:textId="77777777" w:rsidR="00DB76CA" w:rsidRPr="002C5F97" w:rsidRDefault="00DB76CA"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II - infrações moderadas as compreendidas nos incisos VIII a XVI, inciso XXXI e inciso XXX</w:t>
      </w:r>
      <w:r w:rsidR="00CB256F" w:rsidRPr="002C5F97">
        <w:rPr>
          <w:rFonts w:ascii="Times New Roman" w:hAnsi="Times New Roman" w:cs="Times New Roman"/>
          <w:sz w:val="24"/>
          <w:szCs w:val="24"/>
        </w:rPr>
        <w:t>II</w:t>
      </w:r>
      <w:r w:rsidRPr="002C5F97">
        <w:rPr>
          <w:rFonts w:ascii="Times New Roman" w:hAnsi="Times New Roman" w:cs="Times New Roman"/>
          <w:sz w:val="24"/>
          <w:szCs w:val="24"/>
        </w:rPr>
        <w:t xml:space="preserve"> do caput do art. </w:t>
      </w:r>
      <w:r w:rsidR="008F7C4A" w:rsidRPr="002C5F97">
        <w:rPr>
          <w:rFonts w:ascii="Times New Roman" w:hAnsi="Times New Roman" w:cs="Times New Roman"/>
          <w:sz w:val="24"/>
          <w:szCs w:val="24"/>
        </w:rPr>
        <w:t>145</w:t>
      </w:r>
      <w:r w:rsidRPr="002C5F97">
        <w:rPr>
          <w:rFonts w:ascii="Times New Roman" w:hAnsi="Times New Roman" w:cs="Times New Roman"/>
          <w:sz w:val="24"/>
          <w:szCs w:val="24"/>
        </w:rPr>
        <w:t xml:space="preserve">; </w:t>
      </w:r>
    </w:p>
    <w:p w14:paraId="2169660A" w14:textId="77777777" w:rsidR="00DB76CA" w:rsidRPr="002C5F97" w:rsidRDefault="00DB76CA"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III - infrações graves as compreendidas nos incisos XVII a XXII e inciso XXX</w:t>
      </w:r>
      <w:r w:rsidR="00C258EF" w:rsidRPr="002C5F97">
        <w:rPr>
          <w:rFonts w:ascii="Times New Roman" w:hAnsi="Times New Roman" w:cs="Times New Roman"/>
          <w:sz w:val="24"/>
          <w:szCs w:val="24"/>
        </w:rPr>
        <w:t>III</w:t>
      </w:r>
      <w:r w:rsidRPr="002C5F97">
        <w:rPr>
          <w:rFonts w:ascii="Times New Roman" w:hAnsi="Times New Roman" w:cs="Times New Roman"/>
          <w:sz w:val="24"/>
          <w:szCs w:val="24"/>
        </w:rPr>
        <w:t xml:space="preserve"> do caput do art. </w:t>
      </w:r>
      <w:r w:rsidR="008F7C4A" w:rsidRPr="002C5F97">
        <w:rPr>
          <w:rFonts w:ascii="Times New Roman" w:hAnsi="Times New Roman" w:cs="Times New Roman"/>
          <w:sz w:val="24"/>
          <w:szCs w:val="24"/>
        </w:rPr>
        <w:t>145</w:t>
      </w:r>
      <w:r w:rsidRPr="002C5F97">
        <w:rPr>
          <w:rFonts w:ascii="Times New Roman" w:hAnsi="Times New Roman" w:cs="Times New Roman"/>
          <w:sz w:val="24"/>
          <w:szCs w:val="24"/>
        </w:rPr>
        <w:t xml:space="preserve">; </w:t>
      </w:r>
      <w:proofErr w:type="gramStart"/>
      <w:r w:rsidRPr="002C5F97">
        <w:rPr>
          <w:rFonts w:ascii="Times New Roman" w:hAnsi="Times New Roman" w:cs="Times New Roman"/>
          <w:sz w:val="24"/>
          <w:szCs w:val="24"/>
        </w:rPr>
        <w:t>e</w:t>
      </w:r>
      <w:proofErr w:type="gramEnd"/>
      <w:r w:rsidRPr="002C5F97">
        <w:rPr>
          <w:rFonts w:ascii="Times New Roman" w:hAnsi="Times New Roman" w:cs="Times New Roman"/>
          <w:sz w:val="24"/>
          <w:szCs w:val="24"/>
        </w:rPr>
        <w:t xml:space="preserve"> </w:t>
      </w:r>
    </w:p>
    <w:p w14:paraId="637C47A0" w14:textId="77777777" w:rsidR="00DB76CA" w:rsidRPr="002C5F97" w:rsidRDefault="00DB76CA"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IV - infrações gravíssimas as compreendidas nos incisos XXI</w:t>
      </w:r>
      <w:r w:rsidR="00C258EF" w:rsidRPr="002C5F97">
        <w:rPr>
          <w:rFonts w:ascii="Times New Roman" w:hAnsi="Times New Roman" w:cs="Times New Roman"/>
          <w:sz w:val="24"/>
          <w:szCs w:val="24"/>
        </w:rPr>
        <w:t>II</w:t>
      </w:r>
      <w:r w:rsidRPr="002C5F97">
        <w:rPr>
          <w:rFonts w:ascii="Times New Roman" w:hAnsi="Times New Roman" w:cs="Times New Roman"/>
          <w:sz w:val="24"/>
          <w:szCs w:val="24"/>
        </w:rPr>
        <w:t xml:space="preserve"> a XXI</w:t>
      </w:r>
      <w:r w:rsidR="00C258EF" w:rsidRPr="002C5F97">
        <w:rPr>
          <w:rFonts w:ascii="Times New Roman" w:hAnsi="Times New Roman" w:cs="Times New Roman"/>
          <w:sz w:val="24"/>
          <w:szCs w:val="24"/>
        </w:rPr>
        <w:t>X</w:t>
      </w:r>
      <w:r w:rsidRPr="002C5F97">
        <w:rPr>
          <w:rFonts w:ascii="Times New Roman" w:hAnsi="Times New Roman" w:cs="Times New Roman"/>
          <w:sz w:val="24"/>
          <w:szCs w:val="24"/>
        </w:rPr>
        <w:t xml:space="preserve"> e incisos XXX</w:t>
      </w:r>
      <w:r w:rsidR="002F37B4" w:rsidRPr="002C5F97">
        <w:rPr>
          <w:rFonts w:ascii="Times New Roman" w:hAnsi="Times New Roman" w:cs="Times New Roman"/>
          <w:sz w:val="24"/>
          <w:szCs w:val="24"/>
        </w:rPr>
        <w:t>I</w:t>
      </w:r>
      <w:r w:rsidRPr="002C5F97">
        <w:rPr>
          <w:rFonts w:ascii="Times New Roman" w:hAnsi="Times New Roman" w:cs="Times New Roman"/>
          <w:sz w:val="24"/>
          <w:szCs w:val="24"/>
        </w:rPr>
        <w:t>V a X</w:t>
      </w:r>
      <w:r w:rsidR="002F37B4" w:rsidRPr="002C5F97">
        <w:rPr>
          <w:rFonts w:ascii="Times New Roman" w:hAnsi="Times New Roman" w:cs="Times New Roman"/>
          <w:sz w:val="24"/>
          <w:szCs w:val="24"/>
        </w:rPr>
        <w:t>XXVIII</w:t>
      </w:r>
      <w:r w:rsidRPr="002C5F97">
        <w:rPr>
          <w:rFonts w:ascii="Times New Roman" w:hAnsi="Times New Roman" w:cs="Times New Roman"/>
          <w:sz w:val="24"/>
          <w:szCs w:val="24"/>
        </w:rPr>
        <w:t xml:space="preserve"> do caput do art. </w:t>
      </w:r>
      <w:r w:rsidR="008F7C4A" w:rsidRPr="002C5F97">
        <w:rPr>
          <w:rFonts w:ascii="Times New Roman" w:hAnsi="Times New Roman" w:cs="Times New Roman"/>
          <w:sz w:val="24"/>
          <w:szCs w:val="24"/>
        </w:rPr>
        <w:t>145</w:t>
      </w:r>
      <w:r w:rsidRPr="002C5F97">
        <w:rPr>
          <w:rFonts w:ascii="Times New Roman" w:hAnsi="Times New Roman" w:cs="Times New Roman"/>
          <w:sz w:val="24"/>
          <w:szCs w:val="24"/>
        </w:rPr>
        <w:t xml:space="preserve">. </w:t>
      </w:r>
    </w:p>
    <w:p w14:paraId="31D4B598" w14:textId="77777777" w:rsidR="00F8311E" w:rsidRPr="002C5F97" w:rsidRDefault="00721CA6" w:rsidP="000025EE">
      <w:pPr>
        <w:spacing w:after="0" w:line="240" w:lineRule="auto"/>
        <w:ind w:left="-5" w:right="6"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w:t>
      </w:r>
      <w:r w:rsidR="00F8311E" w:rsidRPr="002C5F97">
        <w:rPr>
          <w:rFonts w:ascii="Times New Roman" w:hAnsi="Times New Roman" w:cs="Times New Roman"/>
          <w:sz w:val="24"/>
          <w:szCs w:val="24"/>
        </w:rPr>
        <w:t xml:space="preserve">As infrações classificadas como </w:t>
      </w:r>
      <w:proofErr w:type="gramStart"/>
      <w:r w:rsidR="00F8311E" w:rsidRPr="002C5F97">
        <w:rPr>
          <w:rFonts w:ascii="Times New Roman" w:hAnsi="Times New Roman" w:cs="Times New Roman"/>
          <w:sz w:val="24"/>
          <w:szCs w:val="24"/>
        </w:rPr>
        <w:t>leves, moderadas</w:t>
      </w:r>
      <w:proofErr w:type="gramEnd"/>
      <w:r w:rsidR="00F8311E" w:rsidRPr="002C5F97">
        <w:rPr>
          <w:rFonts w:ascii="Times New Roman" w:hAnsi="Times New Roman" w:cs="Times New Roman"/>
          <w:sz w:val="24"/>
          <w:szCs w:val="24"/>
        </w:rPr>
        <w:t xml:space="preserve"> ou graves poderão receber graduação superior, nos casos em que a falta cometida implicar risco à saúde ou aos interesses dos consumidores, ou, ainda, pelas sucessivas reincidências. </w:t>
      </w:r>
    </w:p>
    <w:p w14:paraId="48475459" w14:textId="77777777" w:rsidR="00721CA6" w:rsidRPr="002C5F97" w:rsidRDefault="00F8311E" w:rsidP="00217F19">
      <w:pPr>
        <w:spacing w:line="240" w:lineRule="auto"/>
        <w:ind w:left="-5" w:right="6"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w:t>
      </w:r>
      <w:r w:rsidR="00721CA6" w:rsidRPr="002C5F97">
        <w:rPr>
          <w:rFonts w:ascii="Times New Roman" w:hAnsi="Times New Roman" w:cs="Times New Roman"/>
          <w:sz w:val="24"/>
          <w:szCs w:val="24"/>
        </w:rPr>
        <w:t>Aos que cometerem outras infrações a este Decreto ou às normas complementares, será aplicada multa no valor compreendido entre dez e cem por cento do valor máximo da multa, de acordo com a gravidade da falta e seu impacto na saúde pública ou na saúde animal, observadas as circunstâncias atenuantes e agravantes previstas no art. 15</w:t>
      </w:r>
      <w:r w:rsidR="008E61D4" w:rsidRPr="002C5F97">
        <w:rPr>
          <w:rFonts w:ascii="Times New Roman" w:hAnsi="Times New Roman" w:cs="Times New Roman"/>
          <w:sz w:val="24"/>
          <w:szCs w:val="24"/>
        </w:rPr>
        <w:t>8</w:t>
      </w:r>
      <w:r w:rsidR="00721CA6" w:rsidRPr="002C5F97">
        <w:rPr>
          <w:rFonts w:ascii="Times New Roman" w:hAnsi="Times New Roman" w:cs="Times New Roman"/>
          <w:sz w:val="24"/>
          <w:szCs w:val="24"/>
        </w:rPr>
        <w:t>.</w:t>
      </w:r>
    </w:p>
    <w:p w14:paraId="737BA2C9" w14:textId="77777777" w:rsidR="001C6A21" w:rsidRPr="002C5F97" w:rsidRDefault="001E700E" w:rsidP="000025EE">
      <w:pPr>
        <w:spacing w:after="0" w:line="240" w:lineRule="auto"/>
        <w:ind w:left="-5" w:right="6"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15</w:t>
      </w:r>
      <w:r w:rsidR="008E61D4" w:rsidRPr="002C5F97">
        <w:rPr>
          <w:rFonts w:ascii="Times New Roman" w:eastAsia="Times New Roman" w:hAnsi="Times New Roman" w:cs="Times New Roman"/>
          <w:sz w:val="24"/>
          <w:szCs w:val="24"/>
        </w:rPr>
        <w:t>8</w:t>
      </w:r>
      <w:r w:rsidR="001C6A21" w:rsidRPr="002C5F97">
        <w:rPr>
          <w:rFonts w:ascii="Times New Roman" w:eastAsia="Times New Roman" w:hAnsi="Times New Roman" w:cs="Times New Roman"/>
          <w:sz w:val="24"/>
          <w:szCs w:val="24"/>
        </w:rPr>
        <w:t>.</w:t>
      </w:r>
      <w:r w:rsidRPr="002C5F97">
        <w:rPr>
          <w:rFonts w:ascii="Times New Roman" w:hAnsi="Times New Roman" w:cs="Times New Roman"/>
          <w:sz w:val="24"/>
          <w:szCs w:val="24"/>
        </w:rPr>
        <w:t xml:space="preserve"> Para imposição da penalidade e sua graduação, </w:t>
      </w:r>
      <w:r w:rsidR="001C6A21" w:rsidRPr="002C5F97">
        <w:rPr>
          <w:rFonts w:ascii="Times New Roman" w:eastAsia="Times New Roman" w:hAnsi="Times New Roman" w:cs="Times New Roman"/>
          <w:sz w:val="24"/>
          <w:szCs w:val="24"/>
        </w:rPr>
        <w:t>serão considerados, além da gravidade do fato, em vista de suas consequências para a saúde pública e para os interesses do consumidor, os antecedentes do infrator e as circunstâncias atenuantes e agravantes.</w:t>
      </w:r>
    </w:p>
    <w:p w14:paraId="6920EBA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1º São consideradas circunstâncias atenuantes:</w:t>
      </w:r>
    </w:p>
    <w:p w14:paraId="2EFD88F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o infrator ser primário</w:t>
      </w:r>
      <w:r w:rsidR="00114EA2" w:rsidRPr="002C5F97">
        <w:rPr>
          <w:rFonts w:ascii="Times New Roman" w:eastAsia="Times New Roman" w:hAnsi="Times New Roman" w:cs="Times New Roman"/>
          <w:sz w:val="24"/>
          <w:szCs w:val="24"/>
        </w:rPr>
        <w:t xml:space="preserve"> na</w:t>
      </w:r>
      <w:r w:rsidR="00754EC8" w:rsidRPr="002C5F97">
        <w:rPr>
          <w:rFonts w:ascii="Times New Roman" w:eastAsia="Times New Roman" w:hAnsi="Times New Roman" w:cs="Times New Roman"/>
          <w:sz w:val="24"/>
          <w:szCs w:val="24"/>
        </w:rPr>
        <w:t xml:space="preserve"> mesma</w:t>
      </w:r>
      <w:r w:rsidR="00114EA2" w:rsidRPr="002C5F97">
        <w:rPr>
          <w:rFonts w:ascii="Times New Roman" w:eastAsia="Times New Roman" w:hAnsi="Times New Roman" w:cs="Times New Roman"/>
          <w:sz w:val="24"/>
          <w:szCs w:val="24"/>
        </w:rPr>
        <w:t xml:space="preserve"> infração</w:t>
      </w:r>
      <w:r w:rsidRPr="002C5F97">
        <w:rPr>
          <w:rFonts w:ascii="Times New Roman" w:eastAsia="Times New Roman" w:hAnsi="Times New Roman" w:cs="Times New Roman"/>
          <w:sz w:val="24"/>
          <w:szCs w:val="24"/>
        </w:rPr>
        <w:t>;</w:t>
      </w:r>
    </w:p>
    <w:p w14:paraId="4F7B312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a ação do infrator não ter sido fundamental para a consecução do fato;</w:t>
      </w:r>
    </w:p>
    <w:p w14:paraId="4419C0C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o infrator, espontaneamente, procurar minorar ou reparar as consequências do ato lesivo que lhe for imputado;</w:t>
      </w:r>
    </w:p>
    <w:p w14:paraId="2B060FD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a infração cometida configurar-se como sem dolo ou sem má-fé;</w:t>
      </w:r>
    </w:p>
    <w:p w14:paraId="229AEB7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a infração ter sido cometida acidentalmente;</w:t>
      </w:r>
    </w:p>
    <w:p w14:paraId="2C4758A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a infração não acarretar vantag</w:t>
      </w:r>
      <w:r w:rsidR="00220141" w:rsidRPr="002C5F97">
        <w:rPr>
          <w:rFonts w:ascii="Times New Roman" w:eastAsia="Times New Roman" w:hAnsi="Times New Roman" w:cs="Times New Roman"/>
          <w:sz w:val="24"/>
          <w:szCs w:val="24"/>
        </w:rPr>
        <w:t xml:space="preserve">em econômica para o infrator; </w:t>
      </w:r>
    </w:p>
    <w:p w14:paraId="4821734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 - a infração não afetar a qualidade do produto.</w:t>
      </w:r>
    </w:p>
    <w:p w14:paraId="465179B6" w14:textId="77777777" w:rsidR="00220141" w:rsidRPr="002C5F97" w:rsidRDefault="0022014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VIII - o infrator comprovar que corrigiu a irregularidade que motivou a infração até o prazo de apresentação da defesa; </w:t>
      </w:r>
    </w:p>
    <w:p w14:paraId="3EB7170E" w14:textId="77777777" w:rsidR="00220141" w:rsidRPr="002C5F97" w:rsidRDefault="0022014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IX - o infrator ser estabelecimento agroindustrial de pequeno porte que se enquadra nas definições do art. 27 deste decreto.</w:t>
      </w:r>
    </w:p>
    <w:p w14:paraId="10FC490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2º São consideradas circunstâncias agravantes:</w:t>
      </w:r>
    </w:p>
    <w:p w14:paraId="398B772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o infrator ser reincidente</w:t>
      </w:r>
      <w:r w:rsidR="00220141" w:rsidRPr="002C5F97">
        <w:rPr>
          <w:rFonts w:ascii="Times New Roman" w:eastAsia="Times New Roman" w:hAnsi="Times New Roman" w:cs="Times New Roman"/>
          <w:sz w:val="24"/>
          <w:szCs w:val="24"/>
        </w:rPr>
        <w:t xml:space="preserve"> específico</w:t>
      </w:r>
      <w:r w:rsidRPr="002C5F97">
        <w:rPr>
          <w:rFonts w:ascii="Times New Roman" w:eastAsia="Times New Roman" w:hAnsi="Times New Roman" w:cs="Times New Roman"/>
          <w:sz w:val="24"/>
          <w:szCs w:val="24"/>
        </w:rPr>
        <w:t>;</w:t>
      </w:r>
    </w:p>
    <w:p w14:paraId="3667D21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o infrator ter cometido a infração com vistas à obtenção de qualquer tipo de vantagem;</w:t>
      </w:r>
    </w:p>
    <w:p w14:paraId="47F28C0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o infrator deixar de tomar providências para evitar o ato, mesmo tendo conhecimento de sua lesividade para a saúde pública;</w:t>
      </w:r>
    </w:p>
    <w:p w14:paraId="3EF3993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o infrator ter coagido outrem para a execução material da infração;</w:t>
      </w:r>
    </w:p>
    <w:p w14:paraId="2249288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a infração ter consequência danosa para a saúde pública ou para o consumidor;</w:t>
      </w:r>
    </w:p>
    <w:p w14:paraId="6BA36A59"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 o infrator ter colocado obstáculo ou embaraço </w:t>
      </w:r>
      <w:proofErr w:type="gramStart"/>
      <w:r w:rsidRPr="002C5F97">
        <w:rPr>
          <w:rFonts w:ascii="Times New Roman" w:eastAsia="Times New Roman" w:hAnsi="Times New Roman" w:cs="Times New Roman"/>
          <w:sz w:val="24"/>
          <w:szCs w:val="24"/>
        </w:rPr>
        <w:t>à</w:t>
      </w:r>
      <w:proofErr w:type="gramEnd"/>
      <w:r w:rsidRPr="002C5F97">
        <w:rPr>
          <w:rFonts w:ascii="Times New Roman" w:eastAsia="Times New Roman" w:hAnsi="Times New Roman" w:cs="Times New Roman"/>
          <w:sz w:val="24"/>
          <w:szCs w:val="24"/>
        </w:rPr>
        <w:t xml:space="preserve"> ação da fiscalização ou à inspeção;</w:t>
      </w:r>
    </w:p>
    <w:p w14:paraId="7733CCD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o infrator ter agido com dolo ou com má-fé; </w:t>
      </w:r>
      <w:proofErr w:type="gramStart"/>
      <w:r w:rsidRPr="002C5F97">
        <w:rPr>
          <w:rFonts w:ascii="Times New Roman" w:eastAsia="Times New Roman" w:hAnsi="Times New Roman" w:cs="Times New Roman"/>
          <w:sz w:val="24"/>
          <w:szCs w:val="24"/>
        </w:rPr>
        <w:t>ou</w:t>
      </w:r>
      <w:proofErr w:type="gramEnd"/>
    </w:p>
    <w:p w14:paraId="194665B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o infrator ter descumprido as obrigações de depositário relativas à guarda do produto.</w:t>
      </w:r>
    </w:p>
    <w:p w14:paraId="3CB80E71" w14:textId="77777777" w:rsidR="005B0A84" w:rsidRPr="002C5F97" w:rsidRDefault="005B0A84" w:rsidP="000025EE">
      <w:pPr>
        <w:shd w:val="clear" w:color="auto" w:fill="FFFFFF"/>
        <w:spacing w:after="0" w:line="240" w:lineRule="auto"/>
        <w:ind w:firstLine="998"/>
        <w:jc w:val="both"/>
        <w:rPr>
          <w:rFonts w:ascii="Times New Roman" w:eastAsia="Times New Roman" w:hAnsi="Times New Roman" w:cs="Times New Roman"/>
          <w:sz w:val="24"/>
          <w:szCs w:val="24"/>
        </w:rPr>
      </w:pPr>
    </w:p>
    <w:p w14:paraId="7C0EE867" w14:textId="77777777" w:rsidR="005C7572" w:rsidRPr="002C5F97" w:rsidRDefault="001C6A21" w:rsidP="000D0637">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3º </w:t>
      </w:r>
      <w:r w:rsidR="005B0A84" w:rsidRPr="002C5F97">
        <w:rPr>
          <w:rFonts w:ascii="Times New Roman" w:eastAsia="Times New Roman" w:hAnsi="Times New Roman" w:cs="Times New Roman"/>
          <w:sz w:val="24"/>
          <w:szCs w:val="24"/>
        </w:rPr>
        <w:t xml:space="preserve">Quando forem </w:t>
      </w:r>
      <w:r w:rsidR="005B0A84" w:rsidRPr="002C5F97">
        <w:rPr>
          <w:rFonts w:ascii="Times New Roman" w:hAnsi="Times New Roman" w:cs="Times New Roman"/>
          <w:sz w:val="24"/>
          <w:szCs w:val="24"/>
        </w:rPr>
        <w:t>verificadas predominantemente circunstâncias atenuantes, a</w:t>
      </w:r>
      <w:r w:rsidR="005B0A84" w:rsidRPr="002C5F97">
        <w:rPr>
          <w:rFonts w:ascii="Times New Roman" w:eastAsia="Times New Roman" w:hAnsi="Times New Roman" w:cs="Times New Roman"/>
          <w:sz w:val="24"/>
          <w:szCs w:val="24"/>
        </w:rPr>
        <w:t xml:space="preserve"> multa poderá sofrer redução de até </w:t>
      </w:r>
      <w:r w:rsidR="00EC5424" w:rsidRPr="002C5F97">
        <w:rPr>
          <w:rFonts w:ascii="Times New Roman" w:eastAsia="Times New Roman" w:hAnsi="Times New Roman" w:cs="Times New Roman"/>
          <w:sz w:val="24"/>
          <w:szCs w:val="24"/>
        </w:rPr>
        <w:t xml:space="preserve">cinquenta </w:t>
      </w:r>
      <w:r w:rsidR="00EC5424" w:rsidRPr="002C5F97">
        <w:rPr>
          <w:rFonts w:ascii="Times New Roman" w:hAnsi="Times New Roman" w:cs="Times New Roman"/>
          <w:sz w:val="24"/>
          <w:szCs w:val="24"/>
        </w:rPr>
        <w:t xml:space="preserve">por cento </w:t>
      </w:r>
      <w:r w:rsidR="005B0A84" w:rsidRPr="002C5F97">
        <w:rPr>
          <w:rFonts w:ascii="Times New Roman" w:eastAsia="Times New Roman" w:hAnsi="Times New Roman" w:cs="Times New Roman"/>
          <w:sz w:val="24"/>
          <w:szCs w:val="24"/>
        </w:rPr>
        <w:t xml:space="preserve">do valor </w:t>
      </w:r>
      <w:r w:rsidR="00EC5424" w:rsidRPr="002C5F97">
        <w:rPr>
          <w:rFonts w:ascii="Times New Roman" w:eastAsia="Times New Roman" w:hAnsi="Times New Roman" w:cs="Times New Roman"/>
          <w:sz w:val="24"/>
          <w:szCs w:val="24"/>
        </w:rPr>
        <w:t>previsto</w:t>
      </w:r>
      <w:r w:rsidR="005B0A84" w:rsidRPr="002C5F97">
        <w:rPr>
          <w:rFonts w:ascii="Times New Roman" w:eastAsia="Times New Roman" w:hAnsi="Times New Roman" w:cs="Times New Roman"/>
          <w:sz w:val="24"/>
          <w:szCs w:val="24"/>
        </w:rPr>
        <w:t xml:space="preserve">, e quando </w:t>
      </w:r>
      <w:r w:rsidR="005C7572" w:rsidRPr="002C5F97">
        <w:rPr>
          <w:rFonts w:ascii="Times New Roman" w:eastAsia="Times New Roman" w:hAnsi="Times New Roman" w:cs="Times New Roman"/>
          <w:sz w:val="24"/>
          <w:szCs w:val="24"/>
        </w:rPr>
        <w:t xml:space="preserve">forem </w:t>
      </w:r>
      <w:r w:rsidR="005C7572" w:rsidRPr="002C5F97">
        <w:rPr>
          <w:rFonts w:ascii="Times New Roman" w:hAnsi="Times New Roman" w:cs="Times New Roman"/>
          <w:sz w:val="24"/>
          <w:szCs w:val="24"/>
        </w:rPr>
        <w:t xml:space="preserve">verificadas predominantemente circunstâncias </w:t>
      </w:r>
      <w:r w:rsidR="005B0A84" w:rsidRPr="002C5F97">
        <w:rPr>
          <w:rFonts w:ascii="Times New Roman" w:hAnsi="Times New Roman" w:cs="Times New Roman"/>
          <w:sz w:val="24"/>
          <w:szCs w:val="24"/>
        </w:rPr>
        <w:t>agravantes</w:t>
      </w:r>
      <w:r w:rsidR="00836B6F" w:rsidRPr="002C5F97">
        <w:rPr>
          <w:rFonts w:ascii="Times New Roman" w:hAnsi="Times New Roman" w:cs="Times New Roman"/>
          <w:sz w:val="24"/>
          <w:szCs w:val="24"/>
        </w:rPr>
        <w:t>,</w:t>
      </w:r>
      <w:r w:rsidR="005B0A84" w:rsidRPr="002C5F97">
        <w:rPr>
          <w:rFonts w:ascii="Times New Roman" w:hAnsi="Times New Roman" w:cs="Times New Roman"/>
          <w:sz w:val="24"/>
          <w:szCs w:val="24"/>
        </w:rPr>
        <w:t xml:space="preserve"> poderá ocorrer </w:t>
      </w:r>
      <w:r w:rsidR="00836B6F" w:rsidRPr="002C5F97">
        <w:rPr>
          <w:rFonts w:ascii="Times New Roman" w:eastAsia="Times New Roman" w:hAnsi="Times New Roman" w:cs="Times New Roman"/>
          <w:sz w:val="24"/>
          <w:szCs w:val="24"/>
        </w:rPr>
        <w:t>acréscimo</w:t>
      </w:r>
      <w:r w:rsidR="006D3AB1" w:rsidRPr="002C5F97">
        <w:rPr>
          <w:rFonts w:ascii="Times New Roman" w:eastAsia="Times New Roman" w:hAnsi="Times New Roman" w:cs="Times New Roman"/>
          <w:sz w:val="24"/>
          <w:szCs w:val="24"/>
        </w:rPr>
        <w:t xml:space="preserve"> de até </w:t>
      </w:r>
      <w:r w:rsidR="00EC5424" w:rsidRPr="002C5F97">
        <w:rPr>
          <w:rFonts w:ascii="Times New Roman" w:eastAsia="Times New Roman" w:hAnsi="Times New Roman" w:cs="Times New Roman"/>
          <w:sz w:val="24"/>
          <w:szCs w:val="24"/>
        </w:rPr>
        <w:t xml:space="preserve">cinquenta </w:t>
      </w:r>
      <w:r w:rsidR="00EC5424" w:rsidRPr="002C5F97">
        <w:rPr>
          <w:rFonts w:ascii="Times New Roman" w:hAnsi="Times New Roman" w:cs="Times New Roman"/>
          <w:sz w:val="24"/>
          <w:szCs w:val="24"/>
        </w:rPr>
        <w:t xml:space="preserve">por cento </w:t>
      </w:r>
      <w:r w:rsidR="006D3AB1" w:rsidRPr="002C5F97">
        <w:rPr>
          <w:rFonts w:ascii="Times New Roman" w:eastAsia="Times New Roman" w:hAnsi="Times New Roman" w:cs="Times New Roman"/>
          <w:sz w:val="24"/>
          <w:szCs w:val="24"/>
        </w:rPr>
        <w:t>do valor</w:t>
      </w:r>
      <w:r w:rsidR="00EC5424" w:rsidRPr="002C5F97">
        <w:rPr>
          <w:rFonts w:ascii="Times New Roman" w:eastAsia="Times New Roman" w:hAnsi="Times New Roman" w:cs="Times New Roman"/>
          <w:sz w:val="24"/>
          <w:szCs w:val="24"/>
        </w:rPr>
        <w:t xml:space="preserve"> fixado</w:t>
      </w:r>
      <w:r w:rsidR="006D3AB1" w:rsidRPr="002C5F97">
        <w:rPr>
          <w:rFonts w:ascii="Times New Roman" w:eastAsia="Times New Roman" w:hAnsi="Times New Roman" w:cs="Times New Roman"/>
          <w:sz w:val="24"/>
          <w:szCs w:val="24"/>
        </w:rPr>
        <w:t xml:space="preserve">, </w:t>
      </w:r>
      <w:r w:rsidR="003628EA" w:rsidRPr="002C5F97">
        <w:rPr>
          <w:rFonts w:ascii="Times New Roman" w:hAnsi="Times New Roman" w:cs="Times New Roman"/>
          <w:sz w:val="24"/>
          <w:szCs w:val="24"/>
        </w:rPr>
        <w:t>a critério da autoridade julgadora</w:t>
      </w:r>
      <w:r w:rsidR="003628EA" w:rsidRPr="002C5F97">
        <w:rPr>
          <w:rFonts w:ascii="Times New Roman" w:eastAsia="Times New Roman" w:hAnsi="Times New Roman" w:cs="Times New Roman"/>
          <w:sz w:val="24"/>
          <w:szCs w:val="24"/>
        </w:rPr>
        <w:t xml:space="preserve"> </w:t>
      </w:r>
      <w:r w:rsidR="00942E65" w:rsidRPr="002C5F97">
        <w:rPr>
          <w:rFonts w:ascii="Times New Roman" w:eastAsia="Times New Roman" w:hAnsi="Times New Roman" w:cs="Times New Roman"/>
          <w:sz w:val="24"/>
          <w:szCs w:val="24"/>
        </w:rPr>
        <w:t>após</w:t>
      </w:r>
      <w:r w:rsidR="003628EA" w:rsidRPr="002C5F97">
        <w:rPr>
          <w:rFonts w:ascii="Times New Roman" w:eastAsia="Times New Roman" w:hAnsi="Times New Roman" w:cs="Times New Roman"/>
          <w:sz w:val="24"/>
          <w:szCs w:val="24"/>
        </w:rPr>
        <w:t xml:space="preserve"> análise de</w:t>
      </w:r>
      <w:r w:rsidR="006D3AB1" w:rsidRPr="002C5F97">
        <w:rPr>
          <w:rFonts w:ascii="Times New Roman" w:eastAsia="Times New Roman" w:hAnsi="Times New Roman" w:cs="Times New Roman"/>
          <w:sz w:val="24"/>
          <w:szCs w:val="24"/>
        </w:rPr>
        <w:t xml:space="preserve"> cada caso.</w:t>
      </w:r>
      <w:r w:rsidR="00836B6F" w:rsidRPr="002C5F97">
        <w:rPr>
          <w:rFonts w:ascii="Times New Roman" w:eastAsia="Times New Roman" w:hAnsi="Times New Roman" w:cs="Times New Roman"/>
          <w:sz w:val="24"/>
          <w:szCs w:val="24"/>
        </w:rPr>
        <w:t xml:space="preserve"> </w:t>
      </w:r>
    </w:p>
    <w:p w14:paraId="62F6B213" w14:textId="77777777" w:rsidR="001C6A21" w:rsidRPr="002C5F97" w:rsidRDefault="006D3AB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 4º </w:t>
      </w:r>
      <w:r w:rsidR="001C6A21" w:rsidRPr="002C5F97">
        <w:rPr>
          <w:rFonts w:ascii="Times New Roman" w:eastAsia="Times New Roman" w:hAnsi="Times New Roman" w:cs="Times New Roman"/>
          <w:sz w:val="24"/>
          <w:szCs w:val="24"/>
        </w:rPr>
        <w:t>Na hipótese de haver concurso de circunstâncias atenuantes e agravantes, a aplicação da pena deve ser considerada em razão das que sejam preponderantes.</w:t>
      </w:r>
    </w:p>
    <w:p w14:paraId="2D1A6A15" w14:textId="77777777" w:rsidR="005A0684" w:rsidRPr="002C5F97" w:rsidRDefault="00EC542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5º </w:t>
      </w:r>
      <w:r w:rsidR="005A0684" w:rsidRPr="002C5F97">
        <w:rPr>
          <w:rFonts w:ascii="Times New Roman" w:hAnsi="Times New Roman" w:cs="Times New Roman"/>
          <w:sz w:val="24"/>
          <w:szCs w:val="24"/>
        </w:rPr>
        <w:t xml:space="preserve">Verifica-se reincidência quando o infrator cometer nova infração depois do trânsito em julgado da decisão administrativa que o tenha condenado pela infração anterior, podendo ser genérica ou específica. </w:t>
      </w:r>
    </w:p>
    <w:p w14:paraId="69645FAC" w14:textId="77777777" w:rsidR="005A0684" w:rsidRPr="002C5F97" w:rsidRDefault="005A068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w:t>
      </w:r>
      <w:r w:rsidR="00EC5424" w:rsidRPr="002C5F97">
        <w:rPr>
          <w:rFonts w:ascii="Times New Roman" w:hAnsi="Times New Roman" w:cs="Times New Roman"/>
          <w:sz w:val="24"/>
          <w:szCs w:val="24"/>
        </w:rPr>
        <w:t>6</w:t>
      </w:r>
      <w:r w:rsidRPr="002C5F97">
        <w:rPr>
          <w:rFonts w:ascii="Times New Roman" w:hAnsi="Times New Roman" w:cs="Times New Roman"/>
          <w:sz w:val="24"/>
          <w:szCs w:val="24"/>
        </w:rPr>
        <w:t>º A reincidência genérica é caracterizada pelo cometimento de nova infração e a reincidência específica é caracterizada pela repetição de infração já anteriormente cometida.</w:t>
      </w:r>
    </w:p>
    <w:p w14:paraId="4AB74497" w14:textId="77777777" w:rsidR="005A0684" w:rsidRPr="002C5F97" w:rsidRDefault="00EC5424"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7</w:t>
      </w:r>
      <w:r w:rsidR="005A0684" w:rsidRPr="002C5F97">
        <w:rPr>
          <w:rFonts w:ascii="Times New Roman" w:hAnsi="Times New Roman" w:cs="Times New Roman"/>
          <w:sz w:val="24"/>
          <w:szCs w:val="24"/>
        </w:rPr>
        <w:t xml:space="preserve">º Para efeito de reincidência, não prevalece </w:t>
      </w:r>
      <w:proofErr w:type="gramStart"/>
      <w:r w:rsidR="005A0684" w:rsidRPr="002C5F97">
        <w:rPr>
          <w:rFonts w:ascii="Times New Roman" w:hAnsi="Times New Roman" w:cs="Times New Roman"/>
          <w:sz w:val="24"/>
          <w:szCs w:val="24"/>
        </w:rPr>
        <w:t>a</w:t>
      </w:r>
      <w:proofErr w:type="gramEnd"/>
      <w:r w:rsidR="005A0684" w:rsidRPr="002C5F97">
        <w:rPr>
          <w:rFonts w:ascii="Times New Roman" w:hAnsi="Times New Roman" w:cs="Times New Roman"/>
          <w:sz w:val="24"/>
          <w:szCs w:val="24"/>
        </w:rPr>
        <w:t xml:space="preserve"> condenação anterior se entre a data do cumprimento ou da extinção da penalidade administrativa e a data da infração posterior tiver decorrido mais de </w:t>
      </w:r>
      <w:r w:rsidR="001944B7" w:rsidRPr="002C5F97">
        <w:rPr>
          <w:rFonts w:ascii="Times New Roman" w:hAnsi="Times New Roman" w:cs="Times New Roman"/>
          <w:sz w:val="24"/>
          <w:szCs w:val="24"/>
        </w:rPr>
        <w:t>dois</w:t>
      </w:r>
      <w:r w:rsidR="005A0684" w:rsidRPr="002C5F97">
        <w:rPr>
          <w:rFonts w:ascii="Times New Roman" w:hAnsi="Times New Roman" w:cs="Times New Roman"/>
          <w:sz w:val="24"/>
          <w:szCs w:val="24"/>
        </w:rPr>
        <w:t xml:space="preserve"> anos,</w:t>
      </w:r>
      <w:r w:rsidR="001944B7" w:rsidRPr="002C5F97">
        <w:rPr>
          <w:rFonts w:ascii="Times New Roman" w:hAnsi="Times New Roman" w:cs="Times New Roman"/>
          <w:sz w:val="24"/>
          <w:szCs w:val="24"/>
        </w:rPr>
        <w:t xml:space="preserve"> </w:t>
      </w:r>
      <w:r w:rsidR="001944B7" w:rsidRPr="002C5F97">
        <w:rPr>
          <w:rFonts w:ascii="Times New Roman" w:eastAsia="Times New Roman" w:hAnsi="Times New Roman" w:cs="Times New Roman"/>
          <w:sz w:val="24"/>
          <w:szCs w:val="24"/>
        </w:rPr>
        <w:t>voltando o infrator a ser primário</w:t>
      </w:r>
      <w:r w:rsidR="005A0684" w:rsidRPr="002C5F97">
        <w:rPr>
          <w:rFonts w:ascii="Times New Roman" w:hAnsi="Times New Roman" w:cs="Times New Roman"/>
          <w:sz w:val="24"/>
          <w:szCs w:val="24"/>
        </w:rPr>
        <w:t>.</w:t>
      </w:r>
    </w:p>
    <w:p w14:paraId="73CF3F67" w14:textId="77777777" w:rsidR="001C6A21" w:rsidRPr="002C5F97" w:rsidRDefault="00EC5424"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8</w:t>
      </w:r>
      <w:r w:rsidR="001C6A21" w:rsidRPr="002C5F97">
        <w:rPr>
          <w:rFonts w:ascii="Times New Roman" w:eastAsia="Times New Roman" w:hAnsi="Times New Roman" w:cs="Times New Roman"/>
          <w:sz w:val="24"/>
          <w:szCs w:val="24"/>
        </w:rPr>
        <w:t>º Quando a mesma infração for objeto de enquadramento em mais d</w:t>
      </w:r>
      <w:r w:rsidR="006C792C" w:rsidRPr="002C5F97">
        <w:rPr>
          <w:rFonts w:ascii="Times New Roman" w:eastAsia="Times New Roman" w:hAnsi="Times New Roman" w:cs="Times New Roman"/>
          <w:sz w:val="24"/>
          <w:szCs w:val="24"/>
        </w:rPr>
        <w:t>e um dispositivo deste Decreto</w:t>
      </w:r>
      <w:r w:rsidR="001C6A21" w:rsidRPr="002C5F97">
        <w:rPr>
          <w:rFonts w:ascii="Times New Roman" w:eastAsia="Times New Roman" w:hAnsi="Times New Roman" w:cs="Times New Roman"/>
          <w:sz w:val="24"/>
          <w:szCs w:val="24"/>
        </w:rPr>
        <w:t xml:space="preserve">, prevalece para efeito de punição o enquadramento da infração mais </w:t>
      </w:r>
      <w:r w:rsidR="001944B7" w:rsidRPr="002C5F97">
        <w:rPr>
          <w:rFonts w:ascii="Times New Roman" w:hAnsi="Times New Roman" w:cs="Times New Roman"/>
          <w:sz w:val="24"/>
          <w:szCs w:val="24"/>
        </w:rPr>
        <w:t>específico em relação ao mais genérico</w:t>
      </w:r>
      <w:r w:rsidR="001C6A21" w:rsidRPr="002C5F97">
        <w:rPr>
          <w:rFonts w:ascii="Times New Roman" w:eastAsia="Times New Roman" w:hAnsi="Times New Roman" w:cs="Times New Roman"/>
          <w:sz w:val="24"/>
          <w:szCs w:val="24"/>
        </w:rPr>
        <w:t>.</w:t>
      </w:r>
    </w:p>
    <w:p w14:paraId="70C0377E" w14:textId="77777777" w:rsidR="00220141" w:rsidRPr="002C5F97" w:rsidRDefault="00220141"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 </w:t>
      </w:r>
      <w:r w:rsidR="00EC5424" w:rsidRPr="002C5F97">
        <w:rPr>
          <w:rFonts w:ascii="Times New Roman" w:hAnsi="Times New Roman" w:cs="Times New Roman"/>
          <w:sz w:val="24"/>
          <w:szCs w:val="24"/>
        </w:rPr>
        <w:t>9</w:t>
      </w:r>
      <w:r w:rsidRPr="002C5F97">
        <w:rPr>
          <w:rFonts w:ascii="Times New Roman" w:hAnsi="Times New Roman" w:cs="Times New Roman"/>
          <w:sz w:val="24"/>
          <w:szCs w:val="24"/>
        </w:rPr>
        <w:t xml:space="preserve">º O disposto no inciso IX do §1º não se aplica aos casos de reincidência, fraude, resistência ou embaraço </w:t>
      </w:r>
      <w:proofErr w:type="gramStart"/>
      <w:r w:rsidRPr="002C5F97">
        <w:rPr>
          <w:rFonts w:ascii="Times New Roman" w:hAnsi="Times New Roman" w:cs="Times New Roman"/>
          <w:sz w:val="24"/>
          <w:szCs w:val="24"/>
        </w:rPr>
        <w:t>à</w:t>
      </w:r>
      <w:proofErr w:type="gramEnd"/>
      <w:r w:rsidRPr="002C5F97">
        <w:rPr>
          <w:rFonts w:ascii="Times New Roman" w:hAnsi="Times New Roman" w:cs="Times New Roman"/>
          <w:sz w:val="24"/>
          <w:szCs w:val="24"/>
        </w:rPr>
        <w:t xml:space="preserve"> fiscalização.</w:t>
      </w:r>
    </w:p>
    <w:p w14:paraId="191DDE54" w14:textId="77777777" w:rsidR="00C33D0E" w:rsidRPr="002C5F97" w:rsidRDefault="001C6A21"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12862" w:rsidRPr="002C5F97">
        <w:rPr>
          <w:rFonts w:ascii="Times New Roman" w:eastAsia="Times New Roman" w:hAnsi="Times New Roman" w:cs="Times New Roman"/>
          <w:sz w:val="24"/>
          <w:szCs w:val="24"/>
        </w:rPr>
        <w:t>1</w:t>
      </w:r>
      <w:r w:rsidR="008E61D4" w:rsidRPr="002C5F97">
        <w:rPr>
          <w:rFonts w:ascii="Times New Roman" w:eastAsia="Times New Roman" w:hAnsi="Times New Roman" w:cs="Times New Roman"/>
          <w:sz w:val="24"/>
          <w:szCs w:val="24"/>
        </w:rPr>
        <w:t>59</w:t>
      </w:r>
      <w:r w:rsidRPr="002C5F97">
        <w:rPr>
          <w:rFonts w:ascii="Times New Roman" w:eastAsia="Times New Roman" w:hAnsi="Times New Roman" w:cs="Times New Roman"/>
          <w:sz w:val="24"/>
          <w:szCs w:val="24"/>
        </w:rPr>
        <w:t xml:space="preserve">. </w:t>
      </w:r>
      <w:r w:rsidR="00C33D0E" w:rsidRPr="002C5F97">
        <w:rPr>
          <w:rFonts w:ascii="Times New Roman" w:hAnsi="Times New Roman" w:cs="Times New Roman"/>
          <w:sz w:val="24"/>
          <w:szCs w:val="24"/>
        </w:rPr>
        <w:t>As multas a que se refere este Capítulo não isentam o infrator da apreensão ou da inutilização do produto, da interdição total ou parcial de instalações, da suspensão de atividades, da cassação do registro do estabelecimento ou da ação criminal, quando tais medidas couberem.</w:t>
      </w:r>
    </w:p>
    <w:p w14:paraId="29E6F23E" w14:textId="77777777" w:rsidR="001425FE" w:rsidRPr="002C5F97" w:rsidRDefault="001425FE"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AC47D1" w:rsidRPr="002C5F97">
        <w:rPr>
          <w:rFonts w:ascii="Times New Roman" w:eastAsia="Times New Roman" w:hAnsi="Times New Roman" w:cs="Times New Roman"/>
          <w:sz w:val="24"/>
          <w:szCs w:val="24"/>
        </w:rPr>
        <w:t>6</w:t>
      </w:r>
      <w:r w:rsidR="008E61D4"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w:t>
      </w:r>
      <w:r w:rsidRPr="002C5F97">
        <w:rPr>
          <w:rFonts w:ascii="Times New Roman" w:hAnsi="Times New Roman" w:cs="Times New Roman"/>
          <w:sz w:val="24"/>
          <w:szCs w:val="24"/>
        </w:rPr>
        <w:t>Na hipótese de apuração da prática de duas ou mais infrações em um processo administrativo, as penalidades serão aplicadas cumulativamente para cada infração praticada.</w:t>
      </w:r>
    </w:p>
    <w:p w14:paraId="1BE7F111" w14:textId="77777777" w:rsidR="00C44069" w:rsidRPr="002C5F97" w:rsidRDefault="001C6A21"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w:t>
      </w:r>
      <w:r w:rsidR="00AC47D1" w:rsidRPr="002C5F97">
        <w:rPr>
          <w:rFonts w:ascii="Times New Roman" w:eastAsia="Times New Roman" w:hAnsi="Times New Roman" w:cs="Times New Roman"/>
          <w:sz w:val="24"/>
          <w:szCs w:val="24"/>
        </w:rPr>
        <w:t>6</w:t>
      </w:r>
      <w:r w:rsidR="008E61D4"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xml:space="preserve">. Para fins de aplicação das sanções de que trata o inciso III do "caput" do art. </w:t>
      </w:r>
      <w:r w:rsidR="008E61D4" w:rsidRPr="002C5F97">
        <w:rPr>
          <w:rFonts w:ascii="Times New Roman" w:eastAsia="Times New Roman" w:hAnsi="Times New Roman" w:cs="Times New Roman"/>
          <w:sz w:val="24"/>
          <w:szCs w:val="24"/>
        </w:rPr>
        <w:t>156</w:t>
      </w:r>
      <w:r w:rsidRPr="002C5F97">
        <w:rPr>
          <w:rFonts w:ascii="Times New Roman" w:eastAsia="Times New Roman" w:hAnsi="Times New Roman" w:cs="Times New Roman"/>
          <w:sz w:val="24"/>
          <w:szCs w:val="24"/>
        </w:rPr>
        <w:t xml:space="preserve"> deste Decreto, </w:t>
      </w:r>
      <w:r w:rsidR="001425FE" w:rsidRPr="002C5F97">
        <w:rPr>
          <w:rFonts w:ascii="Times New Roman" w:hAnsi="Times New Roman" w:cs="Times New Roman"/>
          <w:sz w:val="24"/>
          <w:szCs w:val="24"/>
        </w:rPr>
        <w:t xml:space="preserve">será considerado que as matérias primas e os produtos de origem animal não apresentam condições higiênico-sanitárias adequadas ao fim a que se destinam ou que se encontram </w:t>
      </w:r>
      <w:r w:rsidR="00927E29" w:rsidRPr="002C5F97">
        <w:rPr>
          <w:rFonts w:ascii="Times New Roman" w:hAnsi="Times New Roman" w:cs="Times New Roman"/>
          <w:sz w:val="24"/>
          <w:szCs w:val="24"/>
        </w:rPr>
        <w:t xml:space="preserve">alterados ou </w:t>
      </w:r>
      <w:r w:rsidR="001425FE" w:rsidRPr="002C5F97">
        <w:rPr>
          <w:rFonts w:ascii="Times New Roman" w:hAnsi="Times New Roman" w:cs="Times New Roman"/>
          <w:sz w:val="24"/>
          <w:szCs w:val="24"/>
        </w:rPr>
        <w:t>adulterados, sem prejuízo de outras previsões deste Decreto, nos casos definidos no art</w:t>
      </w:r>
      <w:r w:rsidR="00927E29" w:rsidRPr="002C5F97">
        <w:rPr>
          <w:rFonts w:ascii="Times New Roman" w:hAnsi="Times New Roman" w:cs="Times New Roman"/>
          <w:sz w:val="24"/>
          <w:szCs w:val="24"/>
        </w:rPr>
        <w:t xml:space="preserve">. </w:t>
      </w:r>
      <w:r w:rsidR="001425FE" w:rsidRPr="002C5F97">
        <w:rPr>
          <w:rFonts w:ascii="Times New Roman" w:hAnsi="Times New Roman" w:cs="Times New Roman"/>
          <w:sz w:val="24"/>
          <w:szCs w:val="24"/>
        </w:rPr>
        <w:t>15</w:t>
      </w:r>
      <w:r w:rsidR="008E61D4" w:rsidRPr="002C5F97">
        <w:rPr>
          <w:rFonts w:ascii="Times New Roman" w:hAnsi="Times New Roman" w:cs="Times New Roman"/>
          <w:sz w:val="24"/>
          <w:szCs w:val="24"/>
        </w:rPr>
        <w:t>2</w:t>
      </w:r>
      <w:r w:rsidR="001425FE" w:rsidRPr="002C5F97">
        <w:rPr>
          <w:rFonts w:ascii="Times New Roman" w:hAnsi="Times New Roman" w:cs="Times New Roman"/>
          <w:sz w:val="24"/>
          <w:szCs w:val="24"/>
        </w:rPr>
        <w:t>.</w:t>
      </w:r>
    </w:p>
    <w:p w14:paraId="2C17EA06" w14:textId="77777777" w:rsidR="00F92217"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Cabe ao infrator arcar com os eventuais custos de remoção, de transporte e de destruição dos produtos </w:t>
      </w:r>
      <w:r w:rsidR="00C44069" w:rsidRPr="002C5F97">
        <w:rPr>
          <w:rFonts w:ascii="Times New Roman" w:eastAsia="Times New Roman" w:hAnsi="Times New Roman" w:cs="Times New Roman"/>
          <w:sz w:val="24"/>
          <w:szCs w:val="24"/>
        </w:rPr>
        <w:t xml:space="preserve">apreendidos e/ou </w:t>
      </w:r>
      <w:r w:rsidRPr="002C5F97">
        <w:rPr>
          <w:rFonts w:ascii="Times New Roman" w:eastAsia="Times New Roman" w:hAnsi="Times New Roman" w:cs="Times New Roman"/>
          <w:sz w:val="24"/>
          <w:szCs w:val="24"/>
        </w:rPr>
        <w:t>condenados</w:t>
      </w:r>
      <w:r w:rsidR="00F92217" w:rsidRPr="002C5F97">
        <w:rPr>
          <w:rFonts w:ascii="Times New Roman" w:eastAsia="Times New Roman" w:hAnsi="Times New Roman" w:cs="Times New Roman"/>
          <w:sz w:val="24"/>
          <w:szCs w:val="24"/>
        </w:rPr>
        <w:t>.</w:t>
      </w:r>
    </w:p>
    <w:p w14:paraId="2C79C1A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92217" w:rsidRPr="002C5F97">
        <w:rPr>
          <w:rFonts w:ascii="Times New Roman" w:eastAsia="Times New Roman" w:hAnsi="Times New Roman" w:cs="Times New Roman"/>
          <w:sz w:val="24"/>
          <w:szCs w:val="24"/>
        </w:rPr>
        <w:t>16</w:t>
      </w:r>
      <w:r w:rsidR="008E61D4"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Para fins de aplicação d</w:t>
      </w:r>
      <w:r w:rsidR="009E55EF" w:rsidRPr="002C5F97">
        <w:rPr>
          <w:rFonts w:ascii="Times New Roman" w:eastAsia="Times New Roman" w:hAnsi="Times New Roman" w:cs="Times New Roman"/>
          <w:sz w:val="24"/>
          <w:szCs w:val="24"/>
        </w:rPr>
        <w:t xml:space="preserve">a sanção de que trata o inciso </w:t>
      </w:r>
      <w:r w:rsidR="002D2522" w:rsidRPr="002C5F97">
        <w:rPr>
          <w:rFonts w:ascii="Times New Roman" w:eastAsia="Times New Roman" w:hAnsi="Times New Roman" w:cs="Times New Roman"/>
          <w:sz w:val="24"/>
          <w:szCs w:val="24"/>
        </w:rPr>
        <w:t>I</w:t>
      </w:r>
      <w:r w:rsidRPr="002C5F97">
        <w:rPr>
          <w:rFonts w:ascii="Times New Roman" w:eastAsia="Times New Roman" w:hAnsi="Times New Roman" w:cs="Times New Roman"/>
          <w:sz w:val="24"/>
          <w:szCs w:val="24"/>
        </w:rPr>
        <w:t xml:space="preserve">V do "caput" do art. </w:t>
      </w:r>
      <w:r w:rsidR="00B0780C" w:rsidRPr="002C5F97">
        <w:rPr>
          <w:rFonts w:ascii="Times New Roman" w:eastAsia="Times New Roman" w:hAnsi="Times New Roman" w:cs="Times New Roman"/>
          <w:sz w:val="24"/>
          <w:szCs w:val="24"/>
        </w:rPr>
        <w:t>15</w:t>
      </w:r>
      <w:r w:rsidR="008E61D4"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deste Decreto, caracterizam atividades de risco ou situações de ameaça de natureza higiênico-sanitária, sem prejuízo de outras previsões deste Decreto:</w:t>
      </w:r>
    </w:p>
    <w:p w14:paraId="5606AC2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desobediência ou inobservância às exigências sanitárias relativas ao funcionamento e à higiene das instalações, dos equipamentos, dos utensílios e dos trabalhos de manipulação e de preparo de matérias-primas e produtos;</w:t>
      </w:r>
    </w:p>
    <w:p w14:paraId="5906825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omissão de elementos informativos sobre a composição centesimal e tecnológica do processo de fabricação;</w:t>
      </w:r>
    </w:p>
    <w:p w14:paraId="69C35CAF"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alteração de qualquer matéria-prima, ingrediente ou produto de origem animal;</w:t>
      </w:r>
    </w:p>
    <w:p w14:paraId="06C782F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IV - expedição de matérias-primas, ingredientes, produtos ou </w:t>
      </w:r>
      <w:proofErr w:type="gramStart"/>
      <w:r w:rsidRPr="002C5F97">
        <w:rPr>
          <w:rFonts w:ascii="Times New Roman" w:eastAsia="Times New Roman" w:hAnsi="Times New Roman" w:cs="Times New Roman"/>
          <w:sz w:val="24"/>
          <w:szCs w:val="24"/>
        </w:rPr>
        <w:t>embalagens armazenados em condições inadequadas</w:t>
      </w:r>
      <w:proofErr w:type="gramEnd"/>
      <w:r w:rsidRPr="002C5F97">
        <w:rPr>
          <w:rFonts w:ascii="Times New Roman" w:eastAsia="Times New Roman" w:hAnsi="Times New Roman" w:cs="Times New Roman"/>
          <w:sz w:val="24"/>
          <w:szCs w:val="24"/>
        </w:rPr>
        <w:t>;</w:t>
      </w:r>
    </w:p>
    <w:p w14:paraId="2EF6F11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 - recepção, utilização, transporte, armazenagem ou expedição de matéria-prima, ingrediente ou produto desprovido de comprovação de sua procedência;</w:t>
      </w:r>
    </w:p>
    <w:p w14:paraId="528C49F6"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simulação da legalidade de matérias-primas, ingredientes ou produtos de origem desconhecida;</w:t>
      </w:r>
    </w:p>
    <w:p w14:paraId="6AFE4233" w14:textId="77777777" w:rsidR="00C44069"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w:t>
      </w:r>
      <w:r w:rsidR="00C44069" w:rsidRPr="002C5F97">
        <w:rPr>
          <w:rFonts w:ascii="Times New Roman" w:eastAsia="Times New Roman" w:hAnsi="Times New Roman" w:cs="Times New Roman"/>
          <w:sz w:val="24"/>
          <w:szCs w:val="24"/>
        </w:rPr>
        <w:t>utilização de produtos com prazo de validade expirado em desacordo com os critérios estabelecidos neste Decreto ou em normas complementares ou apor aos produtos novos prazos depois de expirada a validade;</w:t>
      </w:r>
    </w:p>
    <w:p w14:paraId="373E8495"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VIII - produção ou expedição de produtos que representem risco à saúde pública;</w:t>
      </w:r>
    </w:p>
    <w:p w14:paraId="74710AE3" w14:textId="77777777" w:rsidR="00F238BA"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IX - </w:t>
      </w:r>
      <w:r w:rsidR="00F238BA" w:rsidRPr="002C5F97">
        <w:rPr>
          <w:rFonts w:ascii="Times New Roman" w:hAnsi="Times New Roman" w:cs="Times New Roman"/>
          <w:sz w:val="24"/>
          <w:szCs w:val="24"/>
        </w:rPr>
        <w:t>utilização de matérias-primas e produtos condenados, não inspecionados ou sem procedência conhecida no preparo de produtos usados na alimentação humana;</w:t>
      </w:r>
    </w:p>
    <w:p w14:paraId="2FBBA099" w14:textId="77777777" w:rsidR="001C6A21" w:rsidRPr="002C5F97" w:rsidRDefault="00C44069"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w:t>
      </w:r>
      <w:r w:rsidR="001C6A21" w:rsidRPr="002C5F97">
        <w:rPr>
          <w:rFonts w:ascii="Times New Roman" w:eastAsia="Times New Roman" w:hAnsi="Times New Roman" w:cs="Times New Roman"/>
          <w:sz w:val="24"/>
          <w:szCs w:val="24"/>
        </w:rPr>
        <w:t xml:space="preserve"> - utilização de processo, substância, ingredientes ou aditivos que não atendam ao disposto na legislação específica;</w:t>
      </w:r>
    </w:p>
    <w:p w14:paraId="4C0CEA6B" w14:textId="77777777" w:rsidR="001C6A21" w:rsidRPr="002C5F97" w:rsidRDefault="00C44069"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XI</w:t>
      </w:r>
      <w:r w:rsidR="001C6A21" w:rsidRPr="002C5F97">
        <w:rPr>
          <w:rFonts w:ascii="Times New Roman" w:eastAsia="Times New Roman" w:hAnsi="Times New Roman" w:cs="Times New Roman"/>
          <w:sz w:val="24"/>
          <w:szCs w:val="24"/>
        </w:rPr>
        <w:t xml:space="preserve"> - utilização, substituição, subtração ou remoção, total ou parcial, de matéria-prima, produto, rótulo ou embalagem, apreendidos pelo SI</w:t>
      </w:r>
      <w:r w:rsidR="002D2522" w:rsidRPr="002C5F97">
        <w:rPr>
          <w:rFonts w:ascii="Times New Roman" w:eastAsia="Times New Roman" w:hAnsi="Times New Roman" w:cs="Times New Roman"/>
          <w:sz w:val="24"/>
          <w:szCs w:val="24"/>
        </w:rPr>
        <w:t>M</w:t>
      </w:r>
      <w:r w:rsidR="001C6A21" w:rsidRPr="002C5F97">
        <w:rPr>
          <w:rFonts w:ascii="Times New Roman" w:eastAsia="Times New Roman" w:hAnsi="Times New Roman" w:cs="Times New Roman"/>
          <w:sz w:val="24"/>
          <w:szCs w:val="24"/>
        </w:rPr>
        <w:t xml:space="preserve"> e mantidos sob a guarda do estabelecimento;</w:t>
      </w:r>
    </w:p>
    <w:p w14:paraId="2689E6BC" w14:textId="77777777" w:rsidR="00C44069" w:rsidRPr="002C5F97" w:rsidRDefault="001C6A21" w:rsidP="00C44069">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XII - </w:t>
      </w:r>
      <w:r w:rsidR="00C44069" w:rsidRPr="002C5F97">
        <w:rPr>
          <w:rFonts w:ascii="Times New Roman" w:eastAsia="Times New Roman" w:hAnsi="Times New Roman" w:cs="Times New Roman"/>
          <w:sz w:val="24"/>
          <w:szCs w:val="24"/>
        </w:rPr>
        <w:t>prestação ou apresentação ao SIM de informações incorretas ou inexatas referentes à quantidade, à qualidade e à procedência das matérias-primas, dos ingredientes e dos produtos;</w:t>
      </w:r>
    </w:p>
    <w:p w14:paraId="1365884D" w14:textId="77777777" w:rsidR="00F238BA"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XI</w:t>
      </w:r>
      <w:r w:rsidR="00C44069" w:rsidRPr="002C5F97">
        <w:rPr>
          <w:rFonts w:ascii="Times New Roman" w:eastAsia="Times New Roman" w:hAnsi="Times New Roman" w:cs="Times New Roman"/>
          <w:sz w:val="24"/>
          <w:szCs w:val="24"/>
        </w:rPr>
        <w:t>II</w:t>
      </w:r>
      <w:r w:rsidRPr="002C5F97">
        <w:rPr>
          <w:rFonts w:ascii="Times New Roman" w:eastAsia="Times New Roman" w:hAnsi="Times New Roman" w:cs="Times New Roman"/>
          <w:sz w:val="24"/>
          <w:szCs w:val="24"/>
        </w:rPr>
        <w:t xml:space="preserve"> - </w:t>
      </w:r>
      <w:r w:rsidR="00F238BA" w:rsidRPr="002C5F97">
        <w:rPr>
          <w:rFonts w:ascii="Times New Roman" w:hAnsi="Times New Roman" w:cs="Times New Roman"/>
          <w:sz w:val="24"/>
          <w:szCs w:val="24"/>
        </w:rPr>
        <w:t>fraude de registros sujeitos à verificação pelo SIM;</w:t>
      </w:r>
    </w:p>
    <w:p w14:paraId="392AA8D2"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w:t>
      </w:r>
      <w:r w:rsidR="00C44069" w:rsidRPr="002C5F97">
        <w:rPr>
          <w:rFonts w:ascii="Times New Roman" w:eastAsia="Times New Roman" w:hAnsi="Times New Roman" w:cs="Times New Roman"/>
          <w:sz w:val="24"/>
          <w:szCs w:val="24"/>
        </w:rPr>
        <w:t>I</w:t>
      </w:r>
      <w:r w:rsidRPr="002C5F97">
        <w:rPr>
          <w:rFonts w:ascii="Times New Roman" w:eastAsia="Times New Roman" w:hAnsi="Times New Roman" w:cs="Times New Roman"/>
          <w:sz w:val="24"/>
          <w:szCs w:val="24"/>
        </w:rPr>
        <w:t>V - ultrapassagem da capacidade máxima de abate, de industrialização, de beneficiamento ou de armazenagem;</w:t>
      </w:r>
    </w:p>
    <w:p w14:paraId="349B58A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XV - </w:t>
      </w:r>
      <w:r w:rsidR="00F238BA" w:rsidRPr="002C5F97">
        <w:rPr>
          <w:rFonts w:ascii="Times New Roman" w:hAnsi="Times New Roman" w:cs="Times New Roman"/>
          <w:sz w:val="24"/>
          <w:szCs w:val="24"/>
        </w:rPr>
        <w:t xml:space="preserve">aquisição, manipulação, expedição ou distribuição de </w:t>
      </w:r>
      <w:r w:rsidRPr="002C5F97">
        <w:rPr>
          <w:rFonts w:ascii="Times New Roman" w:eastAsia="Times New Roman" w:hAnsi="Times New Roman" w:cs="Times New Roman"/>
          <w:sz w:val="24"/>
          <w:szCs w:val="24"/>
        </w:rPr>
        <w:t xml:space="preserve">produtos de origem animal oriundos de estabelecimento não registrado </w:t>
      </w:r>
      <w:r w:rsidR="001017B8" w:rsidRPr="002C5F97">
        <w:rPr>
          <w:rFonts w:ascii="Times New Roman" w:eastAsia="Times New Roman" w:hAnsi="Times New Roman" w:cs="Times New Roman"/>
          <w:sz w:val="24"/>
          <w:szCs w:val="24"/>
        </w:rPr>
        <w:t xml:space="preserve">em serviço de inspeção oficial </w:t>
      </w:r>
      <w:r w:rsidRPr="002C5F97">
        <w:rPr>
          <w:rFonts w:ascii="Times New Roman" w:eastAsia="Times New Roman" w:hAnsi="Times New Roman" w:cs="Times New Roman"/>
          <w:sz w:val="24"/>
          <w:szCs w:val="24"/>
        </w:rPr>
        <w:t xml:space="preserve">ou de estabelecimento registrado em serviço </w:t>
      </w:r>
      <w:r w:rsidR="00F238BA" w:rsidRPr="002C5F97">
        <w:rPr>
          <w:rFonts w:ascii="Times New Roman" w:eastAsia="Times New Roman" w:hAnsi="Times New Roman" w:cs="Times New Roman"/>
          <w:sz w:val="24"/>
          <w:szCs w:val="24"/>
        </w:rPr>
        <w:t xml:space="preserve">de inspeção não equivalente; </w:t>
      </w:r>
    </w:p>
    <w:p w14:paraId="46A3F83F" w14:textId="77777777" w:rsidR="002B49ED" w:rsidRPr="002C5F97" w:rsidRDefault="001C6A21" w:rsidP="002B49ED">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X</w:t>
      </w:r>
      <w:r w:rsidR="00C44069" w:rsidRPr="002C5F97">
        <w:rPr>
          <w:rFonts w:ascii="Times New Roman" w:eastAsia="Times New Roman" w:hAnsi="Times New Roman" w:cs="Times New Roman"/>
          <w:sz w:val="24"/>
          <w:szCs w:val="24"/>
        </w:rPr>
        <w:t>V</w:t>
      </w:r>
      <w:r w:rsidRPr="002C5F97">
        <w:rPr>
          <w:rFonts w:ascii="Times New Roman" w:eastAsia="Times New Roman" w:hAnsi="Times New Roman" w:cs="Times New Roman"/>
          <w:sz w:val="24"/>
          <w:szCs w:val="24"/>
        </w:rPr>
        <w:t xml:space="preserve">I - </w:t>
      </w:r>
      <w:r w:rsidR="00C44069" w:rsidRPr="002C5F97">
        <w:rPr>
          <w:rFonts w:ascii="Times New Roman" w:hAnsi="Times New Roman" w:cs="Times New Roman"/>
          <w:sz w:val="24"/>
          <w:szCs w:val="24"/>
        </w:rPr>
        <w:t>não realização de recolhimento de produtos que possam incorrer em risco à saúde ou que tenham sido adulterados;</w:t>
      </w:r>
    </w:p>
    <w:p w14:paraId="1B7767F9" w14:textId="77777777" w:rsidR="002B49ED" w:rsidRPr="002C5F97" w:rsidRDefault="002B49ED" w:rsidP="002B49ED">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XVII - início de atividade sem atendimentos às exigências ou às pendências estabelecidas por ocasião da concessão do título de registro;</w:t>
      </w:r>
    </w:p>
    <w:p w14:paraId="4EDC8230" w14:textId="77777777" w:rsidR="00587BC3" w:rsidRPr="002C5F97" w:rsidRDefault="002B49ED" w:rsidP="002B49ED">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w:t>
      </w:r>
      <w:r w:rsidR="00456885" w:rsidRPr="002C5F97">
        <w:rPr>
          <w:rFonts w:ascii="Times New Roman" w:hAnsi="Times New Roman" w:cs="Times New Roman"/>
          <w:sz w:val="24"/>
          <w:szCs w:val="24"/>
        </w:rPr>
        <w:t>VIII</w:t>
      </w:r>
      <w:r w:rsidRPr="002C5F97">
        <w:rPr>
          <w:rFonts w:ascii="Times New Roman" w:hAnsi="Times New Roman" w:cs="Times New Roman"/>
          <w:sz w:val="24"/>
          <w:szCs w:val="24"/>
        </w:rPr>
        <w:t xml:space="preserve"> - expedição ou comercialização de produtos de origem animal sujeitos à </w:t>
      </w:r>
      <w:proofErr w:type="spellStart"/>
      <w:r w:rsidRPr="002C5F97">
        <w:rPr>
          <w:rFonts w:ascii="Times New Roman" w:hAnsi="Times New Roman" w:cs="Times New Roman"/>
          <w:sz w:val="24"/>
          <w:szCs w:val="24"/>
        </w:rPr>
        <w:t>reinspeção</w:t>
      </w:r>
      <w:proofErr w:type="spellEnd"/>
      <w:r w:rsidRPr="002C5F97">
        <w:rPr>
          <w:rFonts w:ascii="Times New Roman" w:hAnsi="Times New Roman" w:cs="Times New Roman"/>
          <w:sz w:val="24"/>
          <w:szCs w:val="24"/>
        </w:rPr>
        <w:t xml:space="preserve"> obrigatória anteriormente à sua realização;</w:t>
      </w:r>
    </w:p>
    <w:p w14:paraId="7C7B5742" w14:textId="77777777" w:rsidR="00F238BA" w:rsidRPr="002C5F97" w:rsidRDefault="00587BC3" w:rsidP="002B49ED">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w:t>
      </w:r>
      <w:r w:rsidR="00456885" w:rsidRPr="002C5F97">
        <w:rPr>
          <w:rFonts w:ascii="Times New Roman" w:hAnsi="Times New Roman" w:cs="Times New Roman"/>
          <w:sz w:val="24"/>
          <w:szCs w:val="24"/>
        </w:rPr>
        <w:t>I</w:t>
      </w:r>
      <w:r w:rsidRPr="002C5F97">
        <w:rPr>
          <w:rFonts w:ascii="Times New Roman" w:hAnsi="Times New Roman" w:cs="Times New Roman"/>
          <w:sz w:val="24"/>
          <w:szCs w:val="24"/>
        </w:rPr>
        <w:t xml:space="preserve">X - </w:t>
      </w:r>
      <w:r w:rsidR="00F238BA" w:rsidRPr="002C5F97">
        <w:rPr>
          <w:rFonts w:ascii="Times New Roman" w:hAnsi="Times New Roman" w:cs="Times New Roman"/>
          <w:sz w:val="24"/>
          <w:szCs w:val="24"/>
        </w:rPr>
        <w:t xml:space="preserve">recebimento, manipulação, beneficiamento, industrialização, fracionamento, conservação, armazenamento, acondicionamento, embalagem, rotulagem ou expedição de produtos de origem animal que não possuam registro no órgão de fiscalização competente; </w:t>
      </w:r>
    </w:p>
    <w:p w14:paraId="22CF676E" w14:textId="77777777" w:rsidR="00F238BA" w:rsidRPr="002C5F97" w:rsidRDefault="005608E0"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XX</w:t>
      </w:r>
      <w:r w:rsidR="00F238BA" w:rsidRPr="002C5F97">
        <w:rPr>
          <w:rFonts w:ascii="Times New Roman" w:hAnsi="Times New Roman" w:cs="Times New Roman"/>
          <w:sz w:val="24"/>
          <w:szCs w:val="24"/>
        </w:rPr>
        <w:t xml:space="preserve"> - descumprimento de determinações sanitárias de interdição total ou parcial de instalações ou equipamentos, de suspensão de atividades ou de outras impostas em decorrência de fiscalizações ou autuações, incluídas aquelas determinadas por medidas cautelares; </w:t>
      </w:r>
      <w:proofErr w:type="gramStart"/>
      <w:r w:rsidR="00587BC3" w:rsidRPr="002C5F97">
        <w:rPr>
          <w:rFonts w:ascii="Times New Roman" w:hAnsi="Times New Roman" w:cs="Times New Roman"/>
          <w:sz w:val="24"/>
          <w:szCs w:val="24"/>
        </w:rPr>
        <w:t>e</w:t>
      </w:r>
      <w:proofErr w:type="gramEnd"/>
    </w:p>
    <w:p w14:paraId="09BFA288" w14:textId="77777777" w:rsidR="00F238BA" w:rsidRPr="002C5F97" w:rsidRDefault="00F238BA"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XX</w:t>
      </w:r>
      <w:r w:rsidR="005608E0" w:rsidRPr="002C5F97">
        <w:rPr>
          <w:rFonts w:ascii="Times New Roman" w:hAnsi="Times New Roman" w:cs="Times New Roman"/>
          <w:sz w:val="24"/>
          <w:szCs w:val="24"/>
        </w:rPr>
        <w:t>I</w:t>
      </w:r>
      <w:r w:rsidRPr="002C5F97">
        <w:rPr>
          <w:rFonts w:ascii="Times New Roman" w:hAnsi="Times New Roman" w:cs="Times New Roman"/>
          <w:sz w:val="24"/>
          <w:szCs w:val="24"/>
        </w:rPr>
        <w:t xml:space="preserve"> - não realização de tratamentos de destinação industrial ou de aproveitamento condicional estabelecidos neste Decreto ou em normas complementares ou não destinação</w:t>
      </w:r>
      <w:r w:rsidR="009B0157" w:rsidRPr="002C5F97">
        <w:rPr>
          <w:rFonts w:ascii="Times New Roman" w:hAnsi="Times New Roman" w:cs="Times New Roman"/>
          <w:sz w:val="24"/>
          <w:szCs w:val="24"/>
        </w:rPr>
        <w:t xml:space="preserve"> adequada a produtos condenados</w:t>
      </w:r>
      <w:r w:rsidR="00587BC3" w:rsidRPr="002C5F97">
        <w:rPr>
          <w:rFonts w:ascii="Times New Roman" w:hAnsi="Times New Roman" w:cs="Times New Roman"/>
          <w:sz w:val="24"/>
          <w:szCs w:val="24"/>
        </w:rPr>
        <w:t>.</w:t>
      </w:r>
    </w:p>
    <w:p w14:paraId="17CAFE65" w14:textId="77777777" w:rsidR="00C33D90" w:rsidRPr="002C5F97" w:rsidRDefault="001C6A21" w:rsidP="00C33D90">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81353" w:rsidRPr="002C5F97">
        <w:rPr>
          <w:rFonts w:ascii="Times New Roman" w:eastAsia="Times New Roman" w:hAnsi="Times New Roman" w:cs="Times New Roman"/>
          <w:sz w:val="24"/>
          <w:szCs w:val="24"/>
        </w:rPr>
        <w:t>16</w:t>
      </w:r>
      <w:r w:rsidR="001017B8"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w:t>
      </w:r>
      <w:r w:rsidR="00C33D90" w:rsidRPr="002C5F97">
        <w:rPr>
          <w:rFonts w:ascii="Times New Roman" w:eastAsia="Times New Roman" w:hAnsi="Times New Roman" w:cs="Times New Roman"/>
          <w:sz w:val="24"/>
          <w:szCs w:val="24"/>
        </w:rPr>
        <w:t>A penalidade de que trata o inciso IV do caput do art. 156 será aplicada também, nos termos do disposto no art. 16</w:t>
      </w:r>
      <w:r w:rsidR="00FE4E5C" w:rsidRPr="002C5F97">
        <w:rPr>
          <w:rFonts w:ascii="Times New Roman" w:eastAsia="Times New Roman" w:hAnsi="Times New Roman" w:cs="Times New Roman"/>
          <w:sz w:val="24"/>
          <w:szCs w:val="24"/>
        </w:rPr>
        <w:t>4</w:t>
      </w:r>
      <w:r w:rsidR="00C33D90" w:rsidRPr="002C5F97">
        <w:rPr>
          <w:rFonts w:ascii="Times New Roman" w:eastAsia="Times New Roman" w:hAnsi="Times New Roman" w:cs="Times New Roman"/>
          <w:sz w:val="24"/>
          <w:szCs w:val="24"/>
        </w:rPr>
        <w:t>, sem prejuízo de outras previsões deste Decreto, nos seguintes casos, quando caracterizado o embaraço à ação fiscalizadora:</w:t>
      </w:r>
    </w:p>
    <w:p w14:paraId="618E2B0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embaraçar a ação de servidor </w:t>
      </w:r>
      <w:r w:rsidR="00F81353" w:rsidRPr="002C5F97">
        <w:rPr>
          <w:rFonts w:ascii="Times New Roman" w:eastAsia="Times New Roman" w:hAnsi="Times New Roman" w:cs="Times New Roman"/>
          <w:sz w:val="24"/>
          <w:szCs w:val="24"/>
        </w:rPr>
        <w:t>do SIM</w:t>
      </w:r>
      <w:r w:rsidRPr="002C5F97">
        <w:rPr>
          <w:rFonts w:ascii="Times New Roman" w:eastAsia="Times New Roman" w:hAnsi="Times New Roman" w:cs="Times New Roman"/>
          <w:sz w:val="24"/>
          <w:szCs w:val="24"/>
        </w:rPr>
        <w:t xml:space="preserve"> no exercício de suas funções, visando a dificultar, retardar, impedir, restringir ou burlar os trabalhos de fiscalização;</w:t>
      </w:r>
    </w:p>
    <w:p w14:paraId="261495B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II - desacatar, intimidar, ameaçar, agredir, tentar subornar servidor </w:t>
      </w:r>
      <w:r w:rsidR="00F81353" w:rsidRPr="002C5F97">
        <w:rPr>
          <w:rFonts w:ascii="Times New Roman" w:eastAsia="Times New Roman" w:hAnsi="Times New Roman" w:cs="Times New Roman"/>
          <w:sz w:val="24"/>
          <w:szCs w:val="24"/>
        </w:rPr>
        <w:t>do SIM</w:t>
      </w:r>
      <w:r w:rsidRPr="002C5F97">
        <w:rPr>
          <w:rFonts w:ascii="Times New Roman" w:eastAsia="Times New Roman" w:hAnsi="Times New Roman" w:cs="Times New Roman"/>
          <w:sz w:val="24"/>
          <w:szCs w:val="24"/>
        </w:rPr>
        <w:t>;</w:t>
      </w:r>
    </w:p>
    <w:p w14:paraId="7EBF4FF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omitir elementos informativos sobre composição centesimal e tecnológica do processo de fabricação;</w:t>
      </w:r>
    </w:p>
    <w:p w14:paraId="0C6C689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simular a legalidade de matérias-primas, de ingredientes ou de produtos de origem desconhecida;</w:t>
      </w:r>
    </w:p>
    <w:p w14:paraId="35F52E04"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 </w:t>
      </w:r>
      <w:r w:rsidR="00587BC3" w:rsidRPr="002C5F97">
        <w:rPr>
          <w:rFonts w:ascii="Times New Roman" w:eastAsia="Times New Roman" w:hAnsi="Times New Roman" w:cs="Times New Roman"/>
          <w:sz w:val="24"/>
          <w:szCs w:val="24"/>
        </w:rPr>
        <w:t>utilizar, substituir, subtrair ou remover, total ou parcialmente, matéria-prima, produto, rótulo ou embalagem, apreendidos pelo SIM e mantidos sob a guarda do estabelecimento;</w:t>
      </w:r>
    </w:p>
    <w:p w14:paraId="19F31C0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 - </w:t>
      </w:r>
      <w:r w:rsidR="00587BC3" w:rsidRPr="002C5F97">
        <w:rPr>
          <w:rFonts w:ascii="Times New Roman" w:eastAsia="Times New Roman" w:hAnsi="Times New Roman" w:cs="Times New Roman"/>
          <w:sz w:val="24"/>
          <w:szCs w:val="24"/>
        </w:rPr>
        <w:t>fraudar ou falsificar documentos oficiais;</w:t>
      </w:r>
    </w:p>
    <w:p w14:paraId="1E872AD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VII - </w:t>
      </w:r>
      <w:r w:rsidR="00587BC3" w:rsidRPr="002C5F97">
        <w:rPr>
          <w:rFonts w:ascii="Times New Roman" w:eastAsia="Times New Roman" w:hAnsi="Times New Roman" w:cs="Times New Roman"/>
          <w:sz w:val="24"/>
          <w:szCs w:val="24"/>
        </w:rPr>
        <w:t>fraudar registros sujeitos à verificação pelo SIM;</w:t>
      </w:r>
    </w:p>
    <w:p w14:paraId="4282211D"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VIII - </w:t>
      </w:r>
      <w:r w:rsidR="00587BC3" w:rsidRPr="002C5F97">
        <w:rPr>
          <w:rFonts w:ascii="Times New Roman" w:hAnsi="Times New Roman" w:cs="Times New Roman"/>
          <w:sz w:val="24"/>
          <w:szCs w:val="24"/>
        </w:rPr>
        <w:t xml:space="preserve">descumprir determinações sanitárias de interdição total ou parcial de instalações ou equipamentos, de suspensão de atividades ou de outras impostas em decorrência de fiscalizações ou autuações, incluídas aquelas determinadas por medidas cautelares; </w:t>
      </w:r>
    </w:p>
    <w:p w14:paraId="153D2E2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IX - </w:t>
      </w:r>
      <w:r w:rsidR="00C33D90" w:rsidRPr="002C5F97">
        <w:rPr>
          <w:rFonts w:ascii="Times New Roman" w:eastAsia="Times New Roman" w:hAnsi="Times New Roman" w:cs="Times New Roman"/>
          <w:sz w:val="24"/>
          <w:szCs w:val="24"/>
        </w:rPr>
        <w:t xml:space="preserve">expedir ou comercializar produtos de origem animal sujeitos à </w:t>
      </w:r>
      <w:proofErr w:type="spellStart"/>
      <w:r w:rsidR="00C33D90" w:rsidRPr="002C5F97">
        <w:rPr>
          <w:rFonts w:ascii="Times New Roman" w:eastAsia="Times New Roman" w:hAnsi="Times New Roman" w:cs="Times New Roman"/>
          <w:sz w:val="24"/>
          <w:szCs w:val="24"/>
        </w:rPr>
        <w:t>reinspeção</w:t>
      </w:r>
      <w:proofErr w:type="spellEnd"/>
      <w:r w:rsidR="00C33D90" w:rsidRPr="002C5F97">
        <w:rPr>
          <w:rFonts w:ascii="Times New Roman" w:eastAsia="Times New Roman" w:hAnsi="Times New Roman" w:cs="Times New Roman"/>
          <w:sz w:val="24"/>
          <w:szCs w:val="24"/>
        </w:rPr>
        <w:t xml:space="preserve"> obrigatória anteriormente à realização da </w:t>
      </w:r>
      <w:proofErr w:type="spellStart"/>
      <w:r w:rsidR="00C33D90" w:rsidRPr="002C5F97">
        <w:rPr>
          <w:rFonts w:ascii="Times New Roman" w:eastAsia="Times New Roman" w:hAnsi="Times New Roman" w:cs="Times New Roman"/>
          <w:sz w:val="24"/>
          <w:szCs w:val="24"/>
        </w:rPr>
        <w:t>reinspeção</w:t>
      </w:r>
      <w:proofErr w:type="spellEnd"/>
      <w:r w:rsidR="00C33D90" w:rsidRPr="002C5F97">
        <w:rPr>
          <w:rFonts w:ascii="Times New Roman" w:eastAsia="Times New Roman" w:hAnsi="Times New Roman" w:cs="Times New Roman"/>
          <w:sz w:val="24"/>
          <w:szCs w:val="24"/>
        </w:rPr>
        <w:t>;</w:t>
      </w:r>
    </w:p>
    <w:p w14:paraId="6721499D" w14:textId="77777777" w:rsidR="00452EFC" w:rsidRPr="002C5F97" w:rsidRDefault="001C6A21" w:rsidP="00452EFC">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X </w:t>
      </w:r>
      <w:r w:rsidR="00587BC3" w:rsidRPr="002C5F97">
        <w:rPr>
          <w:rFonts w:ascii="Times New Roman" w:eastAsia="Times New Roman" w:hAnsi="Times New Roman" w:cs="Times New Roman"/>
          <w:sz w:val="24"/>
          <w:szCs w:val="24"/>
        </w:rPr>
        <w:t>–</w:t>
      </w:r>
      <w:r w:rsidR="00BA66B5" w:rsidRPr="002C5F97">
        <w:rPr>
          <w:rFonts w:ascii="Times New Roman" w:eastAsia="Times New Roman" w:hAnsi="Times New Roman" w:cs="Times New Roman"/>
          <w:sz w:val="24"/>
          <w:szCs w:val="24"/>
        </w:rPr>
        <w:t xml:space="preserve"> </w:t>
      </w:r>
      <w:r w:rsidR="00C33D90" w:rsidRPr="002C5F97">
        <w:rPr>
          <w:rFonts w:ascii="Times New Roman" w:eastAsia="Times New Roman" w:hAnsi="Times New Roman" w:cs="Times New Roman"/>
          <w:sz w:val="24"/>
          <w:szCs w:val="24"/>
        </w:rPr>
        <w:t xml:space="preserve">não cumprir os prazos estabelecidos nos documentos expedidos ao SIM, em atendimento a planos de ação, fiscalizações, autuações, intimações ou notificações de forma deliberada ou de forma recorrente; </w:t>
      </w:r>
      <w:proofErr w:type="gramStart"/>
      <w:r w:rsidR="00C33D90" w:rsidRPr="002C5F97">
        <w:rPr>
          <w:rFonts w:ascii="Times New Roman" w:eastAsia="Times New Roman" w:hAnsi="Times New Roman" w:cs="Times New Roman"/>
          <w:sz w:val="24"/>
          <w:szCs w:val="24"/>
        </w:rPr>
        <w:t>e</w:t>
      </w:r>
      <w:proofErr w:type="gramEnd"/>
    </w:p>
    <w:p w14:paraId="03120101" w14:textId="77777777" w:rsidR="00452EFC" w:rsidRPr="002C5F97" w:rsidRDefault="00C33D90"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X</w:t>
      </w:r>
      <w:r w:rsidR="00452EFC" w:rsidRPr="002C5F97">
        <w:rPr>
          <w:rFonts w:ascii="Times New Roman" w:eastAsia="Times New Roman" w:hAnsi="Times New Roman" w:cs="Times New Roman"/>
          <w:sz w:val="24"/>
          <w:szCs w:val="24"/>
        </w:rPr>
        <w:t xml:space="preserve">I- </w:t>
      </w:r>
      <w:r w:rsidRPr="002C5F97">
        <w:rPr>
          <w:rFonts w:ascii="Times New Roman" w:eastAsia="Times New Roman" w:hAnsi="Times New Roman" w:cs="Times New Roman"/>
          <w:sz w:val="24"/>
          <w:szCs w:val="24"/>
        </w:rPr>
        <w:t>prestar ou apresentar informações incorretas, declarações ou documentos falsos ou inexatos perante o órgão fiscalizador, referente à quantidade, à qualidade e à procedência das matérias-primas, dos ingredientes e dos produtos, ou sonegação de informação que, direta ou indiretamente, interesse ao SIM e ao consumidor.</w:t>
      </w:r>
    </w:p>
    <w:p w14:paraId="64BD253B" w14:textId="77777777" w:rsidR="003C0BFD" w:rsidRPr="002C5F97" w:rsidRDefault="00E6156C" w:rsidP="003C0BFD">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16</w:t>
      </w:r>
      <w:r w:rsidR="00FE4E5C"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 </w:t>
      </w:r>
      <w:r w:rsidR="003C0BFD" w:rsidRPr="002C5F97">
        <w:rPr>
          <w:rFonts w:ascii="Times New Roman" w:eastAsia="Times New Roman" w:hAnsi="Times New Roman" w:cs="Times New Roman"/>
          <w:sz w:val="24"/>
          <w:szCs w:val="24"/>
        </w:rPr>
        <w:t xml:space="preserve">As sanções de interdição total ou parcial do estabelecimento em decorrência de adulteração ou falsificação habitual do produto ou de suspensão de atividades oriundas de embaraço à ação fiscalizadora serão aplicadas pelo prazo de, no mínimo, sete dias, que poderá ser prorrogado em quinze, trinta ou sessenta dias, de acordo com o histórico de infrações, as sucessivas reincidências e as demais circunstâncias agravantes previstas no art. </w:t>
      </w:r>
      <w:r w:rsidR="001C7CD0" w:rsidRPr="002C5F97">
        <w:rPr>
          <w:rFonts w:ascii="Times New Roman" w:eastAsia="Times New Roman" w:hAnsi="Times New Roman" w:cs="Times New Roman"/>
          <w:sz w:val="24"/>
          <w:szCs w:val="24"/>
        </w:rPr>
        <w:t>158</w:t>
      </w:r>
      <w:r w:rsidR="003C0BFD" w:rsidRPr="002C5F97">
        <w:rPr>
          <w:rFonts w:ascii="Times New Roman" w:eastAsia="Times New Roman" w:hAnsi="Times New Roman" w:cs="Times New Roman"/>
          <w:sz w:val="24"/>
          <w:szCs w:val="24"/>
        </w:rPr>
        <w:t>, independentemente da correção das irregularidades que as motivaram.</w:t>
      </w:r>
    </w:p>
    <w:p w14:paraId="474A262C" w14:textId="77777777" w:rsidR="008F01C3" w:rsidRPr="002C5F97" w:rsidRDefault="008F01C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1º A suspensão de atividades oriunda de embaraço à ação fiscalizadora poderá ter seu prazo de aplicação reduzido para, no mínimo, três dias, em infrações classificadas como leves ou moderadas ou na preponderância de circunstâncias atenuantes, excetuados os casos de reincidência específica.</w:t>
      </w:r>
    </w:p>
    <w:p w14:paraId="02A73962" w14:textId="77777777" w:rsidR="008F01C3" w:rsidRPr="002C5F97" w:rsidRDefault="008F01C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As penalidades tratadas no caput terão seus efeitos iniciados no prazo de trinta dias, a partir da data da </w:t>
      </w:r>
      <w:proofErr w:type="spellStart"/>
      <w:r w:rsidRPr="002C5F97">
        <w:rPr>
          <w:rFonts w:ascii="Times New Roman" w:hAnsi="Times New Roman" w:cs="Times New Roman"/>
          <w:sz w:val="24"/>
          <w:szCs w:val="24"/>
        </w:rPr>
        <w:t>cientificação</w:t>
      </w:r>
      <w:proofErr w:type="spellEnd"/>
      <w:r w:rsidRPr="002C5F97">
        <w:rPr>
          <w:rFonts w:ascii="Times New Roman" w:hAnsi="Times New Roman" w:cs="Times New Roman"/>
          <w:sz w:val="24"/>
          <w:szCs w:val="24"/>
        </w:rPr>
        <w:t xml:space="preserve"> do estabelecimento. </w:t>
      </w:r>
    </w:p>
    <w:p w14:paraId="64511E72" w14:textId="77777777" w:rsidR="008F01C3" w:rsidRPr="002C5F97" w:rsidRDefault="008F01C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3º Após início dos efeitos das sanções de que trata o caput, o prazo de aplicação será contado em dias corridos, exceto nos casos de que trata o §1º, em que a contagem do prazo será feita em dias úteis subsequentes.</w:t>
      </w:r>
    </w:p>
    <w:p w14:paraId="1709DDF3" w14:textId="77777777" w:rsidR="001C7CD0" w:rsidRPr="002C5F97" w:rsidRDefault="008F01C3" w:rsidP="001C7CD0">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4º Para efeito da suspensão de atividades de que trata o caput, será permitida, quando aplicável, a conclusão do processo de fabricação de produtos de fabricação prolongada cuja produção tenha sido iniciada antes do início dos efeitos da sanção. </w:t>
      </w:r>
    </w:p>
    <w:p w14:paraId="70947849" w14:textId="77777777" w:rsidR="008F01C3" w:rsidRPr="002C5F97" w:rsidRDefault="008F01C3"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5º A interdição de que trata o caput será aplicada de forma parcial ao setor no qual ocorreu a adulteração, quando for possível delimitar ou identificar o local da ocorrência, ou de forma total, quando não for possível delimitar ou identificar o local da ocorrência, mediante especificação no termo de julgamento.</w:t>
      </w:r>
    </w:p>
    <w:p w14:paraId="0AD76D87" w14:textId="77777777" w:rsidR="008F01C3" w:rsidRPr="002C5F97" w:rsidRDefault="008F01C3"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6º Caso as sanções de que trata o caput </w:t>
      </w:r>
      <w:proofErr w:type="gramStart"/>
      <w:r w:rsidRPr="002C5F97">
        <w:rPr>
          <w:rFonts w:ascii="Times New Roman" w:hAnsi="Times New Roman" w:cs="Times New Roman"/>
          <w:sz w:val="24"/>
          <w:szCs w:val="24"/>
        </w:rPr>
        <w:t>tenham</w:t>
      </w:r>
      <w:proofErr w:type="gramEnd"/>
      <w:r w:rsidRPr="002C5F97">
        <w:rPr>
          <w:rFonts w:ascii="Times New Roman" w:hAnsi="Times New Roman" w:cs="Times New Roman"/>
          <w:sz w:val="24"/>
          <w:szCs w:val="24"/>
        </w:rPr>
        <w:t xml:space="preserve"> sido aplicadas por medida cautelar, o período de duração das ações cautelares, quando superior a um dia, será deduzido do prazo de aplicação das sanções ao término da apuração administrativa.</w:t>
      </w:r>
    </w:p>
    <w:p w14:paraId="059181D4" w14:textId="77777777" w:rsidR="008C0495" w:rsidRPr="002C5F97" w:rsidRDefault="008C049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Art. 16</w:t>
      </w:r>
      <w:r w:rsidR="00FE4E5C" w:rsidRPr="002C5F97">
        <w:rPr>
          <w:rFonts w:ascii="Times New Roman" w:hAnsi="Times New Roman" w:cs="Times New Roman"/>
          <w:sz w:val="24"/>
          <w:szCs w:val="24"/>
        </w:rPr>
        <w:t>5</w:t>
      </w:r>
      <w:r w:rsidRPr="002C5F97">
        <w:rPr>
          <w:rFonts w:ascii="Times New Roman" w:hAnsi="Times New Roman" w:cs="Times New Roman"/>
          <w:sz w:val="24"/>
          <w:szCs w:val="24"/>
        </w:rPr>
        <w:t xml:space="preserve">. As sanções de interdição, total ou parcial, do estabelecimento em decorrência da constatação de inexistência de condições higiênico-sanitárias adequadas, e de suspensão de atividade, decorrente de risco ou ameaça de natureza higiênico-sanitária, serão levantadas após o atendimento das exigências que as motivaram. </w:t>
      </w:r>
    </w:p>
    <w:p w14:paraId="3A2E54D1" w14:textId="77777777" w:rsidR="008C0495" w:rsidRPr="002C5F97" w:rsidRDefault="008C049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A sanção de interdição de que trata o caput será aplicada de forma: </w:t>
      </w:r>
    </w:p>
    <w:p w14:paraId="1E78B59D" w14:textId="77777777" w:rsidR="008C0495" w:rsidRPr="002C5F97" w:rsidRDefault="008C049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lastRenderedPageBreak/>
        <w:t xml:space="preserve">I - parcial aos setores ou equipamentos que não apresentam condições higiênico-sanitárias adequadas de funcionamento; </w:t>
      </w:r>
      <w:proofErr w:type="gramStart"/>
      <w:r w:rsidRPr="002C5F97">
        <w:rPr>
          <w:rFonts w:ascii="Times New Roman" w:hAnsi="Times New Roman" w:cs="Times New Roman"/>
          <w:sz w:val="24"/>
          <w:szCs w:val="24"/>
        </w:rPr>
        <w:t>ou</w:t>
      </w:r>
      <w:proofErr w:type="gramEnd"/>
      <w:r w:rsidRPr="002C5F97">
        <w:rPr>
          <w:rFonts w:ascii="Times New Roman" w:hAnsi="Times New Roman" w:cs="Times New Roman"/>
          <w:sz w:val="24"/>
          <w:szCs w:val="24"/>
        </w:rPr>
        <w:t xml:space="preserve"> </w:t>
      </w:r>
    </w:p>
    <w:p w14:paraId="17DBF9CA" w14:textId="77777777" w:rsidR="008C0495" w:rsidRPr="002C5F97" w:rsidRDefault="008C049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 - total, caso as condições inadequadas se estendam a todo o estabelecimento ou quando a natureza do risco identificado não permita a delimitação do setor ou equipamento </w:t>
      </w:r>
      <w:proofErr w:type="gramStart"/>
      <w:r w:rsidRPr="002C5F97">
        <w:rPr>
          <w:rFonts w:ascii="Times New Roman" w:hAnsi="Times New Roman" w:cs="Times New Roman"/>
          <w:sz w:val="24"/>
          <w:szCs w:val="24"/>
        </w:rPr>
        <w:t>envolvidos</w:t>
      </w:r>
      <w:proofErr w:type="gramEnd"/>
      <w:r w:rsidRPr="002C5F97">
        <w:rPr>
          <w:rFonts w:ascii="Times New Roman" w:hAnsi="Times New Roman" w:cs="Times New Roman"/>
          <w:sz w:val="24"/>
          <w:szCs w:val="24"/>
        </w:rPr>
        <w:t xml:space="preserve">. </w:t>
      </w:r>
    </w:p>
    <w:p w14:paraId="6D0A853C" w14:textId="77777777" w:rsidR="008C0495" w:rsidRPr="002C5F97" w:rsidRDefault="008C0495"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A suspensão de atividade de que trata o caput será aplicada ao setor, ao equipamento</w:t>
      </w:r>
      <w:r w:rsidR="00FE4E5C" w:rsidRPr="002C5F97">
        <w:rPr>
          <w:rFonts w:ascii="Times New Roman" w:hAnsi="Times New Roman" w:cs="Times New Roman"/>
          <w:sz w:val="24"/>
          <w:szCs w:val="24"/>
        </w:rPr>
        <w:t>, ao produto</w:t>
      </w:r>
      <w:r w:rsidRPr="002C5F97">
        <w:rPr>
          <w:rFonts w:ascii="Times New Roman" w:hAnsi="Times New Roman" w:cs="Times New Roman"/>
          <w:sz w:val="24"/>
          <w:szCs w:val="24"/>
        </w:rPr>
        <w:t xml:space="preserve"> ou à operação que ocasiona o risco ou a ameaça de natureza higiênico-sanitária. </w:t>
      </w:r>
    </w:p>
    <w:p w14:paraId="47A63A3E" w14:textId="77777777" w:rsidR="008C0495" w:rsidRPr="002C5F97" w:rsidRDefault="008C0495"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3º As sanções de que trata este artigo deixarão de ser aplicadas ao término do processo de apuração, caso já tenham sido</w:t>
      </w:r>
      <w:r w:rsidR="00FE4E5C" w:rsidRPr="002C5F97">
        <w:rPr>
          <w:rFonts w:ascii="Times New Roman" w:hAnsi="Times New Roman" w:cs="Times New Roman"/>
          <w:sz w:val="24"/>
          <w:szCs w:val="24"/>
        </w:rPr>
        <w:t xml:space="preserve"> aplicadas por medida cautelar.</w:t>
      </w:r>
    </w:p>
    <w:p w14:paraId="4F1548A5" w14:textId="77777777" w:rsidR="007D4628" w:rsidRPr="002C5F97" w:rsidRDefault="001C6A21" w:rsidP="007D4628">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97B90" w:rsidRPr="002C5F97">
        <w:rPr>
          <w:rFonts w:ascii="Times New Roman" w:eastAsia="Times New Roman" w:hAnsi="Times New Roman" w:cs="Times New Roman"/>
          <w:sz w:val="24"/>
          <w:szCs w:val="24"/>
        </w:rPr>
        <w:t>16</w:t>
      </w:r>
      <w:r w:rsidR="007D4628"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w:t>
      </w:r>
      <w:r w:rsidR="007D4628" w:rsidRPr="002C5F97">
        <w:rPr>
          <w:rFonts w:ascii="Times New Roman" w:hAnsi="Times New Roman" w:cs="Times New Roman"/>
          <w:sz w:val="24"/>
          <w:szCs w:val="24"/>
        </w:rPr>
        <w:t xml:space="preserve">A habitualidade na adulteração ou na falsificação de produtos caracteriza-se quando for constatada idêntica </w:t>
      </w:r>
      <w:proofErr w:type="gramStart"/>
      <w:r w:rsidR="007D4628" w:rsidRPr="002C5F97">
        <w:rPr>
          <w:rFonts w:ascii="Times New Roman" w:hAnsi="Times New Roman" w:cs="Times New Roman"/>
          <w:sz w:val="24"/>
          <w:szCs w:val="24"/>
        </w:rPr>
        <w:t>infração por três vezes, consecutivas ou não, no período de doze meses</w:t>
      </w:r>
      <w:proofErr w:type="gramEnd"/>
      <w:r w:rsidR="007D4628" w:rsidRPr="002C5F97">
        <w:rPr>
          <w:rFonts w:ascii="Times New Roman" w:hAnsi="Times New Roman" w:cs="Times New Roman"/>
          <w:sz w:val="24"/>
          <w:szCs w:val="24"/>
        </w:rPr>
        <w:t>.</w:t>
      </w:r>
    </w:p>
    <w:p w14:paraId="7E90BFE6" w14:textId="77777777" w:rsidR="00B971DD" w:rsidRPr="002C5F97" w:rsidRDefault="00B971DD"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1º Para os fins deste artigo, considera-se idêntica infração aquela que tenha por objeto o mesmo fato motivador, independentemente do enquadramento legal, que tenha sido constatada pela fiscalização. </w:t>
      </w:r>
    </w:p>
    <w:p w14:paraId="121ED238" w14:textId="77777777" w:rsidR="00AA2F08" w:rsidRPr="002C5F97" w:rsidRDefault="00B971DD"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Para contagem do número de infrações para caracterização da habitualidade, serão consideradas a primeira infração e duas outras que venham a ser constatadas, após a adoção, pelo estabelecimento, de medidas corretivas e preventivas para sanar a primeira irregularidade.</w:t>
      </w:r>
    </w:p>
    <w:p w14:paraId="437364F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D60F91" w:rsidRPr="002C5F97">
        <w:rPr>
          <w:rFonts w:ascii="Times New Roman" w:eastAsia="Times New Roman" w:hAnsi="Times New Roman" w:cs="Times New Roman"/>
          <w:sz w:val="24"/>
          <w:szCs w:val="24"/>
        </w:rPr>
        <w:t>16</w:t>
      </w:r>
      <w:r w:rsidR="005500E3" w:rsidRPr="002C5F97">
        <w:rPr>
          <w:rFonts w:ascii="Times New Roman" w:eastAsia="Times New Roman" w:hAnsi="Times New Roman" w:cs="Times New Roman"/>
          <w:sz w:val="24"/>
          <w:szCs w:val="24"/>
        </w:rPr>
        <w:t>7</w:t>
      </w:r>
      <w:r w:rsidRPr="002C5F97">
        <w:rPr>
          <w:rFonts w:ascii="Times New Roman" w:eastAsia="Times New Roman" w:hAnsi="Times New Roman" w:cs="Times New Roman"/>
          <w:sz w:val="24"/>
          <w:szCs w:val="24"/>
        </w:rPr>
        <w:t xml:space="preserve">. As sanções de </w:t>
      </w:r>
      <w:r w:rsidR="0009456B" w:rsidRPr="002C5F97">
        <w:rPr>
          <w:rFonts w:ascii="Times New Roman" w:eastAsia="Times New Roman" w:hAnsi="Times New Roman" w:cs="Times New Roman"/>
          <w:sz w:val="24"/>
          <w:szCs w:val="24"/>
        </w:rPr>
        <w:t xml:space="preserve">cassação </w:t>
      </w:r>
      <w:r w:rsidRPr="002C5F97">
        <w:rPr>
          <w:rFonts w:ascii="Times New Roman" w:eastAsia="Times New Roman" w:hAnsi="Times New Roman" w:cs="Times New Roman"/>
          <w:sz w:val="24"/>
          <w:szCs w:val="24"/>
        </w:rPr>
        <w:t>de registro do estabelecimento</w:t>
      </w:r>
      <w:r w:rsidR="005500E3"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devem ser aplicadas nos casos de:</w:t>
      </w:r>
    </w:p>
    <w:p w14:paraId="3CF54188"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w:t>
      </w:r>
      <w:r w:rsidR="005500E3" w:rsidRPr="002C5F97">
        <w:rPr>
          <w:rFonts w:ascii="Times New Roman" w:eastAsia="Times New Roman" w:hAnsi="Times New Roman" w:cs="Times New Roman"/>
          <w:sz w:val="24"/>
          <w:szCs w:val="24"/>
        </w:rPr>
        <w:t>reincidência em infração cuja penalidade tenha sido a interdição do estabelecimen</w:t>
      </w:r>
      <w:r w:rsidR="00EA63F8" w:rsidRPr="002C5F97">
        <w:rPr>
          <w:rFonts w:ascii="Times New Roman" w:eastAsia="Times New Roman" w:hAnsi="Times New Roman" w:cs="Times New Roman"/>
          <w:sz w:val="24"/>
          <w:szCs w:val="24"/>
        </w:rPr>
        <w:t>to ou a suspensão de atividades</w:t>
      </w:r>
      <w:r w:rsidR="00B92533" w:rsidRPr="002C5F97">
        <w:rPr>
          <w:rFonts w:ascii="Times New Roman" w:eastAsia="Times New Roman" w:hAnsi="Times New Roman" w:cs="Times New Roman"/>
          <w:sz w:val="24"/>
          <w:szCs w:val="24"/>
        </w:rPr>
        <w:t>,</w:t>
      </w:r>
      <w:r w:rsidR="00B92533" w:rsidRPr="002C5F97">
        <w:rPr>
          <w:rFonts w:ascii="Times New Roman" w:hAnsi="Times New Roman" w:cs="Times New Roman"/>
          <w:sz w:val="24"/>
          <w:szCs w:val="24"/>
        </w:rPr>
        <w:t xml:space="preserve"> nos períodos máximos fixados no art. 164 e art. 165</w:t>
      </w:r>
      <w:r w:rsidR="00B92533" w:rsidRPr="002C5F97">
        <w:rPr>
          <w:rFonts w:ascii="Times New Roman" w:eastAsia="Times New Roman" w:hAnsi="Times New Roman" w:cs="Times New Roman"/>
          <w:sz w:val="24"/>
          <w:szCs w:val="24"/>
        </w:rPr>
        <w:t xml:space="preserve"> deste Decreto</w:t>
      </w:r>
      <w:r w:rsidR="005500E3" w:rsidRPr="002C5F97">
        <w:rPr>
          <w:rFonts w:ascii="Times New Roman" w:eastAsia="Times New Roman" w:hAnsi="Times New Roman" w:cs="Times New Roman"/>
          <w:sz w:val="24"/>
          <w:szCs w:val="24"/>
        </w:rPr>
        <w:t xml:space="preserve">; </w:t>
      </w:r>
      <w:proofErr w:type="gramStart"/>
      <w:r w:rsidR="005500E3" w:rsidRPr="002C5F97">
        <w:rPr>
          <w:rFonts w:ascii="Times New Roman" w:eastAsia="Times New Roman" w:hAnsi="Times New Roman" w:cs="Times New Roman"/>
          <w:sz w:val="24"/>
          <w:szCs w:val="24"/>
        </w:rPr>
        <w:t>ou</w:t>
      </w:r>
      <w:proofErr w:type="gramEnd"/>
    </w:p>
    <w:p w14:paraId="27DFC42B" w14:textId="77777777" w:rsidR="001C6A21" w:rsidRPr="002C5F97" w:rsidRDefault="001C6A21" w:rsidP="005500E3">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não levantamento da interdição</w:t>
      </w:r>
      <w:r w:rsidR="005500E3" w:rsidRPr="002C5F97">
        <w:rPr>
          <w:rFonts w:ascii="Times New Roman" w:eastAsia="Times New Roman" w:hAnsi="Times New Roman" w:cs="Times New Roman"/>
          <w:sz w:val="24"/>
          <w:szCs w:val="24"/>
        </w:rPr>
        <w:t xml:space="preserve"> </w:t>
      </w:r>
      <w:r w:rsidRPr="002C5F97">
        <w:rPr>
          <w:rFonts w:ascii="Times New Roman" w:eastAsia="Times New Roman" w:hAnsi="Times New Roman" w:cs="Times New Roman"/>
          <w:sz w:val="24"/>
          <w:szCs w:val="24"/>
        </w:rPr>
        <w:t xml:space="preserve">do estabelecimento </w:t>
      </w:r>
      <w:proofErr w:type="gramStart"/>
      <w:r w:rsidR="005500E3" w:rsidRPr="002C5F97">
        <w:rPr>
          <w:rFonts w:ascii="Times New Roman" w:eastAsia="Times New Roman" w:hAnsi="Times New Roman" w:cs="Times New Roman"/>
          <w:sz w:val="24"/>
          <w:szCs w:val="24"/>
        </w:rPr>
        <w:t>após</w:t>
      </w:r>
      <w:proofErr w:type="gramEnd"/>
      <w:r w:rsidRPr="002C5F97">
        <w:rPr>
          <w:rFonts w:ascii="Times New Roman" w:eastAsia="Times New Roman" w:hAnsi="Times New Roman" w:cs="Times New Roman"/>
          <w:sz w:val="24"/>
          <w:szCs w:val="24"/>
        </w:rPr>
        <w:t xml:space="preserve"> decorridos doze meses.</w:t>
      </w:r>
    </w:p>
    <w:p w14:paraId="4E755D38" w14:textId="77777777" w:rsidR="005500E3" w:rsidRPr="002C5F97" w:rsidRDefault="005500E3" w:rsidP="00217F19">
      <w:pPr>
        <w:shd w:val="clear" w:color="auto" w:fill="FFFFFF"/>
        <w:spacing w:line="240" w:lineRule="auto"/>
        <w:ind w:firstLine="998"/>
        <w:jc w:val="both"/>
        <w:rPr>
          <w:rFonts w:ascii="Times New Roman" w:eastAsia="Times New Roman" w:hAnsi="Times New Roman" w:cs="Times New Roman"/>
          <w:sz w:val="24"/>
          <w:szCs w:val="24"/>
        </w:rPr>
      </w:pPr>
    </w:p>
    <w:p w14:paraId="0785FEA5"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CAPÍTULO IV</w:t>
      </w:r>
    </w:p>
    <w:p w14:paraId="3A86B67D" w14:textId="77777777" w:rsidR="001C6A21"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DO PROCESSO ADMINISTRATIVO</w:t>
      </w:r>
    </w:p>
    <w:p w14:paraId="5D13BC3D" w14:textId="77777777" w:rsidR="000025EE" w:rsidRPr="002C5F97" w:rsidRDefault="000025EE" w:rsidP="000025EE">
      <w:pPr>
        <w:shd w:val="clear" w:color="auto" w:fill="FFFFFF"/>
        <w:spacing w:after="0" w:line="240" w:lineRule="auto"/>
        <w:ind w:firstLine="998"/>
        <w:jc w:val="center"/>
        <w:rPr>
          <w:rFonts w:ascii="Times New Roman" w:eastAsia="Times New Roman" w:hAnsi="Times New Roman" w:cs="Times New Roman"/>
          <w:sz w:val="24"/>
          <w:szCs w:val="24"/>
        </w:rPr>
      </w:pPr>
    </w:p>
    <w:p w14:paraId="59296067" w14:textId="77777777" w:rsidR="001C6A21" w:rsidRPr="002C5F97" w:rsidRDefault="001C6A21"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8C525F" w:rsidRPr="002C5F97">
        <w:rPr>
          <w:rFonts w:ascii="Times New Roman" w:eastAsia="Times New Roman" w:hAnsi="Times New Roman" w:cs="Times New Roman"/>
          <w:sz w:val="24"/>
          <w:szCs w:val="24"/>
        </w:rPr>
        <w:t>1</w:t>
      </w:r>
      <w:r w:rsidR="0095174C" w:rsidRPr="002C5F97">
        <w:rPr>
          <w:rFonts w:ascii="Times New Roman" w:eastAsia="Times New Roman" w:hAnsi="Times New Roman" w:cs="Times New Roman"/>
          <w:sz w:val="24"/>
          <w:szCs w:val="24"/>
        </w:rPr>
        <w:t>6</w:t>
      </w:r>
      <w:r w:rsidR="00FA3214"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O descumprimento às disposições deste Decreto e às normas complementares será apurado em processo administrativo devidamente instruído, iniciado com a lavratura do auto de infração</w:t>
      </w:r>
      <w:r w:rsidR="00F03A13" w:rsidRPr="002C5F97">
        <w:rPr>
          <w:rFonts w:ascii="Times New Roman" w:eastAsia="Times New Roman" w:hAnsi="Times New Roman" w:cs="Times New Roman"/>
          <w:sz w:val="24"/>
          <w:szCs w:val="24"/>
        </w:rPr>
        <w:t xml:space="preserve">, </w:t>
      </w:r>
      <w:r w:rsidR="00F03A13" w:rsidRPr="002C5F97">
        <w:rPr>
          <w:rFonts w:ascii="Times New Roman" w:hAnsi="Times New Roman" w:cs="Times New Roman"/>
          <w:sz w:val="24"/>
          <w:szCs w:val="24"/>
        </w:rPr>
        <w:t>assegurados os direitos à ampla defesa e ao contraditório.</w:t>
      </w:r>
    </w:p>
    <w:p w14:paraId="23642D01"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FA3214" w:rsidRPr="002C5F97">
        <w:rPr>
          <w:rFonts w:ascii="Times New Roman" w:eastAsia="Times New Roman" w:hAnsi="Times New Roman" w:cs="Times New Roman"/>
          <w:sz w:val="24"/>
          <w:szCs w:val="24"/>
        </w:rPr>
        <w:t>169</w:t>
      </w:r>
      <w:r w:rsidRPr="002C5F97">
        <w:rPr>
          <w:rFonts w:ascii="Times New Roman" w:eastAsia="Times New Roman" w:hAnsi="Times New Roman" w:cs="Times New Roman"/>
          <w:sz w:val="24"/>
          <w:szCs w:val="24"/>
        </w:rPr>
        <w:t xml:space="preserve">. O auto de infração será lavrado </w:t>
      </w:r>
      <w:r w:rsidR="008C525F" w:rsidRPr="002C5F97">
        <w:rPr>
          <w:rFonts w:ascii="Times New Roman" w:eastAsia="Times New Roman" w:hAnsi="Times New Roman" w:cs="Times New Roman"/>
          <w:sz w:val="24"/>
          <w:szCs w:val="24"/>
        </w:rPr>
        <w:t>pelo servidor do SIM</w:t>
      </w:r>
      <w:r w:rsidRPr="002C5F97">
        <w:rPr>
          <w:rFonts w:ascii="Times New Roman" w:eastAsia="Times New Roman" w:hAnsi="Times New Roman" w:cs="Times New Roman"/>
          <w:sz w:val="24"/>
          <w:szCs w:val="24"/>
        </w:rPr>
        <w:t xml:space="preserve"> que houver constatado a infração, no local onde foi comprovada a irregulari</w:t>
      </w:r>
      <w:r w:rsidR="008C525F" w:rsidRPr="002C5F97">
        <w:rPr>
          <w:rFonts w:ascii="Times New Roman" w:eastAsia="Times New Roman" w:hAnsi="Times New Roman" w:cs="Times New Roman"/>
          <w:sz w:val="24"/>
          <w:szCs w:val="24"/>
        </w:rPr>
        <w:t xml:space="preserve">dade ou </w:t>
      </w:r>
      <w:r w:rsidR="00F03A13" w:rsidRPr="002C5F97">
        <w:rPr>
          <w:rFonts w:ascii="Times New Roman" w:eastAsia="Times New Roman" w:hAnsi="Times New Roman" w:cs="Times New Roman"/>
          <w:sz w:val="24"/>
          <w:szCs w:val="24"/>
        </w:rPr>
        <w:t xml:space="preserve">na sede </w:t>
      </w:r>
      <w:r w:rsidR="00FA3214" w:rsidRPr="002C5F97">
        <w:rPr>
          <w:rFonts w:ascii="Times New Roman" w:eastAsia="Times New Roman" w:hAnsi="Times New Roman" w:cs="Times New Roman"/>
          <w:sz w:val="24"/>
          <w:szCs w:val="24"/>
        </w:rPr>
        <w:t>do SIM</w:t>
      </w:r>
      <w:r w:rsidRPr="002C5F97">
        <w:rPr>
          <w:rFonts w:ascii="Times New Roman" w:eastAsia="Times New Roman" w:hAnsi="Times New Roman" w:cs="Times New Roman"/>
          <w:sz w:val="24"/>
          <w:szCs w:val="24"/>
        </w:rPr>
        <w:t>.</w:t>
      </w:r>
    </w:p>
    <w:p w14:paraId="551F542E" w14:textId="77777777" w:rsidR="004F10AC" w:rsidRPr="002C5F97" w:rsidRDefault="004F10AC"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Parágrafo único. Para fins de apuração administrativa de infrações à legislação referente aos produtos de origem animal e aplicação de penalidades, será considerada como data do fato gerador da infração a data em que foi iniciada a ação fiscalizatória que permitiu a detecção da irregularidade, da seguinte forma: </w:t>
      </w:r>
    </w:p>
    <w:p w14:paraId="2DED5A3B" w14:textId="77777777" w:rsidR="004F10AC" w:rsidRPr="002C5F97" w:rsidRDefault="004F10AC"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a data da fiscalização, no caso de infrações constatadas em inspeções, fiscalizações ou auditorias realizadas nos estabelecimentos ou na análise de documentação; </w:t>
      </w:r>
      <w:proofErr w:type="gramStart"/>
      <w:r w:rsidRPr="002C5F97">
        <w:rPr>
          <w:rFonts w:ascii="Times New Roman" w:hAnsi="Times New Roman" w:cs="Times New Roman"/>
          <w:sz w:val="24"/>
          <w:szCs w:val="24"/>
        </w:rPr>
        <w:t>ou</w:t>
      </w:r>
      <w:proofErr w:type="gramEnd"/>
    </w:p>
    <w:p w14:paraId="05AB4408" w14:textId="77777777" w:rsidR="004F10AC" w:rsidRPr="002C5F97" w:rsidRDefault="004F10AC"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II - a data da coleta, no caso de produtos submetidos a análises laboratoriais.</w:t>
      </w:r>
    </w:p>
    <w:p w14:paraId="165D9C09"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Art. </w:t>
      </w:r>
      <w:r w:rsidR="008C525F" w:rsidRPr="002C5F97">
        <w:rPr>
          <w:rFonts w:ascii="Times New Roman" w:eastAsia="Times New Roman" w:hAnsi="Times New Roman" w:cs="Times New Roman"/>
          <w:sz w:val="24"/>
          <w:szCs w:val="24"/>
        </w:rPr>
        <w:t>1</w:t>
      </w:r>
      <w:r w:rsidR="0095174C" w:rsidRPr="002C5F97">
        <w:rPr>
          <w:rFonts w:ascii="Times New Roman" w:eastAsia="Times New Roman" w:hAnsi="Times New Roman" w:cs="Times New Roman"/>
          <w:sz w:val="24"/>
          <w:szCs w:val="24"/>
        </w:rPr>
        <w:t>7</w:t>
      </w:r>
      <w:r w:rsidR="00C15E6F"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O auto de infração deve ser claro e preciso, sem rasuras nem emendas, e deve descrever a infração cometida e a base legal infringida.</w:t>
      </w:r>
    </w:p>
    <w:p w14:paraId="2037B06E" w14:textId="77777777" w:rsidR="001C6A21" w:rsidRPr="002C5F97" w:rsidRDefault="00F03A13"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17</w:t>
      </w:r>
      <w:r w:rsidR="00C15E6F"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xml:space="preserve">. </w:t>
      </w:r>
      <w:r w:rsidR="001C6A21" w:rsidRPr="002C5F97">
        <w:rPr>
          <w:rFonts w:ascii="Times New Roman" w:eastAsia="Times New Roman" w:hAnsi="Times New Roman" w:cs="Times New Roman"/>
          <w:sz w:val="24"/>
          <w:szCs w:val="24"/>
        </w:rPr>
        <w:t xml:space="preserve">O auto de infração, </w:t>
      </w:r>
      <w:r w:rsidR="00B56C01" w:rsidRPr="002C5F97">
        <w:rPr>
          <w:rFonts w:ascii="Times New Roman" w:eastAsia="Times New Roman" w:hAnsi="Times New Roman" w:cs="Times New Roman"/>
          <w:sz w:val="24"/>
          <w:szCs w:val="24"/>
        </w:rPr>
        <w:t>que será</w:t>
      </w:r>
      <w:r w:rsidR="001C6A21" w:rsidRPr="002C5F97">
        <w:rPr>
          <w:rFonts w:ascii="Times New Roman" w:eastAsia="Times New Roman" w:hAnsi="Times New Roman" w:cs="Times New Roman"/>
          <w:sz w:val="24"/>
          <w:szCs w:val="24"/>
        </w:rPr>
        <w:t xml:space="preserve"> a base do proc</w:t>
      </w:r>
      <w:r w:rsidR="00B56C01" w:rsidRPr="002C5F97">
        <w:rPr>
          <w:rFonts w:ascii="Times New Roman" w:eastAsia="Times New Roman" w:hAnsi="Times New Roman" w:cs="Times New Roman"/>
          <w:sz w:val="24"/>
          <w:szCs w:val="24"/>
        </w:rPr>
        <w:t>edimento administrativo, deverá</w:t>
      </w:r>
      <w:r w:rsidR="001C6A21" w:rsidRPr="002C5F97">
        <w:rPr>
          <w:rFonts w:ascii="Times New Roman" w:eastAsia="Times New Roman" w:hAnsi="Times New Roman" w:cs="Times New Roman"/>
          <w:sz w:val="24"/>
          <w:szCs w:val="24"/>
        </w:rPr>
        <w:t xml:space="preserve"> ser lavrado em três vias, </w:t>
      </w:r>
      <w:r w:rsidR="005953F3" w:rsidRPr="002C5F97">
        <w:rPr>
          <w:rFonts w:ascii="Times New Roman" w:eastAsia="Times New Roman" w:hAnsi="Times New Roman" w:cs="Times New Roman"/>
          <w:sz w:val="24"/>
          <w:szCs w:val="24"/>
        </w:rPr>
        <w:t xml:space="preserve">no mínimo, destinando-se a primeira via </w:t>
      </w:r>
      <w:r w:rsidR="00624E6F" w:rsidRPr="002C5F97">
        <w:rPr>
          <w:rFonts w:ascii="Times New Roman" w:hAnsi="Times New Roman" w:cs="Times New Roman"/>
          <w:sz w:val="24"/>
          <w:szCs w:val="24"/>
        </w:rPr>
        <w:t xml:space="preserve">ao infrator, e </w:t>
      </w:r>
      <w:r w:rsidR="001C6A21" w:rsidRPr="002C5F97">
        <w:rPr>
          <w:rFonts w:ascii="Times New Roman" w:eastAsia="Times New Roman" w:hAnsi="Times New Roman" w:cs="Times New Roman"/>
          <w:sz w:val="24"/>
          <w:szCs w:val="24"/>
        </w:rPr>
        <w:t>dever</w:t>
      </w:r>
      <w:r w:rsidR="0085386E" w:rsidRPr="002C5F97">
        <w:rPr>
          <w:rFonts w:ascii="Times New Roman" w:eastAsia="Times New Roman" w:hAnsi="Times New Roman" w:cs="Times New Roman"/>
          <w:sz w:val="24"/>
          <w:szCs w:val="24"/>
        </w:rPr>
        <w:t>á</w:t>
      </w:r>
      <w:r w:rsidR="001C6A21" w:rsidRPr="002C5F97">
        <w:rPr>
          <w:rFonts w:ascii="Times New Roman" w:eastAsia="Times New Roman" w:hAnsi="Times New Roman" w:cs="Times New Roman"/>
          <w:sz w:val="24"/>
          <w:szCs w:val="24"/>
        </w:rPr>
        <w:t xml:space="preserve"> conter:</w:t>
      </w:r>
    </w:p>
    <w:p w14:paraId="1378376B" w14:textId="77777777" w:rsidR="001C6A21" w:rsidRPr="002C5F97" w:rsidRDefault="001C6A21" w:rsidP="00B9590C">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I - </w:t>
      </w:r>
      <w:r w:rsidR="00B9590C" w:rsidRPr="002C5F97">
        <w:rPr>
          <w:rFonts w:ascii="Times New Roman" w:eastAsia="Times New Roman" w:hAnsi="Times New Roman" w:cs="Times New Roman"/>
          <w:sz w:val="24"/>
          <w:szCs w:val="24"/>
        </w:rPr>
        <w:t xml:space="preserve">identificação </w:t>
      </w:r>
      <w:r w:rsidRPr="002C5F97">
        <w:rPr>
          <w:rFonts w:ascii="Times New Roman" w:eastAsia="Times New Roman" w:hAnsi="Times New Roman" w:cs="Times New Roman"/>
          <w:sz w:val="24"/>
          <w:szCs w:val="24"/>
        </w:rPr>
        <w:t>e endereço do infrator;</w:t>
      </w:r>
    </w:p>
    <w:p w14:paraId="05F2B3FB"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local, dia e hora da lavratura;</w:t>
      </w:r>
    </w:p>
    <w:p w14:paraId="4AEF48D3"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ato ou fato constitutivo da infração;</w:t>
      </w:r>
    </w:p>
    <w:p w14:paraId="58C999AC"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IV - disposição legal ou regulamentar infringida;</w:t>
      </w:r>
    </w:p>
    <w:p w14:paraId="49193F37"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V - assinatura do </w:t>
      </w:r>
      <w:r w:rsidR="008C525F" w:rsidRPr="002C5F97">
        <w:rPr>
          <w:rFonts w:ascii="Times New Roman" w:eastAsia="Times New Roman" w:hAnsi="Times New Roman" w:cs="Times New Roman"/>
          <w:sz w:val="24"/>
          <w:szCs w:val="24"/>
        </w:rPr>
        <w:t>servidor do SIM</w:t>
      </w:r>
      <w:r w:rsidR="00ED5855" w:rsidRPr="002C5F97">
        <w:rPr>
          <w:rFonts w:ascii="Times New Roman" w:eastAsia="Times New Roman" w:hAnsi="Times New Roman" w:cs="Times New Roman"/>
          <w:sz w:val="24"/>
          <w:szCs w:val="24"/>
        </w:rPr>
        <w:t xml:space="preserve">; </w:t>
      </w:r>
    </w:p>
    <w:p w14:paraId="689AF1C0"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 - assinatura do i</w:t>
      </w:r>
      <w:r w:rsidR="00ED5855" w:rsidRPr="002C5F97">
        <w:rPr>
          <w:rFonts w:ascii="Times New Roman" w:eastAsia="Times New Roman" w:hAnsi="Times New Roman" w:cs="Times New Roman"/>
          <w:sz w:val="24"/>
          <w:szCs w:val="24"/>
        </w:rPr>
        <w:t xml:space="preserve">nfrator ou de quem o represente; </w:t>
      </w:r>
      <w:proofErr w:type="gramStart"/>
      <w:r w:rsidR="00ED5855" w:rsidRPr="002C5F97">
        <w:rPr>
          <w:rFonts w:ascii="Times New Roman" w:eastAsia="Times New Roman" w:hAnsi="Times New Roman" w:cs="Times New Roman"/>
          <w:sz w:val="24"/>
          <w:szCs w:val="24"/>
        </w:rPr>
        <w:t>e</w:t>
      </w:r>
      <w:proofErr w:type="gramEnd"/>
    </w:p>
    <w:p w14:paraId="1B394B9D" w14:textId="77777777" w:rsidR="00ED5855" w:rsidRPr="002C5F97" w:rsidRDefault="00ED5855"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VII – identificação e assinatura das testemunhas</w:t>
      </w:r>
      <w:proofErr w:type="gramStart"/>
      <w:r w:rsidRPr="002C5F97">
        <w:rPr>
          <w:rFonts w:ascii="Times New Roman" w:eastAsia="Times New Roman" w:hAnsi="Times New Roman" w:cs="Times New Roman"/>
          <w:sz w:val="24"/>
          <w:szCs w:val="24"/>
        </w:rPr>
        <w:t>, se houver</w:t>
      </w:r>
      <w:proofErr w:type="gramEnd"/>
      <w:r w:rsidRPr="002C5F97">
        <w:rPr>
          <w:rFonts w:ascii="Times New Roman" w:eastAsia="Times New Roman" w:hAnsi="Times New Roman" w:cs="Times New Roman"/>
          <w:sz w:val="24"/>
          <w:szCs w:val="24"/>
        </w:rPr>
        <w:t>.</w:t>
      </w:r>
    </w:p>
    <w:p w14:paraId="001678FE" w14:textId="77777777" w:rsidR="001C6A21" w:rsidRPr="002C5F97" w:rsidRDefault="001C6A21"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E4D72" w:rsidRPr="002C5F97">
        <w:rPr>
          <w:rFonts w:ascii="Times New Roman" w:eastAsia="Times New Roman" w:hAnsi="Times New Roman" w:cs="Times New Roman"/>
          <w:sz w:val="24"/>
          <w:szCs w:val="24"/>
        </w:rPr>
        <w:t>17</w:t>
      </w:r>
      <w:r w:rsidR="00352245"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 As omissões ou incorreções na lavratura do auto</w:t>
      </w:r>
      <w:r w:rsidR="00352245" w:rsidRPr="002C5F97">
        <w:rPr>
          <w:rFonts w:ascii="Times New Roman" w:eastAsia="Times New Roman" w:hAnsi="Times New Roman" w:cs="Times New Roman"/>
          <w:sz w:val="24"/>
          <w:szCs w:val="24"/>
        </w:rPr>
        <w:t xml:space="preserve"> de infração</w:t>
      </w:r>
      <w:r w:rsidRPr="002C5F97">
        <w:rPr>
          <w:rFonts w:ascii="Times New Roman" w:eastAsia="Times New Roman" w:hAnsi="Times New Roman" w:cs="Times New Roman"/>
          <w:sz w:val="24"/>
          <w:szCs w:val="24"/>
        </w:rPr>
        <w:t xml:space="preserve"> não acarretarão nulidade do mesmo, quando do processo constarem elementos necessários à determinação da infração e do infrator.</w:t>
      </w:r>
    </w:p>
    <w:p w14:paraId="792C492A"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1E4D72" w:rsidRPr="002C5F97">
        <w:rPr>
          <w:rFonts w:ascii="Times New Roman" w:eastAsia="Times New Roman" w:hAnsi="Times New Roman" w:cs="Times New Roman"/>
          <w:sz w:val="24"/>
          <w:szCs w:val="24"/>
        </w:rPr>
        <w:t>17</w:t>
      </w:r>
      <w:r w:rsidR="00352245"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A assinatura e a data apostas no auto de infração por parte do autuado, ao receber sua cópia, caracterizam intimação válida para todos os efeitos legais.</w:t>
      </w:r>
    </w:p>
    <w:p w14:paraId="32FFC67F" w14:textId="77777777" w:rsidR="001C6A21" w:rsidRPr="002C5F97" w:rsidRDefault="0035676F"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 xml:space="preserve">§ 1º </w:t>
      </w:r>
      <w:r w:rsidR="001C6A21" w:rsidRPr="002C5F97">
        <w:rPr>
          <w:rFonts w:ascii="Times New Roman" w:eastAsia="Times New Roman" w:hAnsi="Times New Roman" w:cs="Times New Roman"/>
          <w:sz w:val="24"/>
          <w:szCs w:val="24"/>
        </w:rPr>
        <w:t xml:space="preserve">Sempre que o infrator se negar a assinar o auto de infração, será feita declaração a respeito no próprio auto, com a assinatura de duas testemunhas, além do </w:t>
      </w:r>
      <w:r w:rsidR="00624E6F" w:rsidRPr="002C5F97">
        <w:rPr>
          <w:rFonts w:ascii="Times New Roman" w:eastAsia="Times New Roman" w:hAnsi="Times New Roman" w:cs="Times New Roman"/>
          <w:sz w:val="24"/>
          <w:szCs w:val="24"/>
        </w:rPr>
        <w:t>servidor</w:t>
      </w:r>
      <w:r w:rsidR="001C6A21" w:rsidRPr="002C5F97">
        <w:rPr>
          <w:rFonts w:ascii="Times New Roman" w:eastAsia="Times New Roman" w:hAnsi="Times New Roman" w:cs="Times New Roman"/>
          <w:sz w:val="24"/>
          <w:szCs w:val="24"/>
        </w:rPr>
        <w:t xml:space="preserve"> que assinou a autuação</w:t>
      </w:r>
      <w:r w:rsidR="00624E6F" w:rsidRPr="002C5F97">
        <w:rPr>
          <w:rFonts w:ascii="Times New Roman" w:eastAsia="Times New Roman" w:hAnsi="Times New Roman" w:cs="Times New Roman"/>
          <w:sz w:val="24"/>
          <w:szCs w:val="24"/>
        </w:rPr>
        <w:t>.</w:t>
      </w:r>
    </w:p>
    <w:p w14:paraId="196ECF87" w14:textId="77777777" w:rsidR="004F10AC" w:rsidRPr="002C5F97" w:rsidRDefault="004F10AC"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2º </w:t>
      </w:r>
      <w:r w:rsidR="0035676F" w:rsidRPr="002C5F97">
        <w:rPr>
          <w:rFonts w:ascii="Times New Roman" w:hAnsi="Times New Roman" w:cs="Times New Roman"/>
          <w:sz w:val="24"/>
          <w:szCs w:val="24"/>
        </w:rPr>
        <w:t xml:space="preserve">Na indisponibilidade do infrator, a </w:t>
      </w:r>
      <w:r w:rsidRPr="002C5F97">
        <w:rPr>
          <w:rFonts w:ascii="Times New Roman" w:hAnsi="Times New Roman" w:cs="Times New Roman"/>
          <w:sz w:val="24"/>
          <w:szCs w:val="24"/>
        </w:rPr>
        <w:t xml:space="preserve">ciência expressa do auto de infração </w:t>
      </w:r>
      <w:r w:rsidR="0035676F" w:rsidRPr="002C5F97">
        <w:rPr>
          <w:rFonts w:ascii="Times New Roman" w:hAnsi="Times New Roman" w:cs="Times New Roman"/>
          <w:sz w:val="24"/>
          <w:szCs w:val="24"/>
        </w:rPr>
        <w:t>deve ocorrer</w:t>
      </w:r>
      <w:r w:rsidRPr="002C5F97">
        <w:rPr>
          <w:rFonts w:ascii="Times New Roman" w:hAnsi="Times New Roman" w:cs="Times New Roman"/>
          <w:sz w:val="24"/>
          <w:szCs w:val="24"/>
        </w:rPr>
        <w:t xml:space="preserve"> por via postal, com aviso de recebimento - AR, </w:t>
      </w:r>
      <w:r w:rsidR="009A2A7A" w:rsidRPr="002C5F97">
        <w:rPr>
          <w:rFonts w:ascii="Times New Roman" w:hAnsi="Times New Roman" w:cs="Times New Roman"/>
          <w:sz w:val="24"/>
          <w:szCs w:val="24"/>
        </w:rPr>
        <w:t>o</w:t>
      </w:r>
      <w:r w:rsidRPr="002C5F97">
        <w:rPr>
          <w:rFonts w:ascii="Times New Roman" w:hAnsi="Times New Roman" w:cs="Times New Roman"/>
          <w:sz w:val="24"/>
          <w:szCs w:val="24"/>
        </w:rPr>
        <w:t xml:space="preserve">u outro meio que assegure a certeza da </w:t>
      </w:r>
      <w:proofErr w:type="spellStart"/>
      <w:r w:rsidRPr="002C5F97">
        <w:rPr>
          <w:rFonts w:ascii="Times New Roman" w:hAnsi="Times New Roman" w:cs="Times New Roman"/>
          <w:sz w:val="24"/>
          <w:szCs w:val="24"/>
        </w:rPr>
        <w:t>cientificação</w:t>
      </w:r>
      <w:proofErr w:type="spellEnd"/>
      <w:r w:rsidRPr="002C5F97">
        <w:rPr>
          <w:rFonts w:ascii="Times New Roman" w:hAnsi="Times New Roman" w:cs="Times New Roman"/>
          <w:sz w:val="24"/>
          <w:szCs w:val="24"/>
        </w:rPr>
        <w:t xml:space="preserve"> do interessado.</w:t>
      </w:r>
    </w:p>
    <w:p w14:paraId="4B1C3C45" w14:textId="77777777" w:rsidR="004F10AC" w:rsidRPr="002C5F97" w:rsidRDefault="004F10AC"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3º No caso de infratores indeterminados, desconhecidos ou com domicílio indefinido ou na impossibilidade da </w:t>
      </w:r>
      <w:proofErr w:type="spellStart"/>
      <w:r w:rsidRPr="002C5F97">
        <w:rPr>
          <w:rFonts w:ascii="Times New Roman" w:hAnsi="Times New Roman" w:cs="Times New Roman"/>
          <w:sz w:val="24"/>
          <w:szCs w:val="24"/>
        </w:rPr>
        <w:t>cientificação</w:t>
      </w:r>
      <w:proofErr w:type="spellEnd"/>
      <w:r w:rsidRPr="002C5F97">
        <w:rPr>
          <w:rFonts w:ascii="Times New Roman" w:hAnsi="Times New Roman" w:cs="Times New Roman"/>
          <w:sz w:val="24"/>
          <w:szCs w:val="24"/>
        </w:rPr>
        <w:t xml:space="preserve"> de que trata o §2º, a ciência será efetuada por publicação oficial. </w:t>
      </w:r>
    </w:p>
    <w:p w14:paraId="1540EED2" w14:textId="77777777" w:rsidR="004F10AC" w:rsidRPr="002C5F97" w:rsidRDefault="004F10AC"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4º A </w:t>
      </w:r>
      <w:proofErr w:type="spellStart"/>
      <w:r w:rsidRPr="002C5F97">
        <w:rPr>
          <w:rFonts w:ascii="Times New Roman" w:hAnsi="Times New Roman" w:cs="Times New Roman"/>
          <w:sz w:val="24"/>
          <w:szCs w:val="24"/>
        </w:rPr>
        <w:t>cientificação</w:t>
      </w:r>
      <w:proofErr w:type="spellEnd"/>
      <w:r w:rsidRPr="002C5F97">
        <w:rPr>
          <w:rFonts w:ascii="Times New Roman" w:hAnsi="Times New Roman" w:cs="Times New Roman"/>
          <w:sz w:val="24"/>
          <w:szCs w:val="24"/>
        </w:rPr>
        <w:t xml:space="preserve"> será nula quando feita sem observância das prescrições legais. </w:t>
      </w:r>
    </w:p>
    <w:p w14:paraId="7716BA43" w14:textId="77777777" w:rsidR="004F10AC" w:rsidRPr="002C5F97" w:rsidRDefault="004F10AC"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5º A manifestação do administrado quanto ao conteúdo da </w:t>
      </w:r>
      <w:proofErr w:type="spellStart"/>
      <w:r w:rsidRPr="002C5F97">
        <w:rPr>
          <w:rFonts w:ascii="Times New Roman" w:hAnsi="Times New Roman" w:cs="Times New Roman"/>
          <w:sz w:val="24"/>
          <w:szCs w:val="24"/>
        </w:rPr>
        <w:t>cientificação</w:t>
      </w:r>
      <w:proofErr w:type="spellEnd"/>
      <w:r w:rsidRPr="002C5F97">
        <w:rPr>
          <w:rFonts w:ascii="Times New Roman" w:hAnsi="Times New Roman" w:cs="Times New Roman"/>
          <w:sz w:val="24"/>
          <w:szCs w:val="24"/>
        </w:rPr>
        <w:t xml:space="preserve"> supre a </w:t>
      </w:r>
      <w:r w:rsidR="0035676F" w:rsidRPr="002C5F97">
        <w:rPr>
          <w:rFonts w:ascii="Times New Roman" w:hAnsi="Times New Roman" w:cs="Times New Roman"/>
          <w:sz w:val="24"/>
          <w:szCs w:val="24"/>
        </w:rPr>
        <w:t>falta ou a irregularidade.</w:t>
      </w:r>
    </w:p>
    <w:p w14:paraId="3DF4A396" w14:textId="77777777" w:rsidR="00BD65C8" w:rsidRPr="002C5F97" w:rsidRDefault="00CA5162" w:rsidP="00BD65C8">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17</w:t>
      </w:r>
      <w:r w:rsidR="00063CFA"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xml:space="preserve">. </w:t>
      </w:r>
      <w:r w:rsidR="00BD65C8" w:rsidRPr="002C5F97">
        <w:rPr>
          <w:rFonts w:ascii="Times New Roman" w:eastAsia="Times New Roman" w:hAnsi="Times New Roman" w:cs="Times New Roman"/>
          <w:sz w:val="24"/>
          <w:szCs w:val="24"/>
        </w:rPr>
        <w:t xml:space="preserve">A defesa </w:t>
      </w:r>
      <w:r w:rsidR="00BD65C8" w:rsidRPr="002C5F97">
        <w:rPr>
          <w:rFonts w:ascii="Times New Roman" w:hAnsi="Times New Roman" w:cs="Times New Roman"/>
          <w:sz w:val="24"/>
          <w:szCs w:val="24"/>
        </w:rPr>
        <w:t xml:space="preserve">e o recurso </w:t>
      </w:r>
      <w:r w:rsidR="00BD65C8" w:rsidRPr="002C5F97">
        <w:rPr>
          <w:rFonts w:ascii="Times New Roman" w:eastAsia="Times New Roman" w:hAnsi="Times New Roman" w:cs="Times New Roman"/>
          <w:sz w:val="24"/>
          <w:szCs w:val="24"/>
        </w:rPr>
        <w:t xml:space="preserve">do autuado </w:t>
      </w:r>
      <w:r w:rsidR="00BD65C8" w:rsidRPr="002C5F97">
        <w:rPr>
          <w:rFonts w:ascii="Times New Roman" w:hAnsi="Times New Roman" w:cs="Times New Roman"/>
          <w:sz w:val="24"/>
          <w:szCs w:val="24"/>
        </w:rPr>
        <w:t>devem ser apresentados por</w:t>
      </w:r>
      <w:r w:rsidR="00BD65C8" w:rsidRPr="002C5F97">
        <w:rPr>
          <w:rFonts w:ascii="Times New Roman" w:eastAsia="Times New Roman" w:hAnsi="Times New Roman" w:cs="Times New Roman"/>
          <w:sz w:val="24"/>
          <w:szCs w:val="24"/>
        </w:rPr>
        <w:t xml:space="preserve"> escrito em vernáculo e </w:t>
      </w:r>
      <w:r w:rsidR="00BD65C8" w:rsidRPr="002C5F97">
        <w:rPr>
          <w:rFonts w:ascii="Times New Roman" w:hAnsi="Times New Roman" w:cs="Times New Roman"/>
          <w:sz w:val="24"/>
          <w:szCs w:val="24"/>
        </w:rPr>
        <w:t>protocolizados</w:t>
      </w:r>
      <w:r w:rsidR="00BD65C8" w:rsidRPr="002C5F97">
        <w:rPr>
          <w:rFonts w:ascii="Times New Roman" w:eastAsia="Times New Roman" w:hAnsi="Times New Roman" w:cs="Times New Roman"/>
          <w:sz w:val="24"/>
          <w:szCs w:val="24"/>
        </w:rPr>
        <w:t xml:space="preserve"> na </w:t>
      </w:r>
      <w:r w:rsidR="00BD65C8" w:rsidRPr="002C5F97">
        <w:rPr>
          <w:rFonts w:ascii="Times New Roman" w:hAnsi="Times New Roman" w:cs="Times New Roman"/>
          <w:bCs/>
          <w:sz w:val="24"/>
          <w:szCs w:val="24"/>
        </w:rPr>
        <w:t>Secretaria de Agricultura, Indústria, Comércio, Desenvolvimento e Meio Ambiente</w:t>
      </w:r>
      <w:r w:rsidR="00BD65C8" w:rsidRPr="002C5F97">
        <w:rPr>
          <w:rFonts w:ascii="Times New Roman" w:eastAsia="Times New Roman" w:hAnsi="Times New Roman" w:cs="Times New Roman"/>
          <w:sz w:val="24"/>
          <w:szCs w:val="24"/>
        </w:rPr>
        <w:t xml:space="preserve">, no prazo de dez dias, contado da data da </w:t>
      </w:r>
      <w:proofErr w:type="spellStart"/>
      <w:r w:rsidR="00BD65C8" w:rsidRPr="002C5F97">
        <w:rPr>
          <w:rFonts w:ascii="Times New Roman" w:eastAsia="Times New Roman" w:hAnsi="Times New Roman" w:cs="Times New Roman"/>
          <w:sz w:val="24"/>
          <w:szCs w:val="24"/>
        </w:rPr>
        <w:t>cientificação</w:t>
      </w:r>
      <w:proofErr w:type="spellEnd"/>
      <w:r w:rsidR="00BD65C8" w:rsidRPr="002C5F97">
        <w:rPr>
          <w:rFonts w:ascii="Times New Roman" w:eastAsia="Times New Roman" w:hAnsi="Times New Roman" w:cs="Times New Roman"/>
          <w:sz w:val="24"/>
          <w:szCs w:val="24"/>
        </w:rPr>
        <w:t xml:space="preserve"> oficial. </w:t>
      </w:r>
    </w:p>
    <w:p w14:paraId="6D348615" w14:textId="77777777" w:rsidR="00BD65C8" w:rsidRPr="002C5F97" w:rsidRDefault="00BD65C8" w:rsidP="00BD65C8">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 1° A contagem do prazo de que trata o “caput” será realizada de modo contínuo e se iniciará no primeiro dia útil subsequente à data da </w:t>
      </w:r>
      <w:proofErr w:type="spellStart"/>
      <w:r w:rsidRPr="002C5F97">
        <w:rPr>
          <w:rFonts w:ascii="Times New Roman" w:hAnsi="Times New Roman" w:cs="Times New Roman"/>
          <w:sz w:val="24"/>
          <w:szCs w:val="24"/>
        </w:rPr>
        <w:t>cientificação</w:t>
      </w:r>
      <w:proofErr w:type="spellEnd"/>
      <w:r w:rsidRPr="002C5F97">
        <w:rPr>
          <w:rFonts w:ascii="Times New Roman" w:hAnsi="Times New Roman" w:cs="Times New Roman"/>
          <w:sz w:val="24"/>
          <w:szCs w:val="24"/>
        </w:rPr>
        <w:t xml:space="preserve"> oficial. </w:t>
      </w:r>
    </w:p>
    <w:p w14:paraId="1308D69B" w14:textId="77777777" w:rsidR="00BD65C8" w:rsidRPr="002C5F97" w:rsidRDefault="00BD65C8"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 O prazo será prorrogado até o primeiro dia útil subsequente caso o vencimento ocorra em data que não houver expediente ou o expediente for encerrado antes da hora normal.</w:t>
      </w:r>
    </w:p>
    <w:p w14:paraId="551DBF44" w14:textId="77777777" w:rsidR="00526809" w:rsidRPr="002C5F97" w:rsidRDefault="00BD65C8"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175. </w:t>
      </w:r>
      <w:r w:rsidR="00526809" w:rsidRPr="002C5F97">
        <w:rPr>
          <w:rFonts w:ascii="Times New Roman" w:hAnsi="Times New Roman" w:cs="Times New Roman"/>
          <w:sz w:val="24"/>
          <w:szCs w:val="24"/>
        </w:rPr>
        <w:t xml:space="preserve">Não serão conhecidos a defesa ou recurso </w:t>
      </w:r>
      <w:proofErr w:type="gramStart"/>
      <w:r w:rsidR="00526809" w:rsidRPr="002C5F97">
        <w:rPr>
          <w:rFonts w:ascii="Times New Roman" w:hAnsi="Times New Roman" w:cs="Times New Roman"/>
          <w:sz w:val="24"/>
          <w:szCs w:val="24"/>
        </w:rPr>
        <w:t>interpostos</w:t>
      </w:r>
      <w:proofErr w:type="gramEnd"/>
      <w:r w:rsidR="00526809" w:rsidRPr="002C5F97">
        <w:rPr>
          <w:rFonts w:ascii="Times New Roman" w:hAnsi="Times New Roman" w:cs="Times New Roman"/>
          <w:sz w:val="24"/>
          <w:szCs w:val="24"/>
        </w:rPr>
        <w:t xml:space="preserve">: </w:t>
      </w:r>
    </w:p>
    <w:p w14:paraId="713F6E10" w14:textId="77777777" w:rsidR="00526809" w:rsidRPr="002C5F97" w:rsidRDefault="00526809" w:rsidP="000025EE">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 - fora do prazo;</w:t>
      </w:r>
    </w:p>
    <w:p w14:paraId="296E5E44" w14:textId="77777777" w:rsidR="00526809" w:rsidRPr="002C5F97" w:rsidRDefault="00526809" w:rsidP="00C52666">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 - perante órgão incompetente; </w:t>
      </w:r>
    </w:p>
    <w:p w14:paraId="0A231353" w14:textId="77777777" w:rsidR="00526809" w:rsidRPr="002C5F97" w:rsidRDefault="00526809" w:rsidP="00C52666">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III - por pessoa não legitimada; </w:t>
      </w:r>
    </w:p>
    <w:p w14:paraId="7EA9089A" w14:textId="77777777" w:rsidR="00BD65C8" w:rsidRPr="002C5F97" w:rsidRDefault="00526809" w:rsidP="00BD65C8">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IV - </w:t>
      </w:r>
      <w:proofErr w:type="gramStart"/>
      <w:r w:rsidRPr="002C5F97">
        <w:rPr>
          <w:rFonts w:ascii="Times New Roman" w:hAnsi="Times New Roman" w:cs="Times New Roman"/>
          <w:sz w:val="24"/>
          <w:szCs w:val="24"/>
        </w:rPr>
        <w:t>após</w:t>
      </w:r>
      <w:proofErr w:type="gramEnd"/>
      <w:r w:rsidRPr="002C5F97">
        <w:rPr>
          <w:rFonts w:ascii="Times New Roman" w:hAnsi="Times New Roman" w:cs="Times New Roman"/>
          <w:sz w:val="24"/>
          <w:szCs w:val="24"/>
        </w:rPr>
        <w:t xml:space="preserve"> exaurida a esfera administrativa.</w:t>
      </w:r>
    </w:p>
    <w:p w14:paraId="35BBF7A7" w14:textId="77777777" w:rsidR="00BD65C8" w:rsidRPr="002C5F97" w:rsidRDefault="00BD65C8" w:rsidP="00BD65C8">
      <w:pPr>
        <w:shd w:val="clear" w:color="auto" w:fill="FFFFFF"/>
        <w:spacing w:after="0" w:line="240" w:lineRule="auto"/>
        <w:ind w:firstLine="993"/>
        <w:jc w:val="both"/>
        <w:rPr>
          <w:rFonts w:ascii="Times New Roman" w:hAnsi="Times New Roman" w:cs="Times New Roman"/>
          <w:sz w:val="24"/>
          <w:szCs w:val="24"/>
        </w:rPr>
      </w:pPr>
      <w:r w:rsidRPr="002C5F97">
        <w:rPr>
          <w:rFonts w:ascii="Times New Roman" w:hAnsi="Times New Roman" w:cs="Times New Roman"/>
          <w:sz w:val="24"/>
          <w:szCs w:val="24"/>
        </w:rPr>
        <w:lastRenderedPageBreak/>
        <w:t>§ 1º Na hipótese do inciso II do “caput”, a autoridade competente será indicada ao autuado e o prazo para defesa ou recurso será devolvido.</w:t>
      </w:r>
    </w:p>
    <w:p w14:paraId="07189751" w14:textId="77777777" w:rsidR="00BD65C8" w:rsidRPr="002C5F97" w:rsidRDefault="00BD65C8"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2º O não conhecimento do recurso não impede a administração pública de rever de ofício o ato ilegal, desde que não tenha ocorrido a preclusão administrativa.</w:t>
      </w:r>
    </w:p>
    <w:p w14:paraId="5571A324" w14:textId="77777777" w:rsidR="00BD65C8" w:rsidRPr="002C5F97" w:rsidRDefault="001C6A21" w:rsidP="00BD65C8">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034FC7" w:rsidRPr="002C5F97">
        <w:rPr>
          <w:rFonts w:ascii="Times New Roman" w:eastAsia="Times New Roman" w:hAnsi="Times New Roman" w:cs="Times New Roman"/>
          <w:sz w:val="24"/>
          <w:szCs w:val="24"/>
        </w:rPr>
        <w:t>17</w:t>
      </w:r>
      <w:r w:rsidR="00BD65C8"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w:t>
      </w:r>
      <w:r w:rsidR="00BD65C8" w:rsidRPr="002C5F97">
        <w:rPr>
          <w:rFonts w:ascii="Times New Roman" w:eastAsia="Times New Roman" w:hAnsi="Times New Roman" w:cs="Times New Roman"/>
          <w:sz w:val="24"/>
          <w:szCs w:val="24"/>
        </w:rPr>
        <w:t xml:space="preserve"> O auto de infração deve ser instruído com relatório e disponibilizado aos responsáveis pelo seu julgamento, juntamente com a defesa </w:t>
      </w:r>
      <w:r w:rsidR="00BD65C8" w:rsidRPr="002C5F97">
        <w:rPr>
          <w:rFonts w:ascii="Times New Roman" w:hAnsi="Times New Roman" w:cs="Times New Roman"/>
          <w:sz w:val="24"/>
          <w:szCs w:val="24"/>
        </w:rPr>
        <w:t xml:space="preserve">e o recurso </w:t>
      </w:r>
      <w:r w:rsidR="00BD65C8" w:rsidRPr="002C5F97">
        <w:rPr>
          <w:rFonts w:ascii="Times New Roman" w:eastAsia="Times New Roman" w:hAnsi="Times New Roman" w:cs="Times New Roman"/>
          <w:sz w:val="24"/>
          <w:szCs w:val="24"/>
        </w:rPr>
        <w:t>do autuado.</w:t>
      </w:r>
    </w:p>
    <w:p w14:paraId="3E9A49C9" w14:textId="77777777" w:rsidR="00690AA4" w:rsidRPr="002C5F97" w:rsidRDefault="00690AA4"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Na hipótese de não apresentação de defesa, a informação constará do relatório de instrução.</w:t>
      </w:r>
    </w:p>
    <w:p w14:paraId="400D752B" w14:textId="77777777" w:rsidR="0039647D" w:rsidRPr="002C5F97" w:rsidRDefault="00690AA4" w:rsidP="00690AA4">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177. </w:t>
      </w:r>
      <w:r w:rsidR="008010CA" w:rsidRPr="002C5F97">
        <w:rPr>
          <w:rFonts w:ascii="Times New Roman" w:eastAsia="Times New Roman" w:hAnsi="Times New Roman" w:cs="Times New Roman"/>
          <w:sz w:val="24"/>
          <w:szCs w:val="24"/>
        </w:rPr>
        <w:t xml:space="preserve">O julgamento em primeira instância será </w:t>
      </w:r>
      <w:r w:rsidR="00E0301D" w:rsidRPr="002C5F97">
        <w:rPr>
          <w:rFonts w:ascii="Times New Roman" w:eastAsia="Times New Roman" w:hAnsi="Times New Roman" w:cs="Times New Roman"/>
          <w:sz w:val="24"/>
          <w:szCs w:val="24"/>
        </w:rPr>
        <w:t xml:space="preserve">executado </w:t>
      </w:r>
      <w:r w:rsidR="00F31BDE" w:rsidRPr="002C5F97">
        <w:rPr>
          <w:rFonts w:ascii="Times New Roman" w:eastAsia="Times New Roman" w:hAnsi="Times New Roman" w:cs="Times New Roman"/>
          <w:sz w:val="24"/>
          <w:szCs w:val="24"/>
        </w:rPr>
        <w:t xml:space="preserve">por uma junta </w:t>
      </w:r>
      <w:r w:rsidR="001111F4" w:rsidRPr="002C5F97">
        <w:rPr>
          <w:rFonts w:ascii="Times New Roman" w:eastAsia="Times New Roman" w:hAnsi="Times New Roman" w:cs="Times New Roman"/>
          <w:sz w:val="24"/>
          <w:szCs w:val="24"/>
        </w:rPr>
        <w:t>administrativa</w:t>
      </w:r>
      <w:r w:rsidR="00F31BDE" w:rsidRPr="002C5F97">
        <w:rPr>
          <w:rFonts w:ascii="Times New Roman" w:eastAsia="Times New Roman" w:hAnsi="Times New Roman" w:cs="Times New Roman"/>
          <w:sz w:val="24"/>
          <w:szCs w:val="24"/>
        </w:rPr>
        <w:t>,</w:t>
      </w:r>
      <w:r w:rsidR="00EE31E4" w:rsidRPr="002C5F97">
        <w:rPr>
          <w:rFonts w:ascii="Times New Roman" w:eastAsia="Times New Roman" w:hAnsi="Times New Roman" w:cs="Times New Roman"/>
          <w:sz w:val="24"/>
          <w:szCs w:val="24"/>
        </w:rPr>
        <w:t xml:space="preserve"> ao qual </w:t>
      </w:r>
      <w:r w:rsidR="008010CA" w:rsidRPr="002C5F97">
        <w:rPr>
          <w:rFonts w:ascii="Times New Roman" w:eastAsia="Times New Roman" w:hAnsi="Times New Roman" w:cs="Times New Roman"/>
          <w:sz w:val="24"/>
          <w:szCs w:val="24"/>
        </w:rPr>
        <w:t xml:space="preserve">cabe recurso em face de razões de legalidade e do mérito, no prazo de </w:t>
      </w:r>
      <w:r w:rsidRPr="002C5F97">
        <w:rPr>
          <w:rFonts w:ascii="Times New Roman" w:eastAsia="Times New Roman" w:hAnsi="Times New Roman" w:cs="Times New Roman"/>
          <w:sz w:val="24"/>
          <w:szCs w:val="24"/>
        </w:rPr>
        <w:t>dez</w:t>
      </w:r>
      <w:r w:rsidR="008010CA" w:rsidRPr="002C5F97">
        <w:rPr>
          <w:rFonts w:ascii="Times New Roman" w:eastAsia="Times New Roman" w:hAnsi="Times New Roman" w:cs="Times New Roman"/>
          <w:sz w:val="24"/>
          <w:szCs w:val="24"/>
        </w:rPr>
        <w:t xml:space="preserve"> dias</w:t>
      </w:r>
      <w:r w:rsidRPr="002C5F97">
        <w:rPr>
          <w:rFonts w:ascii="Times New Roman" w:eastAsia="Times New Roman" w:hAnsi="Times New Roman" w:cs="Times New Roman"/>
          <w:sz w:val="24"/>
          <w:szCs w:val="24"/>
        </w:rPr>
        <w:t>,</w:t>
      </w:r>
      <w:r w:rsidR="00C52666" w:rsidRPr="002C5F97">
        <w:rPr>
          <w:rFonts w:ascii="Times New Roman" w:eastAsia="Times New Roman" w:hAnsi="Times New Roman" w:cs="Times New Roman"/>
          <w:sz w:val="24"/>
          <w:szCs w:val="24"/>
        </w:rPr>
        <w:t xml:space="preserve"> </w:t>
      </w:r>
      <w:r w:rsidRPr="002C5F97">
        <w:rPr>
          <w:rFonts w:ascii="Times New Roman" w:hAnsi="Times New Roman" w:cs="Times New Roman"/>
          <w:sz w:val="24"/>
          <w:szCs w:val="24"/>
        </w:rPr>
        <w:t>contado da data de ciência ou da data de divulgação oficial da decisão.</w:t>
      </w:r>
    </w:p>
    <w:p w14:paraId="5F54C198" w14:textId="77777777" w:rsidR="007237BE" w:rsidRPr="002C5F97" w:rsidRDefault="001111F4" w:rsidP="000025EE">
      <w:pPr>
        <w:shd w:val="clear" w:color="auto" w:fill="FFFFFF"/>
        <w:spacing w:after="0" w:line="240" w:lineRule="auto"/>
        <w:ind w:firstLine="998"/>
        <w:jc w:val="both"/>
        <w:rPr>
          <w:rFonts w:ascii="Times New Roman" w:hAnsi="Times New Roman" w:cs="Times New Roman"/>
          <w:color w:val="000000"/>
          <w:sz w:val="24"/>
          <w:szCs w:val="24"/>
          <w:shd w:val="clear" w:color="auto" w:fill="FFFFFF"/>
        </w:rPr>
      </w:pPr>
      <w:r w:rsidRPr="002C5F97">
        <w:rPr>
          <w:rFonts w:ascii="Times New Roman" w:hAnsi="Times New Roman" w:cs="Times New Roman"/>
          <w:color w:val="000000"/>
          <w:sz w:val="24"/>
          <w:szCs w:val="24"/>
        </w:rPr>
        <w:t xml:space="preserve">§ 1º </w:t>
      </w:r>
      <w:r w:rsidRPr="002C5F97">
        <w:rPr>
          <w:rFonts w:ascii="Times New Roman" w:eastAsia="Times New Roman" w:hAnsi="Times New Roman" w:cs="Times New Roman"/>
          <w:sz w:val="24"/>
          <w:szCs w:val="24"/>
        </w:rPr>
        <w:t>A junta administrativa</w:t>
      </w:r>
      <w:r w:rsidR="007237BE" w:rsidRPr="002C5F97">
        <w:rPr>
          <w:rFonts w:ascii="Times New Roman" w:eastAsia="Times New Roman" w:hAnsi="Times New Roman" w:cs="Times New Roman"/>
          <w:sz w:val="24"/>
          <w:szCs w:val="24"/>
        </w:rPr>
        <w:t xml:space="preserve"> será composta</w:t>
      </w:r>
      <w:r w:rsidR="00AE0C60" w:rsidRPr="002C5F97">
        <w:rPr>
          <w:rFonts w:ascii="Times New Roman" w:eastAsia="Times New Roman" w:hAnsi="Times New Roman" w:cs="Times New Roman"/>
          <w:sz w:val="24"/>
          <w:szCs w:val="24"/>
        </w:rPr>
        <w:t xml:space="preserve"> por</w:t>
      </w:r>
      <w:r w:rsidR="007237BE" w:rsidRPr="002C5F97">
        <w:rPr>
          <w:rFonts w:ascii="Times New Roman" w:eastAsia="Times New Roman" w:hAnsi="Times New Roman" w:cs="Times New Roman"/>
          <w:sz w:val="24"/>
          <w:szCs w:val="24"/>
        </w:rPr>
        <w:t>,</w:t>
      </w:r>
      <w:r w:rsidR="00AE0C60" w:rsidRPr="002C5F97">
        <w:rPr>
          <w:rFonts w:ascii="Times New Roman" w:eastAsia="Times New Roman" w:hAnsi="Times New Roman" w:cs="Times New Roman"/>
          <w:sz w:val="24"/>
          <w:szCs w:val="24"/>
        </w:rPr>
        <w:t xml:space="preserve"> </w:t>
      </w:r>
      <w:r w:rsidR="007237BE" w:rsidRPr="002C5F97">
        <w:rPr>
          <w:rFonts w:ascii="Times New Roman" w:hAnsi="Times New Roman" w:cs="Times New Roman"/>
          <w:color w:val="000000"/>
          <w:sz w:val="24"/>
          <w:szCs w:val="24"/>
          <w:shd w:val="clear" w:color="auto" w:fill="FFFFFF"/>
        </w:rPr>
        <w:t xml:space="preserve">no mínimo, </w:t>
      </w:r>
      <w:r w:rsidR="006D7537" w:rsidRPr="002C5F97">
        <w:rPr>
          <w:rFonts w:ascii="Times New Roman" w:eastAsia="Times New Roman" w:hAnsi="Times New Roman" w:cs="Times New Roman"/>
          <w:sz w:val="24"/>
          <w:szCs w:val="24"/>
        </w:rPr>
        <w:t>três servidores</w:t>
      </w:r>
      <w:r w:rsidR="006D7537" w:rsidRPr="002C5F97">
        <w:rPr>
          <w:rFonts w:ascii="Times New Roman" w:hAnsi="Times New Roman" w:cs="Times New Roman"/>
          <w:color w:val="000000"/>
          <w:sz w:val="24"/>
          <w:szCs w:val="24"/>
          <w:shd w:val="clear" w:color="auto" w:fill="FFFFFF"/>
        </w:rPr>
        <w:t xml:space="preserve"> </w:t>
      </w:r>
      <w:r w:rsidR="007237BE" w:rsidRPr="002C5F97">
        <w:rPr>
          <w:rFonts w:ascii="Times New Roman" w:hAnsi="Times New Roman" w:cs="Times New Roman"/>
          <w:color w:val="000000"/>
          <w:sz w:val="24"/>
          <w:szCs w:val="24"/>
          <w:shd w:val="clear" w:color="auto" w:fill="FFFFFF"/>
        </w:rPr>
        <w:t xml:space="preserve">efetivos, sendo </w:t>
      </w:r>
      <w:r w:rsidR="006D7537" w:rsidRPr="002C5F97">
        <w:rPr>
          <w:rFonts w:ascii="Times New Roman" w:hAnsi="Times New Roman" w:cs="Times New Roman"/>
          <w:color w:val="000000"/>
          <w:sz w:val="24"/>
          <w:szCs w:val="24"/>
          <w:shd w:val="clear" w:color="auto" w:fill="FFFFFF"/>
        </w:rPr>
        <w:t xml:space="preserve">que </w:t>
      </w:r>
      <w:r w:rsidR="007237BE" w:rsidRPr="002C5F97">
        <w:rPr>
          <w:rFonts w:ascii="Times New Roman" w:hAnsi="Times New Roman" w:cs="Times New Roman"/>
          <w:color w:val="000000"/>
          <w:sz w:val="24"/>
          <w:szCs w:val="24"/>
          <w:shd w:val="clear" w:color="auto" w:fill="FFFFFF"/>
        </w:rPr>
        <w:t>ao menos um deles</w:t>
      </w:r>
      <w:r w:rsidR="006D7537" w:rsidRPr="002C5F97">
        <w:rPr>
          <w:rFonts w:ascii="Times New Roman" w:hAnsi="Times New Roman" w:cs="Times New Roman"/>
          <w:color w:val="000000"/>
          <w:sz w:val="24"/>
          <w:szCs w:val="24"/>
          <w:shd w:val="clear" w:color="auto" w:fill="FFFFFF"/>
        </w:rPr>
        <w:t xml:space="preserve"> </w:t>
      </w:r>
      <w:r w:rsidRPr="002C5F97">
        <w:rPr>
          <w:rFonts w:ascii="Times New Roman" w:hAnsi="Times New Roman" w:cs="Times New Roman"/>
          <w:color w:val="000000"/>
          <w:sz w:val="24"/>
          <w:szCs w:val="24"/>
          <w:shd w:val="clear" w:color="auto" w:fill="FFFFFF"/>
        </w:rPr>
        <w:t xml:space="preserve">deverá possuir </w:t>
      </w:r>
      <w:r w:rsidR="006D7537" w:rsidRPr="002C5F97">
        <w:rPr>
          <w:rFonts w:ascii="Times New Roman" w:hAnsi="Times New Roman" w:cs="Times New Roman"/>
          <w:color w:val="000000"/>
          <w:sz w:val="24"/>
          <w:szCs w:val="24"/>
          <w:shd w:val="clear" w:color="auto" w:fill="FFFFFF"/>
        </w:rPr>
        <w:t xml:space="preserve">conhecimento </w:t>
      </w:r>
      <w:r w:rsidRPr="002C5F97">
        <w:rPr>
          <w:rFonts w:ascii="Times New Roman" w:hAnsi="Times New Roman" w:cs="Times New Roman"/>
          <w:color w:val="000000"/>
          <w:sz w:val="24"/>
          <w:szCs w:val="24"/>
          <w:shd w:val="clear" w:color="auto" w:fill="FFFFFF"/>
        </w:rPr>
        <w:t xml:space="preserve">da legislação </w:t>
      </w:r>
      <w:r w:rsidR="00411246" w:rsidRPr="002C5F97">
        <w:rPr>
          <w:rFonts w:ascii="Times New Roman" w:hAnsi="Times New Roman" w:cs="Times New Roman"/>
          <w:color w:val="000000"/>
          <w:sz w:val="24"/>
          <w:szCs w:val="24"/>
          <w:shd w:val="clear" w:color="auto" w:fill="FFFFFF"/>
        </w:rPr>
        <w:t>industrial e sanitária de produtos de origem animal</w:t>
      </w:r>
      <w:r w:rsidR="007237BE" w:rsidRPr="002C5F97">
        <w:rPr>
          <w:rFonts w:ascii="Times New Roman" w:hAnsi="Times New Roman" w:cs="Times New Roman"/>
          <w:color w:val="000000"/>
          <w:sz w:val="24"/>
          <w:szCs w:val="24"/>
          <w:shd w:val="clear" w:color="auto" w:fill="FFFFFF"/>
        </w:rPr>
        <w:t>.</w:t>
      </w:r>
    </w:p>
    <w:p w14:paraId="5193CF4A" w14:textId="77777777" w:rsidR="001111F4" w:rsidRPr="002C5F97" w:rsidRDefault="001111F4" w:rsidP="000025EE">
      <w:pPr>
        <w:pStyle w:val="yiv9862774260gmail-msobodytext"/>
        <w:shd w:val="clear" w:color="auto" w:fill="FFFFFF"/>
        <w:spacing w:before="0" w:beforeAutospacing="0" w:after="0" w:afterAutospacing="0"/>
        <w:ind w:firstLine="998"/>
        <w:jc w:val="both"/>
        <w:rPr>
          <w:color w:val="1D2228"/>
        </w:rPr>
      </w:pPr>
      <w:r w:rsidRPr="002C5F97">
        <w:rPr>
          <w:color w:val="000000"/>
        </w:rPr>
        <w:t xml:space="preserve">§ 2º Os integrantes da </w:t>
      </w:r>
      <w:r w:rsidRPr="002C5F97">
        <w:t>junta administrativa</w:t>
      </w:r>
      <w:r w:rsidRPr="002C5F97">
        <w:rPr>
          <w:color w:val="000000"/>
        </w:rPr>
        <w:t xml:space="preserve"> serão </w:t>
      </w:r>
      <w:r w:rsidR="00411246" w:rsidRPr="002C5F97">
        <w:rPr>
          <w:color w:val="000000"/>
        </w:rPr>
        <w:t xml:space="preserve">convocados </w:t>
      </w:r>
      <w:r w:rsidR="00996C4C" w:rsidRPr="002C5F97">
        <w:rPr>
          <w:color w:val="000000"/>
        </w:rPr>
        <w:t>por ocasião da demanda através de p</w:t>
      </w:r>
      <w:r w:rsidR="00411246" w:rsidRPr="002C5F97">
        <w:rPr>
          <w:color w:val="000000"/>
          <w:shd w:val="clear" w:color="auto" w:fill="FFFFFF"/>
        </w:rPr>
        <w:t>ortaria </w:t>
      </w:r>
      <w:r w:rsidR="00411246" w:rsidRPr="002C5F97">
        <w:rPr>
          <w:color w:val="000000"/>
        </w:rPr>
        <w:t xml:space="preserve"> </w:t>
      </w:r>
      <w:r w:rsidR="00996C4C" w:rsidRPr="002C5F97">
        <w:rPr>
          <w:color w:val="000000"/>
        </w:rPr>
        <w:t>expedi</w:t>
      </w:r>
      <w:r w:rsidR="00A755FB" w:rsidRPr="002C5F97">
        <w:rPr>
          <w:color w:val="000000"/>
        </w:rPr>
        <w:t>d</w:t>
      </w:r>
      <w:r w:rsidR="00996C4C" w:rsidRPr="002C5F97">
        <w:rPr>
          <w:color w:val="000000"/>
        </w:rPr>
        <w:t xml:space="preserve">a </w:t>
      </w:r>
      <w:r w:rsidR="00411246" w:rsidRPr="002C5F97">
        <w:rPr>
          <w:color w:val="000000"/>
        </w:rPr>
        <w:t xml:space="preserve">pelo </w:t>
      </w:r>
      <w:r w:rsidR="00411246" w:rsidRPr="002C5F97">
        <w:t>Secretário de Agricultura</w:t>
      </w:r>
      <w:r w:rsidR="00996C4C" w:rsidRPr="002C5F97">
        <w:t>.</w:t>
      </w:r>
    </w:p>
    <w:p w14:paraId="2E843961" w14:textId="77777777" w:rsidR="001111F4" w:rsidRPr="002C5F97" w:rsidRDefault="001111F4" w:rsidP="000025EE">
      <w:pPr>
        <w:pStyle w:val="yiv9862774260gmail-msobodytext"/>
        <w:shd w:val="clear" w:color="auto" w:fill="FFFFFF"/>
        <w:spacing w:before="0" w:beforeAutospacing="0" w:after="0" w:afterAutospacing="0"/>
        <w:ind w:firstLine="998"/>
        <w:jc w:val="both"/>
      </w:pPr>
      <w:r w:rsidRPr="002C5F97">
        <w:rPr>
          <w:color w:val="000000"/>
        </w:rPr>
        <w:t>§ 3º O</w:t>
      </w:r>
      <w:r w:rsidR="00411246" w:rsidRPr="002C5F97">
        <w:rPr>
          <w:color w:val="000000"/>
        </w:rPr>
        <w:t xml:space="preserve"> s</w:t>
      </w:r>
      <w:r w:rsidRPr="002C5F97">
        <w:rPr>
          <w:color w:val="000000"/>
        </w:rPr>
        <w:t>ervidor responsável pela lavratura do auto de infração</w:t>
      </w:r>
      <w:r w:rsidR="00411246" w:rsidRPr="002C5F97">
        <w:rPr>
          <w:color w:val="000000"/>
        </w:rPr>
        <w:t xml:space="preserve"> não poderá compor a </w:t>
      </w:r>
      <w:r w:rsidR="00411246" w:rsidRPr="002C5F97">
        <w:t>junta administrativa.</w:t>
      </w:r>
    </w:p>
    <w:p w14:paraId="2199FC82" w14:textId="77777777" w:rsidR="00690AA4" w:rsidRPr="002C5F97" w:rsidRDefault="00C52666" w:rsidP="00690AA4">
      <w:pPr>
        <w:spacing w:after="0" w:line="240" w:lineRule="auto"/>
        <w:ind w:right="-2" w:firstLine="922"/>
        <w:jc w:val="both"/>
        <w:rPr>
          <w:rFonts w:ascii="Times New Roman" w:hAnsi="Times New Roman" w:cs="Times New Roman"/>
          <w:sz w:val="24"/>
          <w:szCs w:val="24"/>
        </w:rPr>
      </w:pPr>
      <w:r w:rsidRPr="002C5F97">
        <w:rPr>
          <w:rFonts w:ascii="Times New Roman" w:hAnsi="Times New Roman" w:cs="Times New Roman"/>
          <w:sz w:val="24"/>
          <w:szCs w:val="24"/>
        </w:rPr>
        <w:t>§ 4° Para o autuado, a perda do prazo de defesa, em primeira instância, lhe trará a impossibilidade do exercício do direito de defesa e do contraditório, o que não significa, necessariamente, a procedência da infração, de forma definitiva, pois este ainda poderá recorrer da decisão em segunda instância.</w:t>
      </w:r>
    </w:p>
    <w:p w14:paraId="2B78B888" w14:textId="77777777" w:rsidR="003628EA" w:rsidRPr="002C5F97" w:rsidRDefault="003628EA" w:rsidP="00217F19">
      <w:pPr>
        <w:spacing w:line="240" w:lineRule="auto"/>
        <w:ind w:right="-2" w:firstLine="922"/>
        <w:jc w:val="both"/>
        <w:rPr>
          <w:rFonts w:ascii="Times New Roman" w:hAnsi="Times New Roman" w:cs="Times New Roman"/>
          <w:sz w:val="24"/>
          <w:szCs w:val="24"/>
        </w:rPr>
      </w:pPr>
      <w:r w:rsidRPr="002C5F97">
        <w:rPr>
          <w:rFonts w:ascii="Times New Roman" w:hAnsi="Times New Roman" w:cs="Times New Roman"/>
          <w:sz w:val="24"/>
          <w:szCs w:val="24"/>
        </w:rPr>
        <w:t xml:space="preserve">§ 5° </w:t>
      </w:r>
      <w:r w:rsidR="00690AA4" w:rsidRPr="002C5F97">
        <w:rPr>
          <w:rFonts w:ascii="Times New Roman" w:hAnsi="Times New Roman" w:cs="Times New Roman"/>
          <w:sz w:val="24"/>
          <w:szCs w:val="24"/>
        </w:rPr>
        <w:t>O recurso tempestivo poderá, a critério da autoridade julgadora, ter efeito suspensivo sobre a penalidade aplicada e deve ser dirigido à autoridade que proferiu a decisão, a qual, se não a reconsiderar, encaminhará o processo administrativo para o j</w:t>
      </w:r>
      <w:r w:rsidRPr="002C5F97">
        <w:rPr>
          <w:rFonts w:ascii="Times New Roman" w:hAnsi="Times New Roman" w:cs="Times New Roman"/>
          <w:sz w:val="24"/>
          <w:szCs w:val="24"/>
        </w:rPr>
        <w:t>ulgamento em segunda instância.</w:t>
      </w:r>
    </w:p>
    <w:p w14:paraId="514C00D0" w14:textId="77777777" w:rsidR="001C6A21" w:rsidRPr="002C5F97" w:rsidRDefault="001C6A21" w:rsidP="00217F19">
      <w:pPr>
        <w:spacing w:line="240" w:lineRule="auto"/>
        <w:ind w:right="-2" w:firstLine="922"/>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D22450" w:rsidRPr="002C5F97">
        <w:rPr>
          <w:rFonts w:ascii="Times New Roman" w:eastAsia="Times New Roman" w:hAnsi="Times New Roman" w:cs="Times New Roman"/>
          <w:sz w:val="24"/>
          <w:szCs w:val="24"/>
        </w:rPr>
        <w:t>1</w:t>
      </w:r>
      <w:r w:rsidR="000615B4" w:rsidRPr="002C5F97">
        <w:rPr>
          <w:rFonts w:ascii="Times New Roman" w:eastAsia="Times New Roman" w:hAnsi="Times New Roman" w:cs="Times New Roman"/>
          <w:sz w:val="24"/>
          <w:szCs w:val="24"/>
        </w:rPr>
        <w:t>7</w:t>
      </w:r>
      <w:r w:rsidR="003628EA" w:rsidRPr="002C5F97">
        <w:rPr>
          <w:rFonts w:ascii="Times New Roman" w:eastAsia="Times New Roman" w:hAnsi="Times New Roman" w:cs="Times New Roman"/>
          <w:sz w:val="24"/>
          <w:szCs w:val="24"/>
        </w:rPr>
        <w:t>8</w:t>
      </w:r>
      <w:r w:rsidRPr="002C5F97">
        <w:rPr>
          <w:rFonts w:ascii="Times New Roman" w:eastAsia="Times New Roman" w:hAnsi="Times New Roman" w:cs="Times New Roman"/>
          <w:sz w:val="24"/>
          <w:szCs w:val="24"/>
        </w:rPr>
        <w:t xml:space="preserve">. </w:t>
      </w:r>
      <w:r w:rsidR="008010CA" w:rsidRPr="002C5F97">
        <w:rPr>
          <w:rFonts w:ascii="Times New Roman" w:eastAsia="Times New Roman" w:hAnsi="Times New Roman" w:cs="Times New Roman"/>
          <w:sz w:val="24"/>
          <w:szCs w:val="24"/>
        </w:rPr>
        <w:t xml:space="preserve">A autoridade competente para decidir o recurso em segunda e última instância é o Secretário </w:t>
      </w:r>
      <w:r w:rsidR="0048626A" w:rsidRPr="002C5F97">
        <w:rPr>
          <w:rFonts w:ascii="Times New Roman" w:eastAsia="Times New Roman" w:hAnsi="Times New Roman" w:cs="Times New Roman"/>
          <w:sz w:val="24"/>
          <w:szCs w:val="24"/>
        </w:rPr>
        <w:t>de Agricultura</w:t>
      </w:r>
      <w:r w:rsidR="008010CA" w:rsidRPr="002C5F97">
        <w:rPr>
          <w:rFonts w:ascii="Times New Roman" w:eastAsia="Times New Roman" w:hAnsi="Times New Roman" w:cs="Times New Roman"/>
          <w:sz w:val="24"/>
          <w:szCs w:val="24"/>
        </w:rPr>
        <w:t>, respeitados os prazos e os procedimentos previstos para a interposição de recurso na instância anterior.</w:t>
      </w:r>
    </w:p>
    <w:p w14:paraId="6BC8095F" w14:textId="77777777" w:rsidR="001C6A21" w:rsidRPr="002C5F97" w:rsidRDefault="001C6A21" w:rsidP="00690AA4">
      <w:pPr>
        <w:shd w:val="clear" w:color="auto" w:fill="FFFFFF"/>
        <w:spacing w:after="0" w:line="240" w:lineRule="auto"/>
        <w:ind w:firstLine="993"/>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034FC7" w:rsidRPr="002C5F97">
        <w:rPr>
          <w:rFonts w:ascii="Times New Roman" w:eastAsia="Times New Roman" w:hAnsi="Times New Roman" w:cs="Times New Roman"/>
          <w:sz w:val="24"/>
          <w:szCs w:val="24"/>
        </w:rPr>
        <w:t>1</w:t>
      </w:r>
      <w:r w:rsidR="0002442F" w:rsidRPr="002C5F97">
        <w:rPr>
          <w:rFonts w:ascii="Times New Roman" w:eastAsia="Times New Roman" w:hAnsi="Times New Roman" w:cs="Times New Roman"/>
          <w:sz w:val="24"/>
          <w:szCs w:val="24"/>
        </w:rPr>
        <w:t>79</w:t>
      </w:r>
      <w:r w:rsidRPr="002C5F97">
        <w:rPr>
          <w:rFonts w:ascii="Times New Roman" w:eastAsia="Times New Roman" w:hAnsi="Times New Roman" w:cs="Times New Roman"/>
          <w:sz w:val="24"/>
          <w:szCs w:val="24"/>
        </w:rPr>
        <w:t xml:space="preserve">. </w:t>
      </w:r>
      <w:r w:rsidR="008010CA" w:rsidRPr="002C5F97">
        <w:rPr>
          <w:rFonts w:ascii="Times New Roman" w:eastAsia="Times New Roman" w:hAnsi="Times New Roman" w:cs="Times New Roman"/>
          <w:sz w:val="24"/>
          <w:szCs w:val="24"/>
        </w:rPr>
        <w:t>O infrator, uma vez multado, terá trinta dias para efetuar o pagamento da multa e exibir ao órgão competente o comprovante de recolhimento.</w:t>
      </w:r>
    </w:p>
    <w:p w14:paraId="741C6B3C" w14:textId="77777777" w:rsidR="001C6A21" w:rsidRPr="002C5F97" w:rsidRDefault="001C6A21" w:rsidP="00690AA4">
      <w:pPr>
        <w:shd w:val="clear" w:color="auto" w:fill="FFFFFF"/>
        <w:spacing w:after="0" w:line="240" w:lineRule="auto"/>
        <w:ind w:firstLine="993"/>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1º </w:t>
      </w:r>
      <w:r w:rsidR="00CC37B9" w:rsidRPr="002C5F97">
        <w:rPr>
          <w:rFonts w:ascii="Times New Roman" w:eastAsia="Times New Roman" w:hAnsi="Times New Roman" w:cs="Times New Roman"/>
          <w:sz w:val="24"/>
          <w:szCs w:val="24"/>
        </w:rPr>
        <w:t>O prazo de trinta dias a que se refere o "caput" deste artigo é contado a partir do dia em que o infrator tenha sido notificado da lavratura do auto de multa.</w:t>
      </w:r>
    </w:p>
    <w:p w14:paraId="014AC207" w14:textId="77777777" w:rsidR="00CC37B9" w:rsidRPr="002C5F97" w:rsidRDefault="001C6A21" w:rsidP="00217F19">
      <w:pPr>
        <w:shd w:val="clear" w:color="auto" w:fill="FFFFFF"/>
        <w:spacing w:line="240" w:lineRule="auto"/>
        <w:ind w:firstLine="993"/>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2º </w:t>
      </w:r>
      <w:r w:rsidR="00CC37B9" w:rsidRPr="002C5F97">
        <w:rPr>
          <w:rFonts w:ascii="Times New Roman" w:eastAsia="Times New Roman" w:hAnsi="Times New Roman" w:cs="Times New Roman"/>
          <w:sz w:val="24"/>
          <w:szCs w:val="24"/>
        </w:rPr>
        <w:t xml:space="preserve">No caso de interposição de defesa ou recurso pelo infrator, o prazo para pagamento da multa prorroga-se até quinze dias após a ciência da decisão, se esta </w:t>
      </w:r>
      <w:proofErr w:type="gramStart"/>
      <w:r w:rsidR="00CC37B9" w:rsidRPr="002C5F97">
        <w:rPr>
          <w:rFonts w:ascii="Times New Roman" w:eastAsia="Times New Roman" w:hAnsi="Times New Roman" w:cs="Times New Roman"/>
          <w:sz w:val="24"/>
          <w:szCs w:val="24"/>
        </w:rPr>
        <w:t>for no</w:t>
      </w:r>
      <w:proofErr w:type="gramEnd"/>
      <w:r w:rsidR="00CC37B9" w:rsidRPr="002C5F97">
        <w:rPr>
          <w:rFonts w:ascii="Times New Roman" w:eastAsia="Times New Roman" w:hAnsi="Times New Roman" w:cs="Times New Roman"/>
          <w:sz w:val="24"/>
          <w:szCs w:val="24"/>
        </w:rPr>
        <w:t xml:space="preserve"> sentido de manutenção da penalidade.</w:t>
      </w:r>
    </w:p>
    <w:p w14:paraId="2C02494E" w14:textId="77777777" w:rsidR="001C6A21" w:rsidRPr="002C5F97" w:rsidRDefault="001C6A21"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w:t>
      </w:r>
      <w:r w:rsidR="000615B4" w:rsidRPr="002C5F97">
        <w:rPr>
          <w:rFonts w:ascii="Times New Roman" w:eastAsia="Times New Roman" w:hAnsi="Times New Roman" w:cs="Times New Roman"/>
          <w:sz w:val="24"/>
          <w:szCs w:val="24"/>
        </w:rPr>
        <w:t xml:space="preserve"> </w:t>
      </w:r>
      <w:r w:rsidR="00D27469" w:rsidRPr="002C5F97">
        <w:rPr>
          <w:rFonts w:ascii="Times New Roman" w:eastAsia="Times New Roman" w:hAnsi="Times New Roman" w:cs="Times New Roman"/>
          <w:sz w:val="24"/>
          <w:szCs w:val="24"/>
        </w:rPr>
        <w:t>1</w:t>
      </w:r>
      <w:r w:rsidR="00AE0C60" w:rsidRPr="002C5F97">
        <w:rPr>
          <w:rFonts w:ascii="Times New Roman" w:eastAsia="Times New Roman" w:hAnsi="Times New Roman" w:cs="Times New Roman"/>
          <w:sz w:val="24"/>
          <w:szCs w:val="24"/>
        </w:rPr>
        <w:t>8</w:t>
      </w:r>
      <w:r w:rsidR="00CC37B9"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O não recolhimento do valor da multa no prazo do art. </w:t>
      </w:r>
      <w:r w:rsidR="00C40AC3" w:rsidRPr="002C5F97">
        <w:rPr>
          <w:rFonts w:ascii="Times New Roman" w:eastAsia="Times New Roman" w:hAnsi="Times New Roman" w:cs="Times New Roman"/>
          <w:sz w:val="24"/>
          <w:szCs w:val="24"/>
        </w:rPr>
        <w:t>1</w:t>
      </w:r>
      <w:r w:rsidR="0079105B" w:rsidRPr="002C5F97">
        <w:rPr>
          <w:rFonts w:ascii="Times New Roman" w:eastAsia="Times New Roman" w:hAnsi="Times New Roman" w:cs="Times New Roman"/>
          <w:sz w:val="24"/>
          <w:szCs w:val="24"/>
        </w:rPr>
        <w:t>79</w:t>
      </w:r>
      <w:r w:rsidRPr="002C5F97">
        <w:rPr>
          <w:rFonts w:ascii="Times New Roman" w:eastAsia="Times New Roman" w:hAnsi="Times New Roman" w:cs="Times New Roman"/>
          <w:sz w:val="24"/>
          <w:szCs w:val="24"/>
        </w:rPr>
        <w:t xml:space="preserve"> deste Decreto, comprovado nos autos do processo transitado em julgado, implicará o encaminhamento do débito para ins</w:t>
      </w:r>
      <w:r w:rsidR="00C40AC3" w:rsidRPr="002C5F97">
        <w:rPr>
          <w:rFonts w:ascii="Times New Roman" w:eastAsia="Times New Roman" w:hAnsi="Times New Roman" w:cs="Times New Roman"/>
          <w:sz w:val="24"/>
          <w:szCs w:val="24"/>
        </w:rPr>
        <w:t xml:space="preserve">crição em dívida ativa </w:t>
      </w:r>
      <w:r w:rsidR="00C97690" w:rsidRPr="002C5F97">
        <w:rPr>
          <w:rFonts w:ascii="Times New Roman" w:eastAsia="Times New Roman" w:hAnsi="Times New Roman" w:cs="Times New Roman"/>
          <w:sz w:val="24"/>
          <w:szCs w:val="24"/>
        </w:rPr>
        <w:t xml:space="preserve">com </w:t>
      </w:r>
      <w:r w:rsidR="00C40AC3" w:rsidRPr="002C5F97">
        <w:rPr>
          <w:rFonts w:ascii="Times New Roman" w:eastAsia="Times New Roman" w:hAnsi="Times New Roman" w:cs="Times New Roman"/>
          <w:sz w:val="24"/>
          <w:szCs w:val="24"/>
        </w:rPr>
        <w:t>o município</w:t>
      </w:r>
      <w:r w:rsidRPr="002C5F97">
        <w:rPr>
          <w:rFonts w:ascii="Times New Roman" w:eastAsia="Times New Roman" w:hAnsi="Times New Roman" w:cs="Times New Roman"/>
          <w:sz w:val="24"/>
          <w:szCs w:val="24"/>
        </w:rPr>
        <w:t>.</w:t>
      </w:r>
    </w:p>
    <w:p w14:paraId="6EC3091B" w14:textId="77777777" w:rsidR="001C6A21" w:rsidRPr="002C5F97" w:rsidRDefault="000615B4" w:rsidP="000025EE">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lastRenderedPageBreak/>
        <w:t xml:space="preserve">Art. </w:t>
      </w:r>
      <w:r w:rsidR="001C6A21" w:rsidRPr="002C5F97">
        <w:rPr>
          <w:rFonts w:ascii="Times New Roman" w:eastAsia="Times New Roman" w:hAnsi="Times New Roman" w:cs="Times New Roman"/>
          <w:sz w:val="24"/>
          <w:szCs w:val="24"/>
        </w:rPr>
        <w:t>1</w:t>
      </w:r>
      <w:r w:rsidR="002B6094" w:rsidRPr="002C5F97">
        <w:rPr>
          <w:rFonts w:ascii="Times New Roman" w:eastAsia="Times New Roman" w:hAnsi="Times New Roman" w:cs="Times New Roman"/>
          <w:sz w:val="24"/>
          <w:szCs w:val="24"/>
        </w:rPr>
        <w:t>8</w:t>
      </w:r>
      <w:r w:rsidR="0079105B" w:rsidRPr="002C5F97">
        <w:rPr>
          <w:rFonts w:ascii="Times New Roman" w:eastAsia="Times New Roman" w:hAnsi="Times New Roman" w:cs="Times New Roman"/>
          <w:sz w:val="24"/>
          <w:szCs w:val="24"/>
        </w:rPr>
        <w:t>1</w:t>
      </w:r>
      <w:r w:rsidR="001C6A21" w:rsidRPr="002C5F97">
        <w:rPr>
          <w:rFonts w:ascii="Times New Roman" w:eastAsia="Times New Roman" w:hAnsi="Times New Roman" w:cs="Times New Roman"/>
          <w:sz w:val="24"/>
          <w:szCs w:val="24"/>
        </w:rPr>
        <w:t>. Será dado conhecimento público dos produtos e dos estabelecimentos que incorrerem em adulteração ou falsificação comprovadas em processos com trânsito em julgado no âmbito administrativo.</w:t>
      </w:r>
    </w:p>
    <w:p w14:paraId="4B4138FF" w14:textId="77777777" w:rsidR="00481D36" w:rsidRPr="002C5F97" w:rsidRDefault="00481D36"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hAnsi="Times New Roman" w:cs="Times New Roman"/>
          <w:sz w:val="24"/>
          <w:szCs w:val="24"/>
        </w:rPr>
        <w:t>Parágrafo único. O recolhimento de produtos que coloquem em risco a saúde ou que tenham sido adulterados também poderá ser divulgado.</w:t>
      </w:r>
    </w:p>
    <w:p w14:paraId="20346B53" w14:textId="77777777" w:rsidR="00C847BA" w:rsidRPr="002C5F97" w:rsidRDefault="000615B4"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2B6094" w:rsidRPr="002C5F97">
        <w:rPr>
          <w:rFonts w:ascii="Times New Roman" w:eastAsia="Times New Roman" w:hAnsi="Times New Roman" w:cs="Times New Roman"/>
          <w:sz w:val="24"/>
          <w:szCs w:val="24"/>
        </w:rPr>
        <w:t>1</w:t>
      </w:r>
      <w:r w:rsidR="00B575BE" w:rsidRPr="002C5F97">
        <w:rPr>
          <w:rFonts w:ascii="Times New Roman" w:eastAsia="Times New Roman" w:hAnsi="Times New Roman" w:cs="Times New Roman"/>
          <w:sz w:val="24"/>
          <w:szCs w:val="24"/>
        </w:rPr>
        <w:t>8</w:t>
      </w:r>
      <w:r w:rsidR="00065BF3" w:rsidRPr="002C5F97">
        <w:rPr>
          <w:rFonts w:ascii="Times New Roman" w:eastAsia="Times New Roman" w:hAnsi="Times New Roman" w:cs="Times New Roman"/>
          <w:sz w:val="24"/>
          <w:szCs w:val="24"/>
        </w:rPr>
        <w:t>2</w:t>
      </w:r>
      <w:r w:rsidR="001C6A21" w:rsidRPr="002C5F97">
        <w:rPr>
          <w:rFonts w:ascii="Times New Roman" w:eastAsia="Times New Roman" w:hAnsi="Times New Roman" w:cs="Times New Roman"/>
          <w:sz w:val="24"/>
          <w:szCs w:val="24"/>
        </w:rPr>
        <w:t xml:space="preserve">. </w:t>
      </w:r>
      <w:r w:rsidR="00065BF3" w:rsidRPr="002C5F97">
        <w:rPr>
          <w:rFonts w:ascii="Times New Roman" w:hAnsi="Times New Roman" w:cs="Times New Roman"/>
          <w:sz w:val="24"/>
          <w:szCs w:val="24"/>
        </w:rPr>
        <w:t xml:space="preserve">A lavratura do auto de infração não isenta o infrator do cumprimento da exigência que a tenha motivado. </w:t>
      </w:r>
    </w:p>
    <w:p w14:paraId="16061D15" w14:textId="77777777" w:rsidR="00BC5CF9" w:rsidRPr="002C5F97" w:rsidRDefault="00BC5CF9" w:rsidP="00217F19">
      <w:pPr>
        <w:shd w:val="clear" w:color="auto" w:fill="FFFFFF"/>
        <w:spacing w:line="240" w:lineRule="auto"/>
        <w:ind w:firstLine="998"/>
        <w:jc w:val="both"/>
        <w:rPr>
          <w:rFonts w:ascii="Times New Roman" w:eastAsia="Times New Roman" w:hAnsi="Times New Roman" w:cs="Times New Roman"/>
          <w:sz w:val="24"/>
          <w:szCs w:val="24"/>
        </w:rPr>
      </w:pPr>
    </w:p>
    <w:p w14:paraId="03965E83" w14:textId="77777777" w:rsidR="00C847BA" w:rsidRPr="002C5F97" w:rsidRDefault="001C6A21" w:rsidP="000025EE">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TÍTULO XIV</w:t>
      </w:r>
    </w:p>
    <w:p w14:paraId="3AB47DB0" w14:textId="77777777" w:rsidR="001C6A21" w:rsidRPr="002C5F97" w:rsidRDefault="001C6A21" w:rsidP="0055453A">
      <w:pPr>
        <w:shd w:val="clear" w:color="auto" w:fill="FFFFFF"/>
        <w:spacing w:after="0" w:line="240" w:lineRule="auto"/>
        <w:jc w:val="center"/>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DISPOSIÇÕES FINAIS</w:t>
      </w:r>
    </w:p>
    <w:p w14:paraId="3946A852" w14:textId="77777777" w:rsidR="000025EE" w:rsidRPr="002C5F97" w:rsidRDefault="000025EE" w:rsidP="00840AF9">
      <w:pPr>
        <w:shd w:val="clear" w:color="auto" w:fill="FFFFFF"/>
        <w:spacing w:after="0" w:line="240" w:lineRule="auto"/>
        <w:ind w:firstLine="998"/>
        <w:jc w:val="both"/>
        <w:rPr>
          <w:rFonts w:ascii="Times New Roman" w:eastAsia="Times New Roman" w:hAnsi="Times New Roman" w:cs="Times New Roman"/>
          <w:sz w:val="24"/>
          <w:szCs w:val="24"/>
        </w:rPr>
      </w:pPr>
    </w:p>
    <w:p w14:paraId="66B43465" w14:textId="77777777" w:rsidR="00840AF9" w:rsidRPr="002C5F97" w:rsidRDefault="001C6A21" w:rsidP="00840AF9">
      <w:pPr>
        <w:spacing w:after="0" w:line="240" w:lineRule="auto"/>
        <w:ind w:right="-2" w:firstLine="922"/>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A12B9E" w:rsidRPr="002C5F97">
        <w:rPr>
          <w:rFonts w:ascii="Times New Roman" w:eastAsia="Times New Roman" w:hAnsi="Times New Roman" w:cs="Times New Roman"/>
          <w:sz w:val="24"/>
          <w:szCs w:val="24"/>
        </w:rPr>
        <w:t>18</w:t>
      </w:r>
      <w:r w:rsidR="00BC5CF9"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w:t>
      </w:r>
      <w:r w:rsidR="00840AF9" w:rsidRPr="002C5F97">
        <w:rPr>
          <w:rFonts w:ascii="Times New Roman" w:hAnsi="Times New Roman" w:cs="Times New Roman"/>
          <w:sz w:val="24"/>
          <w:szCs w:val="24"/>
        </w:rPr>
        <w:t>O SIM deve atuar em conjunto com o órgão competente da saúde para o desenvolvimento de:</w:t>
      </w:r>
    </w:p>
    <w:p w14:paraId="2A4AE208" w14:textId="77777777" w:rsidR="00840AF9" w:rsidRPr="002C5F97" w:rsidRDefault="00840AF9" w:rsidP="00840AF9">
      <w:pPr>
        <w:shd w:val="clear" w:color="auto" w:fill="FFFFFF"/>
        <w:spacing w:after="0"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 xml:space="preserve">I - ações e programas de saúde animal e saúde humana para a mitigação ou a redução de doenças infectocontagiosas ou parasitárias que possam ser transmitidas entre os homens e os animais; </w:t>
      </w:r>
      <w:proofErr w:type="gramStart"/>
      <w:r w:rsidRPr="002C5F97">
        <w:rPr>
          <w:rFonts w:ascii="Times New Roman" w:hAnsi="Times New Roman" w:cs="Times New Roman"/>
          <w:sz w:val="24"/>
          <w:szCs w:val="24"/>
        </w:rPr>
        <w:t>e</w:t>
      </w:r>
      <w:proofErr w:type="gramEnd"/>
      <w:r w:rsidRPr="002C5F97">
        <w:rPr>
          <w:rFonts w:ascii="Times New Roman" w:hAnsi="Times New Roman" w:cs="Times New Roman"/>
          <w:sz w:val="24"/>
          <w:szCs w:val="24"/>
        </w:rPr>
        <w:t xml:space="preserve"> </w:t>
      </w:r>
    </w:p>
    <w:p w14:paraId="15CE107F" w14:textId="77777777" w:rsidR="00840AF9" w:rsidRPr="002C5F97" w:rsidRDefault="00840AF9" w:rsidP="00217F19">
      <w:pPr>
        <w:shd w:val="clear" w:color="auto" w:fill="FFFFFF"/>
        <w:spacing w:line="240" w:lineRule="auto"/>
        <w:ind w:firstLine="998"/>
        <w:jc w:val="both"/>
        <w:rPr>
          <w:rFonts w:ascii="Times New Roman" w:hAnsi="Times New Roman" w:cs="Times New Roman"/>
          <w:sz w:val="24"/>
          <w:szCs w:val="24"/>
        </w:rPr>
      </w:pPr>
      <w:r w:rsidRPr="002C5F97">
        <w:rPr>
          <w:rFonts w:ascii="Times New Roman" w:hAnsi="Times New Roman" w:cs="Times New Roman"/>
          <w:sz w:val="24"/>
          <w:szCs w:val="24"/>
        </w:rPr>
        <w:t>II - ações de educação sanitária.</w:t>
      </w:r>
    </w:p>
    <w:p w14:paraId="1D5B8579" w14:textId="77777777" w:rsidR="00230DAD" w:rsidRPr="002C5F97" w:rsidRDefault="00230DAD" w:rsidP="00217F19">
      <w:pPr>
        <w:spacing w:line="240" w:lineRule="auto"/>
        <w:ind w:right="-2" w:firstLine="993"/>
        <w:jc w:val="both"/>
        <w:rPr>
          <w:rFonts w:ascii="Times New Roman" w:hAnsi="Times New Roman" w:cs="Times New Roman"/>
          <w:sz w:val="24"/>
          <w:szCs w:val="24"/>
        </w:rPr>
      </w:pPr>
      <w:r w:rsidRPr="002C5F97">
        <w:rPr>
          <w:rFonts w:ascii="Times New Roman" w:hAnsi="Times New Roman" w:cs="Times New Roman"/>
          <w:sz w:val="24"/>
          <w:szCs w:val="24"/>
        </w:rPr>
        <w:t>Art. 184. O SIM poderá participar de ações de fiscalização no nível do comércio, em caráter supletivo com outros órgãos públicos que atuam em nível de consumo. Esta inspeção exigirá a comprovação e a documentação da origem, bem como, as condições de higiene das instalações, operações e equipamentos do estabelecimento.</w:t>
      </w:r>
    </w:p>
    <w:p w14:paraId="5B1C224F" w14:textId="77777777" w:rsidR="00840AF9" w:rsidRPr="002C5F97" w:rsidRDefault="00BC5CF9" w:rsidP="00840AF9">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18</w:t>
      </w:r>
      <w:r w:rsidR="00230DAD" w:rsidRPr="002C5F97">
        <w:rPr>
          <w:rFonts w:ascii="Times New Roman" w:eastAsia="Times New Roman" w:hAnsi="Times New Roman" w:cs="Times New Roman"/>
          <w:sz w:val="24"/>
          <w:szCs w:val="24"/>
        </w:rPr>
        <w:t>5</w:t>
      </w:r>
      <w:r w:rsidR="00840AF9" w:rsidRPr="002C5F97">
        <w:rPr>
          <w:rFonts w:ascii="Times New Roman" w:eastAsia="Times New Roman" w:hAnsi="Times New Roman" w:cs="Times New Roman"/>
          <w:sz w:val="24"/>
          <w:szCs w:val="24"/>
        </w:rPr>
        <w:t>. O SIM poderá adotar procedimento</w:t>
      </w:r>
      <w:r w:rsidR="00230DAD" w:rsidRPr="002C5F97">
        <w:rPr>
          <w:rFonts w:ascii="Times New Roman" w:eastAsia="Times New Roman" w:hAnsi="Times New Roman" w:cs="Times New Roman"/>
          <w:sz w:val="24"/>
          <w:szCs w:val="24"/>
        </w:rPr>
        <w:t>s complementares de inspeção e</w:t>
      </w:r>
      <w:r w:rsidR="00840AF9" w:rsidRPr="002C5F97">
        <w:rPr>
          <w:rFonts w:ascii="Times New Roman" w:eastAsia="Times New Roman" w:hAnsi="Times New Roman" w:cs="Times New Roman"/>
          <w:sz w:val="24"/>
          <w:szCs w:val="24"/>
        </w:rPr>
        <w:t xml:space="preserve"> fiscalização decorrentes da existência ou da suspeita de:</w:t>
      </w:r>
    </w:p>
    <w:p w14:paraId="615D291B" w14:textId="77777777" w:rsidR="00840AF9" w:rsidRPr="002C5F97" w:rsidRDefault="00840AF9" w:rsidP="00840AF9">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 - doenças, exóticas ou não;</w:t>
      </w:r>
    </w:p>
    <w:p w14:paraId="4DFEED0A" w14:textId="77777777" w:rsidR="00840AF9" w:rsidRPr="002C5F97" w:rsidRDefault="00840AF9" w:rsidP="00840AF9">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 - surtos; ou</w:t>
      </w:r>
    </w:p>
    <w:p w14:paraId="47D8789E" w14:textId="77777777" w:rsidR="00840AF9" w:rsidRPr="002C5F97" w:rsidRDefault="00840AF9" w:rsidP="00840AF9">
      <w:pPr>
        <w:shd w:val="clear" w:color="auto" w:fill="FFFFFF"/>
        <w:spacing w:after="0"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III - quaisquer outros eventos que possam comprometer a saúde pública e a saúde animal.</w:t>
      </w:r>
    </w:p>
    <w:p w14:paraId="56981306" w14:textId="77777777" w:rsidR="00840AF9" w:rsidRPr="002C5F97" w:rsidRDefault="00840AF9" w:rsidP="00217F19">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Parágrafo único. Quando nas atividades de fiscalização e inspeção sanitária, houver suspeita de doenças infectocontagiosas de notificação imediata, o SIM deve notificar o serviço oficial de saúde animal.</w:t>
      </w:r>
    </w:p>
    <w:p w14:paraId="231EADEA" w14:textId="77777777" w:rsidR="00840AF9" w:rsidRPr="002C5F97" w:rsidRDefault="00840AF9" w:rsidP="00A775A1">
      <w:pPr>
        <w:spacing w:line="240" w:lineRule="auto"/>
        <w:ind w:right="-2" w:firstLine="993"/>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18</w:t>
      </w:r>
      <w:r w:rsidR="00230DAD" w:rsidRPr="002C5F97">
        <w:rPr>
          <w:rFonts w:ascii="Times New Roman" w:eastAsia="Times New Roman" w:hAnsi="Times New Roman" w:cs="Times New Roman"/>
          <w:sz w:val="24"/>
          <w:szCs w:val="24"/>
        </w:rPr>
        <w:t>6</w:t>
      </w:r>
      <w:r w:rsidRPr="002C5F97">
        <w:rPr>
          <w:rFonts w:ascii="Times New Roman" w:eastAsia="Times New Roman" w:hAnsi="Times New Roman" w:cs="Times New Roman"/>
          <w:sz w:val="24"/>
          <w:szCs w:val="24"/>
        </w:rPr>
        <w:t xml:space="preserve">. </w:t>
      </w:r>
      <w:r w:rsidR="00230DAD" w:rsidRPr="002C5F97">
        <w:rPr>
          <w:rFonts w:ascii="Times New Roman" w:hAnsi="Times New Roman" w:cs="Times New Roman"/>
          <w:sz w:val="24"/>
          <w:szCs w:val="24"/>
        </w:rPr>
        <w:t>Os casos omissos ou as dúvidas que forem suscitadas</w:t>
      </w:r>
      <w:r w:rsidR="00230DAD" w:rsidRPr="002C5F97">
        <w:rPr>
          <w:rFonts w:ascii="Times New Roman" w:eastAsia="Times New Roman" w:hAnsi="Times New Roman" w:cs="Times New Roman"/>
          <w:sz w:val="24"/>
          <w:szCs w:val="24"/>
        </w:rPr>
        <w:t xml:space="preserve"> </w:t>
      </w:r>
      <w:r w:rsidRPr="002C5F97">
        <w:rPr>
          <w:rFonts w:ascii="Times New Roman" w:hAnsi="Times New Roman" w:cs="Times New Roman"/>
          <w:sz w:val="24"/>
          <w:szCs w:val="24"/>
        </w:rPr>
        <w:t>na implantação e</w:t>
      </w:r>
      <w:r w:rsidRPr="002C5F97">
        <w:rPr>
          <w:rFonts w:ascii="Times New Roman" w:eastAsia="Times New Roman" w:hAnsi="Times New Roman" w:cs="Times New Roman"/>
          <w:sz w:val="24"/>
          <w:szCs w:val="24"/>
        </w:rPr>
        <w:t xml:space="preserve"> execução deste Decreto serão resolvidos </w:t>
      </w:r>
      <w:r w:rsidR="00E15D1F" w:rsidRPr="002C5F97">
        <w:rPr>
          <w:rFonts w:ascii="Times New Roman" w:eastAsia="Times New Roman" w:hAnsi="Times New Roman" w:cs="Times New Roman"/>
          <w:sz w:val="24"/>
          <w:szCs w:val="24"/>
        </w:rPr>
        <w:t xml:space="preserve">tomando </w:t>
      </w:r>
      <w:r w:rsidRPr="002C5F97">
        <w:rPr>
          <w:rFonts w:ascii="Times New Roman" w:eastAsia="Times New Roman" w:hAnsi="Times New Roman" w:cs="Times New Roman"/>
          <w:sz w:val="24"/>
          <w:szCs w:val="24"/>
        </w:rPr>
        <w:t xml:space="preserve">as legislações estaduais e federais </w:t>
      </w:r>
      <w:r w:rsidRPr="002C5F97">
        <w:rPr>
          <w:rFonts w:ascii="Times New Roman" w:hAnsi="Times New Roman" w:cs="Times New Roman"/>
          <w:sz w:val="24"/>
          <w:szCs w:val="24"/>
        </w:rPr>
        <w:t>como base para as decisões, quando aplicável, ou através de publicação de atos complementares que se fizerem necessários para o cumprimento deste Regulamento.</w:t>
      </w:r>
    </w:p>
    <w:p w14:paraId="6B02B097" w14:textId="77777777" w:rsidR="00840AF9" w:rsidRPr="002C5F97" w:rsidRDefault="00840AF9" w:rsidP="00A775A1">
      <w:pPr>
        <w:shd w:val="clear" w:color="auto" w:fill="FFFFFF"/>
        <w:spacing w:line="240" w:lineRule="auto"/>
        <w:ind w:firstLine="998"/>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w:t>
      </w:r>
      <w:r w:rsidR="00040F84" w:rsidRPr="002C5F97">
        <w:rPr>
          <w:rFonts w:ascii="Times New Roman" w:eastAsia="Times New Roman" w:hAnsi="Times New Roman" w:cs="Times New Roman"/>
          <w:sz w:val="24"/>
          <w:szCs w:val="24"/>
        </w:rPr>
        <w:t>87</w:t>
      </w:r>
      <w:r w:rsidRPr="002C5F97">
        <w:rPr>
          <w:rFonts w:ascii="Times New Roman" w:eastAsia="Times New Roman" w:hAnsi="Times New Roman" w:cs="Times New Roman"/>
          <w:sz w:val="24"/>
          <w:szCs w:val="24"/>
        </w:rPr>
        <w:t>. As penalidades aplicadas, após o trânsito em julgado administrativo, serão consideradas para a determinação da reincidência em relação a fato praticado depois do início da vigência deste Decreto.</w:t>
      </w:r>
    </w:p>
    <w:p w14:paraId="613D6EBD" w14:textId="77777777" w:rsidR="001A44A8" w:rsidRPr="002C5F97" w:rsidRDefault="004B796F" w:rsidP="00A775A1">
      <w:pPr>
        <w:shd w:val="clear" w:color="auto" w:fill="FFFFFF"/>
        <w:spacing w:after="0" w:line="240" w:lineRule="auto"/>
        <w:ind w:firstLine="993"/>
        <w:jc w:val="both"/>
        <w:rPr>
          <w:rFonts w:ascii="Times New Roman" w:eastAsia="Times New Roman" w:hAnsi="Times New Roman" w:cs="Times New Roman"/>
          <w:sz w:val="24"/>
          <w:szCs w:val="24"/>
        </w:rPr>
      </w:pPr>
      <w:r w:rsidRPr="002C5F97">
        <w:rPr>
          <w:rFonts w:ascii="Times New Roman" w:hAnsi="Times New Roman" w:cs="Times New Roman"/>
          <w:sz w:val="24"/>
          <w:szCs w:val="24"/>
        </w:rPr>
        <w:lastRenderedPageBreak/>
        <w:t>Art. 1</w:t>
      </w:r>
      <w:r w:rsidR="00040F84" w:rsidRPr="002C5F97">
        <w:rPr>
          <w:rFonts w:ascii="Times New Roman" w:hAnsi="Times New Roman" w:cs="Times New Roman"/>
          <w:sz w:val="24"/>
          <w:szCs w:val="24"/>
        </w:rPr>
        <w:t>88</w:t>
      </w:r>
      <w:r w:rsidRPr="002C5F97">
        <w:rPr>
          <w:rFonts w:ascii="Times New Roman" w:hAnsi="Times New Roman" w:cs="Times New Roman"/>
          <w:sz w:val="24"/>
          <w:szCs w:val="24"/>
        </w:rPr>
        <w:t xml:space="preserve">. Os estabelecimentos registrados no SIM terão o prazo de cento e oitenta dias, contado da data de entrada em vigor, </w:t>
      </w:r>
      <w:r w:rsidR="00E15D1F" w:rsidRPr="002C5F97">
        <w:rPr>
          <w:rFonts w:ascii="Times New Roman" w:hAnsi="Times New Roman" w:cs="Times New Roman"/>
          <w:sz w:val="24"/>
          <w:szCs w:val="24"/>
        </w:rPr>
        <w:t>para regularização cadastral nas categorias de estabelecimentos de que tratam os art. 20 ao art. 2</w:t>
      </w:r>
      <w:r w:rsidR="00040F84" w:rsidRPr="002C5F97">
        <w:rPr>
          <w:rFonts w:ascii="Times New Roman" w:hAnsi="Times New Roman" w:cs="Times New Roman"/>
          <w:sz w:val="24"/>
          <w:szCs w:val="24"/>
        </w:rPr>
        <w:t>8</w:t>
      </w:r>
      <w:r w:rsidR="00E15D1F" w:rsidRPr="002C5F97">
        <w:rPr>
          <w:rFonts w:ascii="Times New Roman" w:hAnsi="Times New Roman" w:cs="Times New Roman"/>
          <w:sz w:val="24"/>
          <w:szCs w:val="24"/>
        </w:rPr>
        <w:t xml:space="preserve">, e o prazo de 12 meses </w:t>
      </w:r>
      <w:r w:rsidRPr="002C5F97">
        <w:rPr>
          <w:rFonts w:ascii="Times New Roman" w:hAnsi="Times New Roman" w:cs="Times New Roman"/>
          <w:sz w:val="24"/>
          <w:szCs w:val="24"/>
        </w:rPr>
        <w:t>para se adequarem às novas disposições relativas às condições gerais das instalações e dos equipamentos de qu</w:t>
      </w:r>
      <w:r w:rsidR="006D0041" w:rsidRPr="002C5F97">
        <w:rPr>
          <w:rFonts w:ascii="Times New Roman" w:hAnsi="Times New Roman" w:cs="Times New Roman"/>
          <w:sz w:val="24"/>
          <w:szCs w:val="24"/>
        </w:rPr>
        <w:t>e tratam os art. 3</w:t>
      </w:r>
      <w:r w:rsidR="0009517A" w:rsidRPr="002C5F97">
        <w:rPr>
          <w:rFonts w:ascii="Times New Roman" w:hAnsi="Times New Roman" w:cs="Times New Roman"/>
          <w:sz w:val="24"/>
          <w:szCs w:val="24"/>
        </w:rPr>
        <w:t>0 ao art. 34</w:t>
      </w:r>
      <w:r w:rsidR="006D0041" w:rsidRPr="002C5F97">
        <w:rPr>
          <w:rFonts w:ascii="Times New Roman" w:hAnsi="Times New Roman" w:cs="Times New Roman"/>
          <w:sz w:val="24"/>
          <w:szCs w:val="24"/>
        </w:rPr>
        <w:t xml:space="preserve"> deste Decreto</w:t>
      </w:r>
      <w:r w:rsidRPr="002C5F97">
        <w:rPr>
          <w:rFonts w:ascii="Times New Roman" w:hAnsi="Times New Roman" w:cs="Times New Roman"/>
          <w:sz w:val="24"/>
          <w:szCs w:val="24"/>
        </w:rPr>
        <w:t>.</w:t>
      </w:r>
      <w:r w:rsidRPr="002C5F97">
        <w:rPr>
          <w:rFonts w:ascii="Times New Roman" w:eastAsia="Times New Roman" w:hAnsi="Times New Roman" w:cs="Times New Roman"/>
          <w:sz w:val="24"/>
          <w:szCs w:val="24"/>
        </w:rPr>
        <w:t xml:space="preserve"> </w:t>
      </w:r>
    </w:p>
    <w:p w14:paraId="0CCE396E" w14:textId="77777777" w:rsidR="001A44A8" w:rsidRPr="002C5F97" w:rsidRDefault="001A44A8" w:rsidP="00A775A1">
      <w:pPr>
        <w:shd w:val="clear" w:color="auto" w:fill="FFFFFF"/>
        <w:spacing w:line="240" w:lineRule="auto"/>
        <w:ind w:firstLine="993"/>
        <w:jc w:val="both"/>
        <w:rPr>
          <w:rFonts w:ascii="Times New Roman" w:hAnsi="Times New Roman" w:cs="Times New Roman"/>
          <w:sz w:val="24"/>
          <w:szCs w:val="24"/>
        </w:rPr>
      </w:pPr>
      <w:r w:rsidRPr="002C5F97">
        <w:rPr>
          <w:rFonts w:ascii="Times New Roman" w:hAnsi="Times New Roman" w:cs="Times New Roman"/>
          <w:sz w:val="24"/>
          <w:szCs w:val="24"/>
        </w:rPr>
        <w:t>Parágrafo único. A documentação relacionada à estrutura física, como plantas e memoriais econômico-sanitários anteriormente aprovados dever</w:t>
      </w:r>
      <w:r w:rsidR="008A3845" w:rsidRPr="002C5F97">
        <w:rPr>
          <w:rFonts w:ascii="Times New Roman" w:hAnsi="Times New Roman" w:cs="Times New Roman"/>
          <w:sz w:val="24"/>
          <w:szCs w:val="24"/>
        </w:rPr>
        <w:t>á</w:t>
      </w:r>
      <w:r w:rsidRPr="002C5F97">
        <w:rPr>
          <w:rFonts w:ascii="Times New Roman" w:hAnsi="Times New Roman" w:cs="Times New Roman"/>
          <w:sz w:val="24"/>
          <w:szCs w:val="24"/>
        </w:rPr>
        <w:t xml:space="preserve"> ser atualizada mediante</w:t>
      </w:r>
      <w:r w:rsidR="008A3845" w:rsidRPr="002C5F97">
        <w:rPr>
          <w:rFonts w:ascii="Times New Roman" w:hAnsi="Times New Roman" w:cs="Times New Roman"/>
          <w:sz w:val="24"/>
          <w:szCs w:val="24"/>
        </w:rPr>
        <w:t xml:space="preserve"> a realização de alterações ou conforme </w:t>
      </w:r>
      <w:r w:rsidRPr="002C5F97">
        <w:rPr>
          <w:rFonts w:ascii="Times New Roman" w:hAnsi="Times New Roman" w:cs="Times New Roman"/>
          <w:sz w:val="24"/>
          <w:szCs w:val="24"/>
        </w:rPr>
        <w:t>solicitação do SIM.</w:t>
      </w:r>
    </w:p>
    <w:p w14:paraId="5E7DF299" w14:textId="77777777" w:rsidR="00BB45B2" w:rsidRPr="002C5F97" w:rsidRDefault="001C6A21" w:rsidP="00A775A1">
      <w:pPr>
        <w:spacing w:after="0" w:line="240" w:lineRule="auto"/>
        <w:ind w:right="-2" w:firstLine="993"/>
        <w:jc w:val="both"/>
        <w:rPr>
          <w:rFonts w:ascii="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EF0F2A" w:rsidRPr="002C5F97">
        <w:rPr>
          <w:rFonts w:ascii="Times New Roman" w:eastAsia="Times New Roman" w:hAnsi="Times New Roman" w:cs="Times New Roman"/>
          <w:sz w:val="24"/>
          <w:szCs w:val="24"/>
        </w:rPr>
        <w:t>1</w:t>
      </w:r>
      <w:r w:rsidR="008A3845" w:rsidRPr="002C5F97">
        <w:rPr>
          <w:rFonts w:ascii="Times New Roman" w:eastAsia="Times New Roman" w:hAnsi="Times New Roman" w:cs="Times New Roman"/>
          <w:sz w:val="24"/>
          <w:szCs w:val="24"/>
        </w:rPr>
        <w:t>8</w:t>
      </w:r>
      <w:r w:rsidR="000615B4" w:rsidRPr="002C5F97">
        <w:rPr>
          <w:rFonts w:ascii="Times New Roman" w:eastAsia="Times New Roman" w:hAnsi="Times New Roman" w:cs="Times New Roman"/>
          <w:sz w:val="24"/>
          <w:szCs w:val="24"/>
        </w:rPr>
        <w:t>9</w:t>
      </w:r>
      <w:r w:rsidRPr="002C5F97">
        <w:rPr>
          <w:rFonts w:ascii="Times New Roman" w:eastAsia="Times New Roman" w:hAnsi="Times New Roman" w:cs="Times New Roman"/>
          <w:sz w:val="24"/>
          <w:szCs w:val="24"/>
        </w:rPr>
        <w:t xml:space="preserve">. </w:t>
      </w:r>
      <w:r w:rsidR="00BB45B2" w:rsidRPr="002C5F97">
        <w:rPr>
          <w:rFonts w:ascii="Times New Roman" w:hAnsi="Times New Roman" w:cs="Times New Roman"/>
          <w:sz w:val="24"/>
          <w:szCs w:val="24"/>
        </w:rPr>
        <w:t>Os arquivos do SIM são considerados confidenciais, necessitando de solicitação por escrito dirigida ao servidor responsável pelo órgão para visualização e acesso, não sendo permitida a reprodução total ou parcial de qualquer documento sem prévia autorização.</w:t>
      </w:r>
    </w:p>
    <w:p w14:paraId="20D0B5EB" w14:textId="77777777" w:rsidR="00BB45B2" w:rsidRPr="002C5F97" w:rsidRDefault="00BB45B2" w:rsidP="00A775A1">
      <w:pPr>
        <w:spacing w:line="240" w:lineRule="auto"/>
        <w:ind w:right="-2" w:firstLine="993"/>
        <w:jc w:val="both"/>
        <w:rPr>
          <w:rFonts w:ascii="Times New Roman" w:hAnsi="Times New Roman" w:cs="Times New Roman"/>
          <w:sz w:val="24"/>
          <w:szCs w:val="24"/>
        </w:rPr>
      </w:pPr>
      <w:r w:rsidRPr="002C5F97">
        <w:rPr>
          <w:rFonts w:ascii="Times New Roman" w:hAnsi="Times New Roman" w:cs="Times New Roman"/>
          <w:sz w:val="24"/>
          <w:szCs w:val="24"/>
        </w:rPr>
        <w:t>Parágrafo único. Ficam isentos de solicitação por escrito os chefes do poder executivo, o Secretário da pasta e os servidores/auxiliares do SIM.</w:t>
      </w:r>
    </w:p>
    <w:p w14:paraId="01DFC627" w14:textId="77777777" w:rsidR="00BB45B2" w:rsidRPr="002C5F97" w:rsidRDefault="00E15D1F" w:rsidP="00A775A1">
      <w:pPr>
        <w:shd w:val="clear" w:color="auto" w:fill="FFFFFF"/>
        <w:spacing w:line="240" w:lineRule="auto"/>
        <w:ind w:firstLine="993"/>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19</w:t>
      </w:r>
      <w:r w:rsidR="00740965" w:rsidRPr="002C5F97">
        <w:rPr>
          <w:rFonts w:ascii="Times New Roman" w:eastAsia="Times New Roman" w:hAnsi="Times New Roman" w:cs="Times New Roman"/>
          <w:sz w:val="24"/>
          <w:szCs w:val="24"/>
        </w:rPr>
        <w:t>0</w:t>
      </w:r>
      <w:r w:rsidRPr="002C5F97">
        <w:rPr>
          <w:rFonts w:ascii="Times New Roman" w:eastAsia="Times New Roman" w:hAnsi="Times New Roman" w:cs="Times New Roman"/>
          <w:sz w:val="24"/>
          <w:szCs w:val="24"/>
        </w:rPr>
        <w:t xml:space="preserve">. </w:t>
      </w:r>
      <w:r w:rsidR="00BB45B2" w:rsidRPr="002C5F97">
        <w:rPr>
          <w:rFonts w:ascii="Times New Roman" w:eastAsia="Times New Roman" w:hAnsi="Times New Roman" w:cs="Times New Roman"/>
          <w:sz w:val="24"/>
          <w:szCs w:val="24"/>
        </w:rPr>
        <w:t xml:space="preserve">Sempre que possível, a </w:t>
      </w:r>
      <w:r w:rsidR="00BB45B2" w:rsidRPr="002C5F97">
        <w:rPr>
          <w:rFonts w:ascii="Times New Roman" w:hAnsi="Times New Roman" w:cs="Times New Roman"/>
          <w:bCs/>
          <w:sz w:val="24"/>
          <w:szCs w:val="24"/>
        </w:rPr>
        <w:t>Secretaria de Agricultura, Indústria, Comércio, Desenvolvimento e Meio Ambiente</w:t>
      </w:r>
      <w:r w:rsidR="00BB45B2" w:rsidRPr="002C5F97">
        <w:rPr>
          <w:rFonts w:ascii="Times New Roman" w:eastAsia="Times New Roman" w:hAnsi="Times New Roman" w:cs="Times New Roman"/>
          <w:sz w:val="24"/>
          <w:szCs w:val="24"/>
        </w:rPr>
        <w:t xml:space="preserve"> deve facilitar ao servidor do SIM e seus auxiliares a realização de </w:t>
      </w:r>
      <w:r w:rsidR="00BB45B2" w:rsidRPr="002C5F97">
        <w:rPr>
          <w:rFonts w:ascii="Times New Roman" w:hAnsi="Times New Roman" w:cs="Times New Roman"/>
          <w:sz w:val="24"/>
          <w:szCs w:val="24"/>
        </w:rPr>
        <w:t xml:space="preserve">cursos de capacitação </w:t>
      </w:r>
      <w:r w:rsidR="00BB45B2" w:rsidRPr="002C5F97">
        <w:rPr>
          <w:rFonts w:ascii="Times New Roman" w:eastAsia="Times New Roman" w:hAnsi="Times New Roman" w:cs="Times New Roman"/>
          <w:sz w:val="24"/>
          <w:szCs w:val="24"/>
        </w:rPr>
        <w:t>relacionados com os objetivos deste Regulamento</w:t>
      </w:r>
      <w:r w:rsidR="00BB45B2" w:rsidRPr="002C5F97">
        <w:rPr>
          <w:rFonts w:ascii="Times New Roman" w:hAnsi="Times New Roman" w:cs="Times New Roman"/>
          <w:sz w:val="24"/>
          <w:szCs w:val="24"/>
        </w:rPr>
        <w:t xml:space="preserve"> bem como promover eventos de capacitação relacionados às Boas Práticas de Fabricação, Educação Sanitária, Combate a Fraude e Clandestinidade.</w:t>
      </w:r>
    </w:p>
    <w:p w14:paraId="00C1681D" w14:textId="77777777" w:rsidR="00E67994" w:rsidRPr="002C5F97" w:rsidRDefault="00E67994" w:rsidP="00A775A1">
      <w:pPr>
        <w:spacing w:line="240" w:lineRule="auto"/>
        <w:ind w:right="-2" w:firstLine="993"/>
        <w:jc w:val="both"/>
        <w:rPr>
          <w:rFonts w:ascii="Times New Roman" w:hAnsi="Times New Roman" w:cs="Times New Roman"/>
          <w:sz w:val="24"/>
          <w:szCs w:val="24"/>
        </w:rPr>
      </w:pPr>
      <w:r w:rsidRPr="002C5F97">
        <w:rPr>
          <w:rFonts w:ascii="Times New Roman" w:eastAsia="Times New Roman" w:hAnsi="Times New Roman" w:cs="Times New Roman"/>
          <w:sz w:val="24"/>
          <w:szCs w:val="24"/>
        </w:rPr>
        <w:t>Art. 19</w:t>
      </w:r>
      <w:r w:rsidR="00740965" w:rsidRPr="002C5F97">
        <w:rPr>
          <w:rFonts w:ascii="Times New Roman" w:eastAsia="Times New Roman" w:hAnsi="Times New Roman" w:cs="Times New Roman"/>
          <w:sz w:val="24"/>
          <w:szCs w:val="24"/>
        </w:rPr>
        <w:t>1</w:t>
      </w:r>
      <w:r w:rsidRPr="002C5F97">
        <w:rPr>
          <w:rFonts w:ascii="Times New Roman" w:eastAsia="Times New Roman" w:hAnsi="Times New Roman" w:cs="Times New Roman"/>
          <w:sz w:val="24"/>
          <w:szCs w:val="24"/>
        </w:rPr>
        <w:t xml:space="preserve">. </w:t>
      </w:r>
      <w:r w:rsidR="00230DAD" w:rsidRPr="002C5F97">
        <w:rPr>
          <w:rFonts w:ascii="Times New Roman" w:eastAsia="Times New Roman" w:hAnsi="Times New Roman" w:cs="Times New Roman"/>
          <w:sz w:val="24"/>
          <w:szCs w:val="24"/>
        </w:rPr>
        <w:t>O</w:t>
      </w:r>
      <w:r w:rsidR="00BB45B2" w:rsidRPr="002C5F97">
        <w:rPr>
          <w:rFonts w:ascii="Times New Roman" w:eastAsia="Times New Roman" w:hAnsi="Times New Roman" w:cs="Times New Roman"/>
          <w:sz w:val="24"/>
          <w:szCs w:val="24"/>
        </w:rPr>
        <w:t xml:space="preserve"> SIM </w:t>
      </w:r>
      <w:r w:rsidR="00230DAD" w:rsidRPr="002C5F97">
        <w:rPr>
          <w:rFonts w:ascii="Times New Roman" w:eastAsia="Times New Roman" w:hAnsi="Times New Roman" w:cs="Times New Roman"/>
          <w:sz w:val="24"/>
          <w:szCs w:val="24"/>
        </w:rPr>
        <w:t>expedirá normas</w:t>
      </w:r>
      <w:r w:rsidR="00BB45B2" w:rsidRPr="002C5F97">
        <w:rPr>
          <w:rFonts w:ascii="Times New Roman" w:eastAsia="Times New Roman" w:hAnsi="Times New Roman" w:cs="Times New Roman"/>
          <w:sz w:val="24"/>
          <w:szCs w:val="24"/>
        </w:rPr>
        <w:t xml:space="preserve"> complementares necessári</w:t>
      </w:r>
      <w:r w:rsidR="00230DAD" w:rsidRPr="002C5F97">
        <w:rPr>
          <w:rFonts w:ascii="Times New Roman" w:eastAsia="Times New Roman" w:hAnsi="Times New Roman" w:cs="Times New Roman"/>
          <w:sz w:val="24"/>
          <w:szCs w:val="24"/>
        </w:rPr>
        <w:t>a</w:t>
      </w:r>
      <w:r w:rsidR="00BB45B2" w:rsidRPr="002C5F97">
        <w:rPr>
          <w:rFonts w:ascii="Times New Roman" w:eastAsia="Times New Roman" w:hAnsi="Times New Roman" w:cs="Times New Roman"/>
          <w:sz w:val="24"/>
          <w:szCs w:val="24"/>
        </w:rPr>
        <w:t xml:space="preserve">s </w:t>
      </w:r>
      <w:r w:rsidR="00230DAD" w:rsidRPr="002C5F97">
        <w:rPr>
          <w:rFonts w:ascii="Times New Roman" w:eastAsia="Times New Roman" w:hAnsi="Times New Roman" w:cs="Times New Roman"/>
          <w:sz w:val="24"/>
          <w:szCs w:val="24"/>
        </w:rPr>
        <w:t xml:space="preserve">à execução </w:t>
      </w:r>
      <w:r w:rsidR="00BB45B2" w:rsidRPr="002C5F97">
        <w:rPr>
          <w:rFonts w:ascii="Times New Roman" w:eastAsia="Times New Roman" w:hAnsi="Times New Roman" w:cs="Times New Roman"/>
          <w:sz w:val="24"/>
          <w:szCs w:val="24"/>
        </w:rPr>
        <w:t>deste Decreto.</w:t>
      </w:r>
    </w:p>
    <w:p w14:paraId="16C3DEE1" w14:textId="77777777" w:rsidR="00BB45B2" w:rsidRPr="002C5F97" w:rsidRDefault="001A44A8" w:rsidP="00A775A1">
      <w:pPr>
        <w:shd w:val="clear" w:color="auto" w:fill="FFFFFF"/>
        <w:spacing w:line="240" w:lineRule="auto"/>
        <w:ind w:firstLine="993"/>
        <w:jc w:val="both"/>
        <w:rPr>
          <w:rFonts w:ascii="Times New Roman" w:hAnsi="Times New Roman" w:cs="Times New Roman"/>
          <w:sz w:val="24"/>
          <w:szCs w:val="24"/>
        </w:rPr>
      </w:pPr>
      <w:r w:rsidRPr="002C5F97">
        <w:rPr>
          <w:rFonts w:ascii="Times New Roman" w:hAnsi="Times New Roman" w:cs="Times New Roman"/>
          <w:sz w:val="24"/>
          <w:szCs w:val="24"/>
        </w:rPr>
        <w:t>Art. 19</w:t>
      </w:r>
      <w:r w:rsidR="00740965" w:rsidRPr="002C5F97">
        <w:rPr>
          <w:rFonts w:ascii="Times New Roman" w:hAnsi="Times New Roman" w:cs="Times New Roman"/>
          <w:sz w:val="24"/>
          <w:szCs w:val="24"/>
        </w:rPr>
        <w:t>2</w:t>
      </w:r>
      <w:r w:rsidRPr="002C5F97">
        <w:rPr>
          <w:rFonts w:ascii="Times New Roman" w:hAnsi="Times New Roman" w:cs="Times New Roman"/>
          <w:sz w:val="24"/>
          <w:szCs w:val="24"/>
        </w:rPr>
        <w:t xml:space="preserve">. </w:t>
      </w:r>
      <w:r w:rsidR="00740965" w:rsidRPr="002C5F97">
        <w:rPr>
          <w:rFonts w:ascii="Times New Roman" w:eastAsia="Times New Roman" w:hAnsi="Times New Roman" w:cs="Times New Roman"/>
          <w:sz w:val="24"/>
          <w:szCs w:val="24"/>
          <w:shd w:val="clear" w:color="auto" w:fill="FFFFFF"/>
        </w:rPr>
        <w:t xml:space="preserve">Os recursos financeiros necessários à </w:t>
      </w:r>
      <w:proofErr w:type="gramStart"/>
      <w:r w:rsidR="00740965" w:rsidRPr="002C5F97">
        <w:rPr>
          <w:rFonts w:ascii="Times New Roman" w:eastAsia="Times New Roman" w:hAnsi="Times New Roman" w:cs="Times New Roman"/>
          <w:sz w:val="24"/>
          <w:szCs w:val="24"/>
          <w:shd w:val="clear" w:color="auto" w:fill="FFFFFF"/>
        </w:rPr>
        <w:t>implementação</w:t>
      </w:r>
      <w:proofErr w:type="gramEnd"/>
      <w:r w:rsidR="00740965" w:rsidRPr="002C5F97">
        <w:rPr>
          <w:rFonts w:ascii="Times New Roman" w:eastAsia="Times New Roman" w:hAnsi="Times New Roman" w:cs="Times New Roman"/>
          <w:sz w:val="24"/>
          <w:szCs w:val="24"/>
          <w:shd w:val="clear" w:color="auto" w:fill="FFFFFF"/>
        </w:rPr>
        <w:t xml:space="preserve"> e cumprimento deste Decreto </w:t>
      </w:r>
      <w:r w:rsidR="00740965" w:rsidRPr="002C5F97">
        <w:rPr>
          <w:rFonts w:ascii="Times New Roman" w:hAnsi="Times New Roman" w:cs="Times New Roman"/>
          <w:sz w:val="24"/>
          <w:szCs w:val="24"/>
        </w:rPr>
        <w:t xml:space="preserve">serão fornecidos pelas verbas alocadas na Secretaria Municipal de </w:t>
      </w:r>
      <w:r w:rsidR="00740965" w:rsidRPr="002C5F97">
        <w:rPr>
          <w:rFonts w:ascii="Times New Roman" w:hAnsi="Times New Roman" w:cs="Times New Roman"/>
          <w:bCs/>
          <w:sz w:val="24"/>
          <w:szCs w:val="24"/>
          <w:shd w:val="clear" w:color="auto" w:fill="FFFFFF"/>
        </w:rPr>
        <w:t>Agricultura, Indústria, Comércio, Desenvolvimento e Meio Ambiente</w:t>
      </w:r>
      <w:r w:rsidR="00740965" w:rsidRPr="002C5F97">
        <w:rPr>
          <w:rFonts w:ascii="Times New Roman" w:hAnsi="Times New Roman" w:cs="Times New Roman"/>
          <w:sz w:val="24"/>
          <w:szCs w:val="24"/>
        </w:rPr>
        <w:t>, constantes no Orçamento Municipal vigente.</w:t>
      </w:r>
    </w:p>
    <w:p w14:paraId="734A2D01" w14:textId="77777777" w:rsidR="00EC6EE6" w:rsidRPr="002C5F97" w:rsidRDefault="00EC6EE6" w:rsidP="00A775A1">
      <w:pPr>
        <w:shd w:val="clear" w:color="auto" w:fill="FFFFFF"/>
        <w:spacing w:line="240" w:lineRule="auto"/>
        <w:ind w:firstLine="993"/>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Art. 19</w:t>
      </w:r>
      <w:r w:rsidR="00740965" w:rsidRPr="002C5F97">
        <w:rPr>
          <w:rFonts w:ascii="Times New Roman" w:eastAsia="Times New Roman" w:hAnsi="Times New Roman" w:cs="Times New Roman"/>
          <w:sz w:val="24"/>
          <w:szCs w:val="24"/>
        </w:rPr>
        <w:t>3</w:t>
      </w:r>
      <w:r w:rsidRPr="002C5F97">
        <w:rPr>
          <w:rFonts w:ascii="Times New Roman" w:eastAsia="Times New Roman" w:hAnsi="Times New Roman" w:cs="Times New Roman"/>
          <w:sz w:val="24"/>
          <w:szCs w:val="24"/>
        </w:rPr>
        <w:t xml:space="preserve">. Revoga o Decreto </w:t>
      </w:r>
      <w:r w:rsidR="00E67994" w:rsidRPr="002C5F97">
        <w:rPr>
          <w:rFonts w:ascii="Times New Roman" w:eastAsia="Times New Roman" w:hAnsi="Times New Roman" w:cs="Times New Roman"/>
          <w:sz w:val="24"/>
          <w:szCs w:val="24"/>
        </w:rPr>
        <w:t xml:space="preserve">Executivo </w:t>
      </w:r>
      <w:r w:rsidRPr="002C5F97">
        <w:rPr>
          <w:rFonts w:ascii="Times New Roman" w:eastAsia="Times New Roman" w:hAnsi="Times New Roman" w:cs="Times New Roman"/>
          <w:sz w:val="24"/>
          <w:szCs w:val="24"/>
        </w:rPr>
        <w:t>nº 2.</w:t>
      </w:r>
      <w:r w:rsidR="00E67994" w:rsidRPr="002C5F97">
        <w:rPr>
          <w:rFonts w:ascii="Times New Roman" w:eastAsia="Times New Roman" w:hAnsi="Times New Roman" w:cs="Times New Roman"/>
          <w:sz w:val="24"/>
          <w:szCs w:val="24"/>
        </w:rPr>
        <w:t>986</w:t>
      </w:r>
      <w:r w:rsidRPr="002C5F97">
        <w:rPr>
          <w:rFonts w:ascii="Times New Roman" w:eastAsia="Times New Roman" w:hAnsi="Times New Roman" w:cs="Times New Roman"/>
          <w:sz w:val="24"/>
          <w:szCs w:val="24"/>
        </w:rPr>
        <w:t xml:space="preserve">, de </w:t>
      </w:r>
      <w:r w:rsidR="00E67994" w:rsidRPr="002C5F97">
        <w:rPr>
          <w:rFonts w:ascii="Times New Roman" w:eastAsia="Times New Roman" w:hAnsi="Times New Roman" w:cs="Times New Roman"/>
          <w:sz w:val="24"/>
          <w:szCs w:val="24"/>
        </w:rPr>
        <w:t>02</w:t>
      </w:r>
      <w:r w:rsidRPr="002C5F97">
        <w:rPr>
          <w:rFonts w:ascii="Times New Roman" w:eastAsia="Times New Roman" w:hAnsi="Times New Roman" w:cs="Times New Roman"/>
          <w:sz w:val="24"/>
          <w:szCs w:val="24"/>
        </w:rPr>
        <w:t xml:space="preserve"> de </w:t>
      </w:r>
      <w:r w:rsidR="00E67994" w:rsidRPr="002C5F97">
        <w:rPr>
          <w:rFonts w:ascii="Times New Roman" w:eastAsia="Times New Roman" w:hAnsi="Times New Roman" w:cs="Times New Roman"/>
          <w:sz w:val="24"/>
          <w:szCs w:val="24"/>
        </w:rPr>
        <w:t>Fevereiro</w:t>
      </w:r>
      <w:r w:rsidRPr="002C5F97">
        <w:rPr>
          <w:rFonts w:ascii="Times New Roman" w:eastAsia="Times New Roman" w:hAnsi="Times New Roman" w:cs="Times New Roman"/>
          <w:sz w:val="24"/>
          <w:szCs w:val="24"/>
        </w:rPr>
        <w:t xml:space="preserve"> de 20</w:t>
      </w:r>
      <w:r w:rsidR="00E67994" w:rsidRPr="002C5F97">
        <w:rPr>
          <w:rFonts w:ascii="Times New Roman" w:eastAsia="Times New Roman" w:hAnsi="Times New Roman" w:cs="Times New Roman"/>
          <w:sz w:val="24"/>
          <w:szCs w:val="24"/>
        </w:rPr>
        <w:t>2</w:t>
      </w:r>
      <w:r w:rsidRPr="002C5F97">
        <w:rPr>
          <w:rFonts w:ascii="Times New Roman" w:eastAsia="Times New Roman" w:hAnsi="Times New Roman" w:cs="Times New Roman"/>
          <w:sz w:val="24"/>
          <w:szCs w:val="24"/>
        </w:rPr>
        <w:t>1.</w:t>
      </w:r>
    </w:p>
    <w:p w14:paraId="7FAD732E" w14:textId="77777777" w:rsidR="00EC6EE6" w:rsidRPr="002C5F97" w:rsidRDefault="001C6A21" w:rsidP="00A775A1">
      <w:pPr>
        <w:shd w:val="clear" w:color="auto" w:fill="FFFFFF"/>
        <w:spacing w:after="0" w:line="240" w:lineRule="auto"/>
        <w:ind w:firstLine="993"/>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Art. </w:t>
      </w:r>
      <w:r w:rsidR="00C240CC" w:rsidRPr="002C5F97">
        <w:rPr>
          <w:rFonts w:ascii="Times New Roman" w:eastAsia="Times New Roman" w:hAnsi="Times New Roman" w:cs="Times New Roman"/>
          <w:sz w:val="24"/>
          <w:szCs w:val="24"/>
        </w:rPr>
        <w:t>19</w:t>
      </w:r>
      <w:r w:rsidR="00740965" w:rsidRPr="002C5F97">
        <w:rPr>
          <w:rFonts w:ascii="Times New Roman" w:eastAsia="Times New Roman" w:hAnsi="Times New Roman" w:cs="Times New Roman"/>
          <w:sz w:val="24"/>
          <w:szCs w:val="24"/>
        </w:rPr>
        <w:t>4</w:t>
      </w:r>
      <w:r w:rsidRPr="002C5F97">
        <w:rPr>
          <w:rFonts w:ascii="Times New Roman" w:eastAsia="Times New Roman" w:hAnsi="Times New Roman" w:cs="Times New Roman"/>
          <w:sz w:val="24"/>
          <w:szCs w:val="24"/>
        </w:rPr>
        <w:t>. Este decreto entra em vigor na data da sua publicação</w:t>
      </w:r>
      <w:r w:rsidR="00EC6EE6" w:rsidRPr="002C5F97">
        <w:rPr>
          <w:rFonts w:ascii="Times New Roman" w:eastAsia="Times New Roman" w:hAnsi="Times New Roman" w:cs="Times New Roman"/>
          <w:sz w:val="24"/>
          <w:szCs w:val="24"/>
        </w:rPr>
        <w:t>.</w:t>
      </w:r>
    </w:p>
    <w:p w14:paraId="3C28ACD0" w14:textId="77777777" w:rsidR="00E15D1F" w:rsidRPr="002C5F97" w:rsidRDefault="00E15D1F" w:rsidP="00A775A1">
      <w:pPr>
        <w:shd w:val="clear" w:color="auto" w:fill="FFFFFF"/>
        <w:spacing w:after="0" w:line="240" w:lineRule="auto"/>
        <w:ind w:firstLine="993"/>
        <w:jc w:val="both"/>
        <w:rPr>
          <w:rFonts w:ascii="Times New Roman" w:eastAsia="Times New Roman" w:hAnsi="Times New Roman" w:cs="Times New Roman"/>
          <w:sz w:val="24"/>
          <w:szCs w:val="24"/>
        </w:rPr>
      </w:pPr>
    </w:p>
    <w:p w14:paraId="19952029" w14:textId="039FBAEB" w:rsidR="001C6A21" w:rsidRPr="002C5F97" w:rsidRDefault="00C240CC" w:rsidP="00A775A1">
      <w:pPr>
        <w:shd w:val="clear" w:color="auto" w:fill="FFFFFF"/>
        <w:spacing w:after="0" w:line="240" w:lineRule="auto"/>
        <w:ind w:firstLine="993"/>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Coronel Barros</w:t>
      </w:r>
      <w:r w:rsidR="001C6A21" w:rsidRPr="002C5F97">
        <w:rPr>
          <w:rFonts w:ascii="Times New Roman" w:eastAsia="Times New Roman" w:hAnsi="Times New Roman" w:cs="Times New Roman"/>
          <w:sz w:val="24"/>
          <w:szCs w:val="24"/>
        </w:rPr>
        <w:t xml:space="preserve">, </w:t>
      </w:r>
      <w:r w:rsidR="00A775A1">
        <w:rPr>
          <w:rFonts w:ascii="Times New Roman" w:eastAsia="Times New Roman" w:hAnsi="Times New Roman" w:cs="Times New Roman"/>
          <w:sz w:val="24"/>
          <w:szCs w:val="24"/>
        </w:rPr>
        <w:t>1</w:t>
      </w:r>
      <w:r w:rsidR="00675A51">
        <w:rPr>
          <w:rFonts w:ascii="Times New Roman" w:eastAsia="Times New Roman" w:hAnsi="Times New Roman" w:cs="Times New Roman"/>
          <w:sz w:val="24"/>
          <w:szCs w:val="24"/>
        </w:rPr>
        <w:t>4</w:t>
      </w:r>
      <w:bookmarkStart w:id="0" w:name="_GoBack"/>
      <w:bookmarkEnd w:id="0"/>
      <w:r w:rsidR="001C6A21" w:rsidRPr="002C5F97">
        <w:rPr>
          <w:rFonts w:ascii="Times New Roman" w:eastAsia="Times New Roman" w:hAnsi="Times New Roman" w:cs="Times New Roman"/>
          <w:sz w:val="24"/>
          <w:szCs w:val="24"/>
        </w:rPr>
        <w:t xml:space="preserve"> de </w:t>
      </w:r>
      <w:r w:rsidR="00740965" w:rsidRPr="002C5F97">
        <w:rPr>
          <w:rFonts w:ascii="Times New Roman" w:eastAsia="Times New Roman" w:hAnsi="Times New Roman" w:cs="Times New Roman"/>
          <w:sz w:val="24"/>
          <w:szCs w:val="24"/>
        </w:rPr>
        <w:t>Julho</w:t>
      </w:r>
      <w:r w:rsidR="001C6A21" w:rsidRPr="002C5F97">
        <w:rPr>
          <w:rFonts w:ascii="Times New Roman" w:eastAsia="Times New Roman" w:hAnsi="Times New Roman" w:cs="Times New Roman"/>
          <w:sz w:val="24"/>
          <w:szCs w:val="24"/>
        </w:rPr>
        <w:t xml:space="preserve"> de </w:t>
      </w:r>
      <w:r w:rsidRPr="002C5F97">
        <w:rPr>
          <w:rFonts w:ascii="Times New Roman" w:eastAsia="Times New Roman" w:hAnsi="Times New Roman" w:cs="Times New Roman"/>
          <w:sz w:val="24"/>
          <w:szCs w:val="24"/>
        </w:rPr>
        <w:t>202</w:t>
      </w:r>
      <w:r w:rsidR="000025EE" w:rsidRPr="002C5F97">
        <w:rPr>
          <w:rFonts w:ascii="Times New Roman" w:eastAsia="Times New Roman" w:hAnsi="Times New Roman" w:cs="Times New Roman"/>
          <w:sz w:val="24"/>
          <w:szCs w:val="24"/>
        </w:rPr>
        <w:t>1</w:t>
      </w:r>
      <w:r w:rsidR="001C6A21" w:rsidRPr="002C5F97">
        <w:rPr>
          <w:rFonts w:ascii="Times New Roman" w:eastAsia="Times New Roman" w:hAnsi="Times New Roman" w:cs="Times New Roman"/>
          <w:sz w:val="24"/>
          <w:szCs w:val="24"/>
        </w:rPr>
        <w:t>.</w:t>
      </w:r>
    </w:p>
    <w:p w14:paraId="08FF93A6" w14:textId="77777777" w:rsidR="00C240CC" w:rsidRPr="002C5F97" w:rsidRDefault="000025EE" w:rsidP="000025EE">
      <w:pPr>
        <w:shd w:val="clear" w:color="auto" w:fill="FFFFFF"/>
        <w:spacing w:after="0" w:line="240" w:lineRule="auto"/>
        <w:jc w:val="both"/>
        <w:rPr>
          <w:rFonts w:ascii="Times New Roman" w:eastAsia="Times New Roman" w:hAnsi="Times New Roman" w:cs="Times New Roman"/>
          <w:sz w:val="24"/>
          <w:szCs w:val="24"/>
        </w:rPr>
      </w:pPr>
      <w:r w:rsidRPr="002C5F97">
        <w:rPr>
          <w:rFonts w:ascii="Times New Roman" w:eastAsia="Times New Roman" w:hAnsi="Times New Roman" w:cs="Times New Roman"/>
          <w:sz w:val="24"/>
          <w:szCs w:val="24"/>
        </w:rPr>
        <w:t xml:space="preserve"> </w:t>
      </w:r>
    </w:p>
    <w:p w14:paraId="4FCFF71C" w14:textId="77777777" w:rsidR="00001CE0" w:rsidRDefault="00001CE0" w:rsidP="000025EE">
      <w:pPr>
        <w:shd w:val="clear" w:color="auto" w:fill="FFFFFF"/>
        <w:spacing w:after="0" w:line="240" w:lineRule="auto"/>
        <w:jc w:val="both"/>
        <w:rPr>
          <w:rFonts w:ascii="Times New Roman" w:eastAsia="Times New Roman" w:hAnsi="Times New Roman" w:cs="Times New Roman"/>
          <w:sz w:val="24"/>
          <w:szCs w:val="24"/>
        </w:rPr>
      </w:pPr>
    </w:p>
    <w:p w14:paraId="71A66EC6" w14:textId="77777777" w:rsidR="00A775A1" w:rsidRPr="002D3060" w:rsidRDefault="00A775A1" w:rsidP="000025EE">
      <w:pPr>
        <w:shd w:val="clear" w:color="auto" w:fill="FFFFFF"/>
        <w:spacing w:after="0" w:line="240" w:lineRule="auto"/>
        <w:jc w:val="both"/>
        <w:rPr>
          <w:rFonts w:ascii="Times New Roman" w:eastAsia="Times New Roman" w:hAnsi="Times New Roman" w:cs="Times New Roman"/>
          <w:sz w:val="24"/>
          <w:szCs w:val="24"/>
        </w:rPr>
      </w:pPr>
    </w:p>
    <w:p w14:paraId="7847C2A9" w14:textId="77777777" w:rsidR="00001CE0" w:rsidRPr="002D3060" w:rsidRDefault="00001CE0" w:rsidP="000025EE">
      <w:pPr>
        <w:shd w:val="clear" w:color="auto" w:fill="FFFFFF"/>
        <w:spacing w:after="0" w:line="240" w:lineRule="auto"/>
        <w:jc w:val="both"/>
        <w:rPr>
          <w:rFonts w:ascii="Times New Roman" w:eastAsia="Times New Roman" w:hAnsi="Times New Roman" w:cs="Times New Roman"/>
          <w:sz w:val="24"/>
          <w:szCs w:val="24"/>
        </w:rPr>
      </w:pPr>
    </w:p>
    <w:p w14:paraId="7403D742" w14:textId="3CB3E332" w:rsidR="000025EE" w:rsidRPr="002D3060" w:rsidRDefault="002D3060" w:rsidP="00A775A1">
      <w:pPr>
        <w:spacing w:after="0" w:line="240" w:lineRule="auto"/>
        <w:ind w:left="4956"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A775A1" w:rsidRPr="002D3060">
        <w:rPr>
          <w:rFonts w:ascii="Times New Roman" w:hAnsi="Times New Roman" w:cs="Times New Roman"/>
          <w:sz w:val="24"/>
          <w:szCs w:val="24"/>
        </w:rPr>
        <w:t xml:space="preserve"> </w:t>
      </w:r>
      <w:r w:rsidR="000025EE" w:rsidRPr="002D3060">
        <w:rPr>
          <w:rFonts w:ascii="Times New Roman" w:hAnsi="Times New Roman" w:cs="Times New Roman"/>
          <w:sz w:val="24"/>
          <w:szCs w:val="24"/>
        </w:rPr>
        <w:t xml:space="preserve">Edison Osvaldo </w:t>
      </w:r>
      <w:proofErr w:type="spellStart"/>
      <w:r w:rsidR="000025EE" w:rsidRPr="002D3060">
        <w:rPr>
          <w:rFonts w:ascii="Times New Roman" w:hAnsi="Times New Roman" w:cs="Times New Roman"/>
          <w:sz w:val="24"/>
          <w:szCs w:val="24"/>
        </w:rPr>
        <w:t>Arnt</w:t>
      </w:r>
      <w:proofErr w:type="spellEnd"/>
    </w:p>
    <w:p w14:paraId="52660792" w14:textId="77777777" w:rsidR="000025EE" w:rsidRPr="002D3060" w:rsidRDefault="000025EE" w:rsidP="000025EE">
      <w:pPr>
        <w:spacing w:after="0" w:line="240" w:lineRule="auto"/>
        <w:ind w:left="1416" w:firstLine="708"/>
        <w:jc w:val="center"/>
        <w:rPr>
          <w:rFonts w:ascii="Times New Roman" w:hAnsi="Times New Roman" w:cs="Times New Roman"/>
          <w:sz w:val="24"/>
          <w:szCs w:val="24"/>
        </w:rPr>
      </w:pPr>
      <w:r w:rsidRPr="002D3060">
        <w:rPr>
          <w:rFonts w:ascii="Times New Roman" w:hAnsi="Times New Roman" w:cs="Times New Roman"/>
          <w:sz w:val="24"/>
          <w:szCs w:val="24"/>
        </w:rPr>
        <w:tab/>
      </w:r>
      <w:r w:rsidRPr="002D3060">
        <w:rPr>
          <w:rFonts w:ascii="Times New Roman" w:hAnsi="Times New Roman" w:cs="Times New Roman"/>
          <w:sz w:val="24"/>
          <w:szCs w:val="24"/>
        </w:rPr>
        <w:tab/>
      </w:r>
      <w:r w:rsidRPr="002D3060">
        <w:rPr>
          <w:rFonts w:ascii="Times New Roman" w:hAnsi="Times New Roman" w:cs="Times New Roman"/>
          <w:sz w:val="24"/>
          <w:szCs w:val="24"/>
        </w:rPr>
        <w:tab/>
        <w:t xml:space="preserve">   Prefeito</w:t>
      </w:r>
    </w:p>
    <w:p w14:paraId="2F3D4AF9" w14:textId="77777777" w:rsidR="00001CE0" w:rsidRPr="002D3060" w:rsidRDefault="000025EE" w:rsidP="000025EE">
      <w:pPr>
        <w:spacing w:after="0" w:line="240" w:lineRule="auto"/>
        <w:rPr>
          <w:rFonts w:ascii="Times New Roman" w:hAnsi="Times New Roman" w:cs="Times New Roman"/>
          <w:sz w:val="24"/>
          <w:szCs w:val="24"/>
        </w:rPr>
      </w:pPr>
      <w:r w:rsidRPr="002D3060">
        <w:rPr>
          <w:rFonts w:ascii="Times New Roman" w:hAnsi="Times New Roman" w:cs="Times New Roman"/>
          <w:sz w:val="24"/>
          <w:szCs w:val="24"/>
        </w:rPr>
        <w:t xml:space="preserve"> </w:t>
      </w:r>
    </w:p>
    <w:p w14:paraId="5D72119D" w14:textId="77777777" w:rsidR="000025EE" w:rsidRPr="002D3060" w:rsidRDefault="000025EE" w:rsidP="000025EE">
      <w:pPr>
        <w:spacing w:after="0" w:line="240" w:lineRule="auto"/>
        <w:rPr>
          <w:rFonts w:ascii="Times New Roman" w:hAnsi="Times New Roman" w:cs="Times New Roman"/>
          <w:sz w:val="24"/>
          <w:szCs w:val="24"/>
        </w:rPr>
      </w:pPr>
      <w:r w:rsidRPr="002D3060">
        <w:rPr>
          <w:rFonts w:ascii="Times New Roman" w:hAnsi="Times New Roman" w:cs="Times New Roman"/>
          <w:sz w:val="24"/>
          <w:szCs w:val="24"/>
        </w:rPr>
        <w:t>Registre-se e publique-se</w:t>
      </w:r>
    </w:p>
    <w:p w14:paraId="7C1AA819" w14:textId="77777777" w:rsidR="000025EE" w:rsidRPr="002D3060" w:rsidRDefault="000025EE" w:rsidP="000025EE">
      <w:pPr>
        <w:spacing w:after="0" w:line="240" w:lineRule="auto"/>
        <w:rPr>
          <w:rFonts w:ascii="Times New Roman" w:hAnsi="Times New Roman" w:cs="Times New Roman"/>
          <w:sz w:val="24"/>
          <w:szCs w:val="24"/>
        </w:rPr>
      </w:pPr>
      <w:r w:rsidRPr="002D3060">
        <w:rPr>
          <w:rFonts w:ascii="Times New Roman" w:hAnsi="Times New Roman" w:cs="Times New Roman"/>
          <w:sz w:val="24"/>
          <w:szCs w:val="24"/>
        </w:rPr>
        <w:tab/>
      </w:r>
      <w:r w:rsidRPr="002D3060">
        <w:rPr>
          <w:rFonts w:ascii="Times New Roman" w:hAnsi="Times New Roman" w:cs="Times New Roman"/>
          <w:sz w:val="24"/>
          <w:szCs w:val="24"/>
        </w:rPr>
        <w:tab/>
      </w:r>
    </w:p>
    <w:p w14:paraId="25AFAEC9" w14:textId="77777777" w:rsidR="000025EE" w:rsidRPr="002D3060" w:rsidRDefault="000025EE" w:rsidP="000025EE">
      <w:pPr>
        <w:spacing w:after="0" w:line="240" w:lineRule="auto"/>
        <w:rPr>
          <w:rFonts w:ascii="Times New Roman" w:hAnsi="Times New Roman" w:cs="Times New Roman"/>
          <w:sz w:val="24"/>
          <w:szCs w:val="24"/>
        </w:rPr>
      </w:pPr>
    </w:p>
    <w:p w14:paraId="5FD1177B" w14:textId="51DDE82B" w:rsidR="000025EE" w:rsidRPr="002D3060" w:rsidRDefault="000025EE" w:rsidP="000025EE">
      <w:pPr>
        <w:spacing w:after="0" w:line="240" w:lineRule="auto"/>
        <w:rPr>
          <w:rFonts w:ascii="Times New Roman" w:hAnsi="Times New Roman" w:cs="Times New Roman"/>
          <w:bCs/>
          <w:sz w:val="24"/>
          <w:szCs w:val="24"/>
        </w:rPr>
      </w:pPr>
      <w:r w:rsidRPr="002D3060">
        <w:rPr>
          <w:rFonts w:ascii="Times New Roman" w:hAnsi="Times New Roman" w:cs="Times New Roman"/>
          <w:sz w:val="24"/>
          <w:szCs w:val="24"/>
        </w:rPr>
        <w:t xml:space="preserve">Iara </w:t>
      </w:r>
      <w:proofErr w:type="spellStart"/>
      <w:r w:rsidRPr="002D3060">
        <w:rPr>
          <w:rFonts w:ascii="Times New Roman" w:hAnsi="Times New Roman" w:cs="Times New Roman"/>
          <w:sz w:val="24"/>
          <w:szCs w:val="24"/>
        </w:rPr>
        <w:t>Dobler</w:t>
      </w:r>
      <w:proofErr w:type="spellEnd"/>
      <w:r w:rsidRPr="002D3060">
        <w:rPr>
          <w:rFonts w:ascii="Times New Roman" w:hAnsi="Times New Roman" w:cs="Times New Roman"/>
          <w:sz w:val="24"/>
          <w:szCs w:val="24"/>
        </w:rPr>
        <w:t xml:space="preserve"> Dalla Corte</w:t>
      </w:r>
    </w:p>
    <w:p w14:paraId="5CFDB5B8" w14:textId="3C888CC5" w:rsidR="001C6A21" w:rsidRPr="002D3060" w:rsidRDefault="000025EE" w:rsidP="00A775A1">
      <w:pPr>
        <w:spacing w:after="0" w:line="240" w:lineRule="auto"/>
        <w:rPr>
          <w:rFonts w:ascii="Times New Roman" w:hAnsi="Times New Roman" w:cs="Times New Roman"/>
          <w:sz w:val="24"/>
          <w:szCs w:val="24"/>
        </w:rPr>
      </w:pPr>
      <w:proofErr w:type="spellStart"/>
      <w:r w:rsidRPr="002D3060">
        <w:rPr>
          <w:rFonts w:ascii="Times New Roman" w:hAnsi="Times New Roman" w:cs="Times New Roman"/>
          <w:sz w:val="24"/>
          <w:szCs w:val="24"/>
        </w:rPr>
        <w:t>Sec.Mun.</w:t>
      </w:r>
      <w:proofErr w:type="gramStart"/>
      <w:r w:rsidRPr="002D3060">
        <w:rPr>
          <w:rFonts w:ascii="Times New Roman" w:hAnsi="Times New Roman" w:cs="Times New Roman"/>
          <w:sz w:val="24"/>
          <w:szCs w:val="24"/>
        </w:rPr>
        <w:t>Adm.</w:t>
      </w:r>
      <w:proofErr w:type="gramEnd"/>
      <w:r w:rsidRPr="002D3060">
        <w:rPr>
          <w:rFonts w:ascii="Times New Roman" w:hAnsi="Times New Roman" w:cs="Times New Roman"/>
          <w:sz w:val="24"/>
          <w:szCs w:val="24"/>
        </w:rPr>
        <w:t>Planej.Finan</w:t>
      </w:r>
      <w:proofErr w:type="spellEnd"/>
      <w:r w:rsidRPr="002D3060">
        <w:rPr>
          <w:rFonts w:ascii="Times New Roman" w:hAnsi="Times New Roman" w:cs="Times New Roman"/>
          <w:sz w:val="24"/>
          <w:szCs w:val="24"/>
        </w:rPr>
        <w:t>.</w:t>
      </w:r>
    </w:p>
    <w:sectPr w:rsidR="001C6A21" w:rsidRPr="002D3060" w:rsidSect="0084755E">
      <w:pgSz w:w="11906" w:h="16838"/>
      <w:pgMar w:top="2694" w:right="1274" w:bottom="1843"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4DBB"/>
    <w:multiLevelType w:val="hybridMultilevel"/>
    <w:tmpl w:val="79B4621C"/>
    <w:lvl w:ilvl="0" w:tplc="280E210E">
      <w:start w:val="1"/>
      <w:numFmt w:val="upperRoman"/>
      <w:lvlText w:val="%1"/>
      <w:lvlJc w:val="left"/>
      <w:pPr>
        <w:ind w:left="7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624436EC">
      <w:start w:val="1"/>
      <w:numFmt w:val="lowerLetter"/>
      <w:lvlText w:val="%2"/>
      <w:lvlJc w:val="left"/>
      <w:pPr>
        <w:ind w:left="111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6A0A84C0">
      <w:start w:val="1"/>
      <w:numFmt w:val="lowerRoman"/>
      <w:lvlText w:val="%3"/>
      <w:lvlJc w:val="left"/>
      <w:pPr>
        <w:ind w:left="183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2EC2351C">
      <w:start w:val="1"/>
      <w:numFmt w:val="decimal"/>
      <w:lvlText w:val="%4"/>
      <w:lvlJc w:val="left"/>
      <w:pPr>
        <w:ind w:left="255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032CF9A8">
      <w:start w:val="1"/>
      <w:numFmt w:val="lowerLetter"/>
      <w:lvlText w:val="%5"/>
      <w:lvlJc w:val="left"/>
      <w:pPr>
        <w:ind w:left="327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4162AEC6">
      <w:start w:val="1"/>
      <w:numFmt w:val="lowerRoman"/>
      <w:lvlText w:val="%6"/>
      <w:lvlJc w:val="left"/>
      <w:pPr>
        <w:ind w:left="399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6930C20C">
      <w:start w:val="1"/>
      <w:numFmt w:val="decimal"/>
      <w:lvlText w:val="%7"/>
      <w:lvlJc w:val="left"/>
      <w:pPr>
        <w:ind w:left="471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FAA2BCDA">
      <w:start w:val="1"/>
      <w:numFmt w:val="lowerLetter"/>
      <w:lvlText w:val="%8"/>
      <w:lvlJc w:val="left"/>
      <w:pPr>
        <w:ind w:left="543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75803ECC">
      <w:start w:val="1"/>
      <w:numFmt w:val="lowerRoman"/>
      <w:lvlText w:val="%9"/>
      <w:lvlJc w:val="left"/>
      <w:pPr>
        <w:ind w:left="615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
    <w:nsid w:val="15AF0CB1"/>
    <w:multiLevelType w:val="hybridMultilevel"/>
    <w:tmpl w:val="3A0A05EE"/>
    <w:lvl w:ilvl="0" w:tplc="CA142080">
      <w:start w:val="1"/>
      <w:numFmt w:val="lowerLetter"/>
      <w:lvlText w:val="%1)"/>
      <w:lvlJc w:val="left"/>
      <w:pPr>
        <w:ind w:left="3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62A38C8">
      <w:start w:val="1"/>
      <w:numFmt w:val="lowerLetter"/>
      <w:lvlText w:val="%2"/>
      <w:lvlJc w:val="left"/>
      <w:pPr>
        <w:ind w:left="10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9C806E2C">
      <w:start w:val="1"/>
      <w:numFmt w:val="lowerRoman"/>
      <w:lvlText w:val="%3"/>
      <w:lvlJc w:val="left"/>
      <w:pPr>
        <w:ind w:left="18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8DA8D58">
      <w:start w:val="1"/>
      <w:numFmt w:val="decimal"/>
      <w:lvlText w:val="%4"/>
      <w:lvlJc w:val="left"/>
      <w:pPr>
        <w:ind w:left="2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1A8D5EC">
      <w:start w:val="1"/>
      <w:numFmt w:val="lowerLetter"/>
      <w:lvlText w:val="%5"/>
      <w:lvlJc w:val="left"/>
      <w:pPr>
        <w:ind w:left="3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DFA7DA0">
      <w:start w:val="1"/>
      <w:numFmt w:val="lowerRoman"/>
      <w:lvlText w:val="%6"/>
      <w:lvlJc w:val="left"/>
      <w:pPr>
        <w:ind w:left="3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26007C8">
      <w:start w:val="1"/>
      <w:numFmt w:val="decimal"/>
      <w:lvlText w:val="%7"/>
      <w:lvlJc w:val="left"/>
      <w:pPr>
        <w:ind w:left="4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9E2E86E">
      <w:start w:val="1"/>
      <w:numFmt w:val="lowerLetter"/>
      <w:lvlText w:val="%8"/>
      <w:lvlJc w:val="left"/>
      <w:pPr>
        <w:ind w:left="5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806416DC">
      <w:start w:val="1"/>
      <w:numFmt w:val="lowerRoman"/>
      <w:lvlText w:val="%9"/>
      <w:lvlJc w:val="left"/>
      <w:pPr>
        <w:ind w:left="6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
    <w:nsid w:val="1C4B31F6"/>
    <w:multiLevelType w:val="hybridMultilevel"/>
    <w:tmpl w:val="AC0846E0"/>
    <w:lvl w:ilvl="0" w:tplc="7646C546">
      <w:start w:val="4"/>
      <w:numFmt w:val="upperRoman"/>
      <w:lvlText w:val="%1"/>
      <w:lvlJc w:val="left"/>
      <w:pPr>
        <w:ind w:left="3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B023C2A">
      <w:start w:val="1"/>
      <w:numFmt w:val="lowerLetter"/>
      <w:lvlText w:val="%2"/>
      <w:lvlJc w:val="left"/>
      <w:pPr>
        <w:ind w:left="10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4BA5ED8">
      <w:start w:val="1"/>
      <w:numFmt w:val="lowerRoman"/>
      <w:lvlText w:val="%3"/>
      <w:lvlJc w:val="left"/>
      <w:pPr>
        <w:ind w:left="18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2EA359E">
      <w:start w:val="1"/>
      <w:numFmt w:val="decimal"/>
      <w:lvlText w:val="%4"/>
      <w:lvlJc w:val="left"/>
      <w:pPr>
        <w:ind w:left="25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4F0CDE6">
      <w:start w:val="1"/>
      <w:numFmt w:val="lowerLetter"/>
      <w:lvlText w:val="%5"/>
      <w:lvlJc w:val="left"/>
      <w:pPr>
        <w:ind w:left="32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0BED582">
      <w:start w:val="1"/>
      <w:numFmt w:val="lowerRoman"/>
      <w:lvlText w:val="%6"/>
      <w:lvlJc w:val="left"/>
      <w:pPr>
        <w:ind w:left="39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7721040">
      <w:start w:val="1"/>
      <w:numFmt w:val="decimal"/>
      <w:lvlText w:val="%7"/>
      <w:lvlJc w:val="left"/>
      <w:pPr>
        <w:ind w:left="46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6F48704">
      <w:start w:val="1"/>
      <w:numFmt w:val="lowerLetter"/>
      <w:lvlText w:val="%8"/>
      <w:lvlJc w:val="left"/>
      <w:pPr>
        <w:ind w:left="54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776784A">
      <w:start w:val="1"/>
      <w:numFmt w:val="lowerRoman"/>
      <w:lvlText w:val="%9"/>
      <w:lvlJc w:val="left"/>
      <w:pPr>
        <w:ind w:left="61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nsid w:val="21EA5552"/>
    <w:multiLevelType w:val="hybridMultilevel"/>
    <w:tmpl w:val="01B032BC"/>
    <w:lvl w:ilvl="0" w:tplc="A12A499A">
      <w:start w:val="7"/>
      <w:numFmt w:val="upperRoman"/>
      <w:lvlText w:val="%1"/>
      <w:lvlJc w:val="left"/>
      <w:pPr>
        <w:ind w:left="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3072D264">
      <w:start w:val="1"/>
      <w:numFmt w:val="lowerLetter"/>
      <w:lvlText w:val="%2"/>
      <w:lvlJc w:val="left"/>
      <w:pPr>
        <w:ind w:left="10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EB2E500">
      <w:start w:val="1"/>
      <w:numFmt w:val="lowerRoman"/>
      <w:lvlText w:val="%3"/>
      <w:lvlJc w:val="left"/>
      <w:pPr>
        <w:ind w:left="1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C14AC772">
      <w:start w:val="1"/>
      <w:numFmt w:val="decimal"/>
      <w:lvlText w:val="%4"/>
      <w:lvlJc w:val="left"/>
      <w:pPr>
        <w:ind w:left="2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AABF72">
      <w:start w:val="1"/>
      <w:numFmt w:val="lowerLetter"/>
      <w:lvlText w:val="%5"/>
      <w:lvlJc w:val="left"/>
      <w:pPr>
        <w:ind w:left="3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19216E4">
      <w:start w:val="1"/>
      <w:numFmt w:val="lowerRoman"/>
      <w:lvlText w:val="%6"/>
      <w:lvlJc w:val="left"/>
      <w:pPr>
        <w:ind w:left="39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76FE600C">
      <w:start w:val="1"/>
      <w:numFmt w:val="decimal"/>
      <w:lvlText w:val="%7"/>
      <w:lvlJc w:val="left"/>
      <w:pPr>
        <w:ind w:left="46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3EE43422">
      <w:start w:val="1"/>
      <w:numFmt w:val="lowerLetter"/>
      <w:lvlText w:val="%8"/>
      <w:lvlJc w:val="left"/>
      <w:pPr>
        <w:ind w:left="54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F421DF2">
      <w:start w:val="1"/>
      <w:numFmt w:val="lowerRoman"/>
      <w:lvlText w:val="%9"/>
      <w:lvlJc w:val="left"/>
      <w:pPr>
        <w:ind w:left="6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nsid w:val="2CA97AB5"/>
    <w:multiLevelType w:val="hybridMultilevel"/>
    <w:tmpl w:val="9AE6D070"/>
    <w:lvl w:ilvl="0" w:tplc="D35E3C8A">
      <w:start w:val="3"/>
      <w:numFmt w:val="upperRoman"/>
      <w:lvlText w:val="%1"/>
      <w:lvlJc w:val="left"/>
      <w:pPr>
        <w:ind w:left="3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DC667B0">
      <w:start w:val="1"/>
      <w:numFmt w:val="lowerLetter"/>
      <w:lvlText w:val="%2"/>
      <w:lvlJc w:val="left"/>
      <w:pPr>
        <w:ind w:left="11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46E88E8">
      <w:start w:val="1"/>
      <w:numFmt w:val="lowerRoman"/>
      <w:lvlText w:val="%3"/>
      <w:lvlJc w:val="left"/>
      <w:pPr>
        <w:ind w:left="18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D467120">
      <w:start w:val="1"/>
      <w:numFmt w:val="decimal"/>
      <w:lvlText w:val="%4"/>
      <w:lvlJc w:val="left"/>
      <w:pPr>
        <w:ind w:left="25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8681684">
      <w:start w:val="1"/>
      <w:numFmt w:val="lowerLetter"/>
      <w:lvlText w:val="%5"/>
      <w:lvlJc w:val="left"/>
      <w:pPr>
        <w:ind w:left="327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3DC5762">
      <w:start w:val="1"/>
      <w:numFmt w:val="lowerRoman"/>
      <w:lvlText w:val="%6"/>
      <w:lvlJc w:val="left"/>
      <w:pPr>
        <w:ind w:left="39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188D754">
      <w:start w:val="1"/>
      <w:numFmt w:val="decimal"/>
      <w:lvlText w:val="%7"/>
      <w:lvlJc w:val="left"/>
      <w:pPr>
        <w:ind w:left="47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8CE066C">
      <w:start w:val="1"/>
      <w:numFmt w:val="lowerLetter"/>
      <w:lvlText w:val="%8"/>
      <w:lvlJc w:val="left"/>
      <w:pPr>
        <w:ind w:left="54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CA4DEA6">
      <w:start w:val="1"/>
      <w:numFmt w:val="lowerRoman"/>
      <w:lvlText w:val="%9"/>
      <w:lvlJc w:val="left"/>
      <w:pPr>
        <w:ind w:left="61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nsid w:val="2F894DC9"/>
    <w:multiLevelType w:val="hybridMultilevel"/>
    <w:tmpl w:val="BF189BB8"/>
    <w:lvl w:ilvl="0" w:tplc="851AA936">
      <w:start w:val="1"/>
      <w:numFmt w:val="upperRoman"/>
      <w:lvlText w:val="%1"/>
      <w:lvlJc w:val="left"/>
      <w:pPr>
        <w:ind w:left="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86BEC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4847DA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ED4414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70A9E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E4861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6C3E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2021E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8BE3A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3B711AED"/>
    <w:multiLevelType w:val="hybridMultilevel"/>
    <w:tmpl w:val="596E3568"/>
    <w:lvl w:ilvl="0" w:tplc="5766506C">
      <w:start w:val="1"/>
      <w:numFmt w:val="upperRoman"/>
      <w:lvlText w:val="%1"/>
      <w:lvlJc w:val="left"/>
      <w:pPr>
        <w:ind w:left="37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90163B64">
      <w:start w:val="1"/>
      <w:numFmt w:val="lowerLetter"/>
      <w:lvlText w:val="%2"/>
      <w:lvlJc w:val="left"/>
      <w:pPr>
        <w:ind w:left="116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D610C0A0">
      <w:start w:val="1"/>
      <w:numFmt w:val="lowerRoman"/>
      <w:lvlText w:val="%3"/>
      <w:lvlJc w:val="left"/>
      <w:pPr>
        <w:ind w:left="188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51CC529A">
      <w:start w:val="1"/>
      <w:numFmt w:val="decimal"/>
      <w:lvlText w:val="%4"/>
      <w:lvlJc w:val="left"/>
      <w:pPr>
        <w:ind w:left="260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3A1CAEFC">
      <w:start w:val="1"/>
      <w:numFmt w:val="lowerLetter"/>
      <w:lvlText w:val="%5"/>
      <w:lvlJc w:val="left"/>
      <w:pPr>
        <w:ind w:left="332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AC863148">
      <w:start w:val="1"/>
      <w:numFmt w:val="lowerRoman"/>
      <w:lvlText w:val="%6"/>
      <w:lvlJc w:val="left"/>
      <w:pPr>
        <w:ind w:left="404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12E8C9A4">
      <w:start w:val="1"/>
      <w:numFmt w:val="decimal"/>
      <w:lvlText w:val="%7"/>
      <w:lvlJc w:val="left"/>
      <w:pPr>
        <w:ind w:left="476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461857E8">
      <w:start w:val="1"/>
      <w:numFmt w:val="lowerLetter"/>
      <w:lvlText w:val="%8"/>
      <w:lvlJc w:val="left"/>
      <w:pPr>
        <w:ind w:left="548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C8669F2A">
      <w:start w:val="1"/>
      <w:numFmt w:val="lowerRoman"/>
      <w:lvlText w:val="%9"/>
      <w:lvlJc w:val="left"/>
      <w:pPr>
        <w:ind w:left="620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7">
    <w:nsid w:val="5868507E"/>
    <w:multiLevelType w:val="hybridMultilevel"/>
    <w:tmpl w:val="916ED31C"/>
    <w:lvl w:ilvl="0" w:tplc="98C07D8E">
      <w:start w:val="7"/>
      <w:numFmt w:val="upperRoman"/>
      <w:lvlText w:val="%1"/>
      <w:lvlJc w:val="left"/>
      <w:pPr>
        <w:ind w:left="45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3C3E87F4">
      <w:start w:val="1"/>
      <w:numFmt w:val="lowerLetter"/>
      <w:lvlText w:val="%2"/>
      <w:lvlJc w:val="left"/>
      <w:pPr>
        <w:ind w:left="11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3C8C0C">
      <w:start w:val="1"/>
      <w:numFmt w:val="lowerRoman"/>
      <w:lvlText w:val="%3"/>
      <w:lvlJc w:val="left"/>
      <w:pPr>
        <w:ind w:left="18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32007E">
      <w:start w:val="1"/>
      <w:numFmt w:val="decimal"/>
      <w:lvlText w:val="%4"/>
      <w:lvlJc w:val="left"/>
      <w:pPr>
        <w:ind w:left="25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E9A6B8C">
      <w:start w:val="1"/>
      <w:numFmt w:val="lowerLetter"/>
      <w:lvlText w:val="%5"/>
      <w:lvlJc w:val="left"/>
      <w:pPr>
        <w:ind w:left="32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514667C">
      <w:start w:val="1"/>
      <w:numFmt w:val="lowerRoman"/>
      <w:lvlText w:val="%6"/>
      <w:lvlJc w:val="left"/>
      <w:pPr>
        <w:ind w:left="39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2FAC6CA">
      <w:start w:val="1"/>
      <w:numFmt w:val="decimal"/>
      <w:lvlText w:val="%7"/>
      <w:lvlJc w:val="left"/>
      <w:pPr>
        <w:ind w:left="47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178D792">
      <w:start w:val="1"/>
      <w:numFmt w:val="lowerLetter"/>
      <w:lvlText w:val="%8"/>
      <w:lvlJc w:val="left"/>
      <w:pPr>
        <w:ind w:left="54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EE43984">
      <w:start w:val="1"/>
      <w:numFmt w:val="lowerRoman"/>
      <w:lvlText w:val="%9"/>
      <w:lvlJc w:val="left"/>
      <w:pPr>
        <w:ind w:left="61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
    <w:nsid w:val="62645790"/>
    <w:multiLevelType w:val="hybridMultilevel"/>
    <w:tmpl w:val="E7E62976"/>
    <w:lvl w:ilvl="0" w:tplc="06229DF0">
      <w:start w:val="1"/>
      <w:numFmt w:val="upperRoman"/>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ACC5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A4723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2C0B4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E203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F487A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22FCE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22370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08483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637A11E7"/>
    <w:multiLevelType w:val="hybridMultilevel"/>
    <w:tmpl w:val="0810AC3E"/>
    <w:lvl w:ilvl="0" w:tplc="76C62202">
      <w:start w:val="1"/>
      <w:numFmt w:val="upperRoman"/>
      <w:lvlText w:val="%1"/>
      <w:lvlJc w:val="left"/>
      <w:pPr>
        <w:ind w:left="187"/>
      </w:pPr>
      <w:rPr>
        <w:rFonts w:ascii="Calibri" w:eastAsia="Calibri" w:hAnsi="Calibri" w:cs="Calibri"/>
        <w:b w:val="0"/>
        <w:i w:val="0"/>
        <w:strike w:val="0"/>
        <w:dstrike w:val="0"/>
        <w:color w:val="000000"/>
        <w:sz w:val="24"/>
        <w:szCs w:val="48"/>
        <w:u w:val="none" w:color="000000"/>
        <w:bdr w:val="none" w:sz="0" w:space="0" w:color="auto"/>
        <w:shd w:val="clear" w:color="auto" w:fill="auto"/>
        <w:vertAlign w:val="baseline"/>
      </w:rPr>
    </w:lvl>
    <w:lvl w:ilvl="1" w:tplc="02ACF794">
      <w:start w:val="1"/>
      <w:numFmt w:val="lowerLetter"/>
      <w:lvlText w:val="%2"/>
      <w:lvlJc w:val="left"/>
      <w:pPr>
        <w:ind w:left="109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6E4CE79E">
      <w:start w:val="1"/>
      <w:numFmt w:val="lowerRoman"/>
      <w:lvlText w:val="%3"/>
      <w:lvlJc w:val="left"/>
      <w:pPr>
        <w:ind w:left="181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4086A95A">
      <w:start w:val="1"/>
      <w:numFmt w:val="decimal"/>
      <w:lvlText w:val="%4"/>
      <w:lvlJc w:val="left"/>
      <w:pPr>
        <w:ind w:left="253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5CB89446">
      <w:start w:val="1"/>
      <w:numFmt w:val="lowerLetter"/>
      <w:lvlText w:val="%5"/>
      <w:lvlJc w:val="left"/>
      <w:pPr>
        <w:ind w:left="325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E0106894">
      <w:start w:val="1"/>
      <w:numFmt w:val="lowerRoman"/>
      <w:lvlText w:val="%6"/>
      <w:lvlJc w:val="left"/>
      <w:pPr>
        <w:ind w:left="397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63900D78">
      <w:start w:val="1"/>
      <w:numFmt w:val="decimal"/>
      <w:lvlText w:val="%7"/>
      <w:lvlJc w:val="left"/>
      <w:pPr>
        <w:ind w:left="469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00480EAC">
      <w:start w:val="1"/>
      <w:numFmt w:val="lowerLetter"/>
      <w:lvlText w:val="%8"/>
      <w:lvlJc w:val="left"/>
      <w:pPr>
        <w:ind w:left="541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1B4C8210">
      <w:start w:val="1"/>
      <w:numFmt w:val="lowerRoman"/>
      <w:lvlText w:val="%9"/>
      <w:lvlJc w:val="left"/>
      <w:pPr>
        <w:ind w:left="613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0">
    <w:nsid w:val="6AA17461"/>
    <w:multiLevelType w:val="hybridMultilevel"/>
    <w:tmpl w:val="11F069FC"/>
    <w:lvl w:ilvl="0" w:tplc="4D02A5AA">
      <w:start w:val="3"/>
      <w:numFmt w:val="upperRoman"/>
      <w:lvlText w:val="%1"/>
      <w:lvlJc w:val="left"/>
      <w:pPr>
        <w:ind w:left="3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9AAC85E">
      <w:start w:val="1"/>
      <w:numFmt w:val="lowerLetter"/>
      <w:lvlText w:val="%2"/>
      <w:lvlJc w:val="left"/>
      <w:pPr>
        <w:ind w:left="11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4B2BC88">
      <w:start w:val="1"/>
      <w:numFmt w:val="lowerRoman"/>
      <w:lvlText w:val="%3"/>
      <w:lvlJc w:val="left"/>
      <w:pPr>
        <w:ind w:left="183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EAE5050">
      <w:start w:val="1"/>
      <w:numFmt w:val="decimal"/>
      <w:lvlText w:val="%4"/>
      <w:lvlJc w:val="left"/>
      <w:pPr>
        <w:ind w:left="255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44C4508">
      <w:start w:val="1"/>
      <w:numFmt w:val="lowerLetter"/>
      <w:lvlText w:val="%5"/>
      <w:lvlJc w:val="left"/>
      <w:pPr>
        <w:ind w:left="32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FE22020">
      <w:start w:val="1"/>
      <w:numFmt w:val="lowerRoman"/>
      <w:lvlText w:val="%6"/>
      <w:lvlJc w:val="left"/>
      <w:pPr>
        <w:ind w:left="399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F7462BE">
      <w:start w:val="1"/>
      <w:numFmt w:val="decimal"/>
      <w:lvlText w:val="%7"/>
      <w:lvlJc w:val="left"/>
      <w:pPr>
        <w:ind w:left="47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C20CD82">
      <w:start w:val="1"/>
      <w:numFmt w:val="lowerLetter"/>
      <w:lvlText w:val="%8"/>
      <w:lvlJc w:val="left"/>
      <w:pPr>
        <w:ind w:left="543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AA20EBE">
      <w:start w:val="1"/>
      <w:numFmt w:val="lowerRoman"/>
      <w:lvlText w:val="%9"/>
      <w:lvlJc w:val="left"/>
      <w:pPr>
        <w:ind w:left="615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nsid w:val="6FDC0EF3"/>
    <w:multiLevelType w:val="hybridMultilevel"/>
    <w:tmpl w:val="28EA1A70"/>
    <w:lvl w:ilvl="0" w:tplc="9DB24FF0">
      <w:start w:val="1"/>
      <w:numFmt w:val="upperRoman"/>
      <w:lvlText w:val="%1"/>
      <w:lvlJc w:val="left"/>
      <w:pPr>
        <w:ind w:left="3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A069E88">
      <w:start w:val="1"/>
      <w:numFmt w:val="lowerLetter"/>
      <w:lvlText w:val="%2"/>
      <w:lvlJc w:val="left"/>
      <w:pPr>
        <w:ind w:left="111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2C4B738">
      <w:start w:val="1"/>
      <w:numFmt w:val="lowerRoman"/>
      <w:lvlText w:val="%3"/>
      <w:lvlJc w:val="left"/>
      <w:pPr>
        <w:ind w:left="183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5684942C">
      <w:start w:val="1"/>
      <w:numFmt w:val="decimal"/>
      <w:lvlText w:val="%4"/>
      <w:lvlJc w:val="left"/>
      <w:pPr>
        <w:ind w:left="255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0A3045C0">
      <w:start w:val="1"/>
      <w:numFmt w:val="lowerLetter"/>
      <w:lvlText w:val="%5"/>
      <w:lvlJc w:val="left"/>
      <w:pPr>
        <w:ind w:left="327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5C0CA4F4">
      <w:start w:val="1"/>
      <w:numFmt w:val="lowerRoman"/>
      <w:lvlText w:val="%6"/>
      <w:lvlJc w:val="left"/>
      <w:pPr>
        <w:ind w:left="399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B8844DCE">
      <w:start w:val="1"/>
      <w:numFmt w:val="decimal"/>
      <w:lvlText w:val="%7"/>
      <w:lvlJc w:val="left"/>
      <w:pPr>
        <w:ind w:left="471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4B184BA4">
      <w:start w:val="1"/>
      <w:numFmt w:val="lowerLetter"/>
      <w:lvlText w:val="%8"/>
      <w:lvlJc w:val="left"/>
      <w:pPr>
        <w:ind w:left="543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4C409C82">
      <w:start w:val="1"/>
      <w:numFmt w:val="lowerRoman"/>
      <w:lvlText w:val="%9"/>
      <w:lvlJc w:val="left"/>
      <w:pPr>
        <w:ind w:left="615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2">
    <w:nsid w:val="75DB2A4F"/>
    <w:multiLevelType w:val="hybridMultilevel"/>
    <w:tmpl w:val="9600E9D6"/>
    <w:lvl w:ilvl="0" w:tplc="7562C82A">
      <w:start w:val="1"/>
      <w:numFmt w:val="lowerLetter"/>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A206E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C8613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48CD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86C94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D00BA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436E2F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3E2C9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701DD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7F792012"/>
    <w:multiLevelType w:val="hybridMultilevel"/>
    <w:tmpl w:val="22769192"/>
    <w:lvl w:ilvl="0" w:tplc="F9CE0350">
      <w:start w:val="1"/>
      <w:numFmt w:val="upperRoman"/>
      <w:lvlText w:val="%1"/>
      <w:lvlJc w:val="left"/>
      <w:pPr>
        <w:ind w:left="177"/>
      </w:pPr>
      <w:rPr>
        <w:rFonts w:ascii="Calibri" w:eastAsia="Calibri" w:hAnsi="Calibri" w:cs="Calibri"/>
        <w:b w:val="0"/>
        <w:i w:val="0"/>
        <w:strike w:val="0"/>
        <w:dstrike w:val="0"/>
        <w:color w:val="000000"/>
        <w:sz w:val="24"/>
        <w:szCs w:val="48"/>
        <w:u w:val="none" w:color="000000"/>
        <w:bdr w:val="none" w:sz="0" w:space="0" w:color="auto"/>
        <w:shd w:val="clear" w:color="auto" w:fill="auto"/>
        <w:vertAlign w:val="baseline"/>
      </w:rPr>
    </w:lvl>
    <w:lvl w:ilvl="1" w:tplc="7A9AC134">
      <w:start w:val="1"/>
      <w:numFmt w:val="lowerLetter"/>
      <w:lvlText w:val="%2"/>
      <w:lvlJc w:val="left"/>
      <w:pPr>
        <w:ind w:left="110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8B3A9BA0">
      <w:start w:val="1"/>
      <w:numFmt w:val="lowerRoman"/>
      <w:lvlText w:val="%3"/>
      <w:lvlJc w:val="left"/>
      <w:pPr>
        <w:ind w:left="182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CF4C4D54">
      <w:start w:val="1"/>
      <w:numFmt w:val="decimal"/>
      <w:lvlText w:val="%4"/>
      <w:lvlJc w:val="left"/>
      <w:pPr>
        <w:ind w:left="254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2504561A">
      <w:start w:val="1"/>
      <w:numFmt w:val="lowerLetter"/>
      <w:lvlText w:val="%5"/>
      <w:lvlJc w:val="left"/>
      <w:pPr>
        <w:ind w:left="326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A634AC74">
      <w:start w:val="1"/>
      <w:numFmt w:val="lowerRoman"/>
      <w:lvlText w:val="%6"/>
      <w:lvlJc w:val="left"/>
      <w:pPr>
        <w:ind w:left="398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512EB0DA">
      <w:start w:val="1"/>
      <w:numFmt w:val="decimal"/>
      <w:lvlText w:val="%7"/>
      <w:lvlJc w:val="left"/>
      <w:pPr>
        <w:ind w:left="470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3EB4E54E">
      <w:start w:val="1"/>
      <w:numFmt w:val="lowerLetter"/>
      <w:lvlText w:val="%8"/>
      <w:lvlJc w:val="left"/>
      <w:pPr>
        <w:ind w:left="542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603A0168">
      <w:start w:val="1"/>
      <w:numFmt w:val="lowerRoman"/>
      <w:lvlText w:val="%9"/>
      <w:lvlJc w:val="left"/>
      <w:pPr>
        <w:ind w:left="614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num w:numId="1">
    <w:abstractNumId w:val="8"/>
  </w:num>
  <w:num w:numId="2">
    <w:abstractNumId w:val="5"/>
  </w:num>
  <w:num w:numId="3">
    <w:abstractNumId w:val="12"/>
  </w:num>
  <w:num w:numId="4">
    <w:abstractNumId w:val="11"/>
  </w:num>
  <w:num w:numId="5">
    <w:abstractNumId w:val="9"/>
  </w:num>
  <w:num w:numId="6">
    <w:abstractNumId w:val="1"/>
  </w:num>
  <w:num w:numId="7">
    <w:abstractNumId w:val="4"/>
  </w:num>
  <w:num w:numId="8">
    <w:abstractNumId w:val="10"/>
  </w:num>
  <w:num w:numId="9">
    <w:abstractNumId w:val="13"/>
  </w:num>
  <w:num w:numId="10">
    <w:abstractNumId w:val="2"/>
  </w:num>
  <w:num w:numId="11">
    <w:abstractNumId w:val="3"/>
  </w:num>
  <w:num w:numId="12">
    <w:abstractNumId w:val="0"/>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A21"/>
    <w:rsid w:val="00001CE0"/>
    <w:rsid w:val="000025EE"/>
    <w:rsid w:val="00002D49"/>
    <w:rsid w:val="0001001C"/>
    <w:rsid w:val="00010626"/>
    <w:rsid w:val="0001587A"/>
    <w:rsid w:val="00015A12"/>
    <w:rsid w:val="00021166"/>
    <w:rsid w:val="000212E3"/>
    <w:rsid w:val="00021D24"/>
    <w:rsid w:val="000238DA"/>
    <w:rsid w:val="0002442F"/>
    <w:rsid w:val="00026B99"/>
    <w:rsid w:val="00030B22"/>
    <w:rsid w:val="00032AEC"/>
    <w:rsid w:val="00034FC7"/>
    <w:rsid w:val="00036385"/>
    <w:rsid w:val="00040F84"/>
    <w:rsid w:val="0004562B"/>
    <w:rsid w:val="00046DAA"/>
    <w:rsid w:val="00050D48"/>
    <w:rsid w:val="0006131F"/>
    <w:rsid w:val="000615B4"/>
    <w:rsid w:val="00061CD6"/>
    <w:rsid w:val="00063CFA"/>
    <w:rsid w:val="00065840"/>
    <w:rsid w:val="00065BF3"/>
    <w:rsid w:val="0007043B"/>
    <w:rsid w:val="0007738D"/>
    <w:rsid w:val="000804FC"/>
    <w:rsid w:val="0008149F"/>
    <w:rsid w:val="00082751"/>
    <w:rsid w:val="000935D7"/>
    <w:rsid w:val="00093B55"/>
    <w:rsid w:val="0009456B"/>
    <w:rsid w:val="0009517A"/>
    <w:rsid w:val="00096A81"/>
    <w:rsid w:val="000A347D"/>
    <w:rsid w:val="000A6F62"/>
    <w:rsid w:val="000B21E7"/>
    <w:rsid w:val="000B64F4"/>
    <w:rsid w:val="000C1743"/>
    <w:rsid w:val="000C2D1F"/>
    <w:rsid w:val="000C5C82"/>
    <w:rsid w:val="000D0637"/>
    <w:rsid w:val="000D650D"/>
    <w:rsid w:val="000E0C55"/>
    <w:rsid w:val="000E6C83"/>
    <w:rsid w:val="000F25B9"/>
    <w:rsid w:val="000F6C25"/>
    <w:rsid w:val="001017B8"/>
    <w:rsid w:val="00103E37"/>
    <w:rsid w:val="001111F4"/>
    <w:rsid w:val="00112BA3"/>
    <w:rsid w:val="00114663"/>
    <w:rsid w:val="00114EA2"/>
    <w:rsid w:val="00115234"/>
    <w:rsid w:val="00115428"/>
    <w:rsid w:val="0011619F"/>
    <w:rsid w:val="001178C4"/>
    <w:rsid w:val="00121A87"/>
    <w:rsid w:val="0012646A"/>
    <w:rsid w:val="001269DE"/>
    <w:rsid w:val="001425FE"/>
    <w:rsid w:val="001447E3"/>
    <w:rsid w:val="00144B05"/>
    <w:rsid w:val="00150EA9"/>
    <w:rsid w:val="00151334"/>
    <w:rsid w:val="00152860"/>
    <w:rsid w:val="00154883"/>
    <w:rsid w:val="00155E3E"/>
    <w:rsid w:val="00156828"/>
    <w:rsid w:val="001569D0"/>
    <w:rsid w:val="0016000C"/>
    <w:rsid w:val="0016399A"/>
    <w:rsid w:val="00164CB9"/>
    <w:rsid w:val="001761F4"/>
    <w:rsid w:val="001819F5"/>
    <w:rsid w:val="00182779"/>
    <w:rsid w:val="00187AB7"/>
    <w:rsid w:val="00191265"/>
    <w:rsid w:val="00193DE1"/>
    <w:rsid w:val="00194274"/>
    <w:rsid w:val="001944B7"/>
    <w:rsid w:val="001952EB"/>
    <w:rsid w:val="00196DC1"/>
    <w:rsid w:val="001A44A8"/>
    <w:rsid w:val="001A45E0"/>
    <w:rsid w:val="001A7DB9"/>
    <w:rsid w:val="001B14AB"/>
    <w:rsid w:val="001B3774"/>
    <w:rsid w:val="001B39EC"/>
    <w:rsid w:val="001B5485"/>
    <w:rsid w:val="001B58FA"/>
    <w:rsid w:val="001B75C2"/>
    <w:rsid w:val="001C1DE0"/>
    <w:rsid w:val="001C61C4"/>
    <w:rsid w:val="001C6A21"/>
    <w:rsid w:val="001C6CF9"/>
    <w:rsid w:val="001C7CD0"/>
    <w:rsid w:val="001D3AFB"/>
    <w:rsid w:val="001D614B"/>
    <w:rsid w:val="001E417F"/>
    <w:rsid w:val="001E4D72"/>
    <w:rsid w:val="001E700E"/>
    <w:rsid w:val="001F0103"/>
    <w:rsid w:val="001F03E2"/>
    <w:rsid w:val="00203992"/>
    <w:rsid w:val="00206DE9"/>
    <w:rsid w:val="00212967"/>
    <w:rsid w:val="0021341E"/>
    <w:rsid w:val="0021618C"/>
    <w:rsid w:val="00217F19"/>
    <w:rsid w:val="00220141"/>
    <w:rsid w:val="0022126E"/>
    <w:rsid w:val="00221695"/>
    <w:rsid w:val="00224E2E"/>
    <w:rsid w:val="002258B6"/>
    <w:rsid w:val="0022777A"/>
    <w:rsid w:val="00227F80"/>
    <w:rsid w:val="002309BB"/>
    <w:rsid w:val="00230DAD"/>
    <w:rsid w:val="00231526"/>
    <w:rsid w:val="002337F3"/>
    <w:rsid w:val="002346C3"/>
    <w:rsid w:val="00236C6F"/>
    <w:rsid w:val="002371E8"/>
    <w:rsid w:val="002375CE"/>
    <w:rsid w:val="002506EA"/>
    <w:rsid w:val="00255391"/>
    <w:rsid w:val="002608EA"/>
    <w:rsid w:val="00263BEF"/>
    <w:rsid w:val="00270D7A"/>
    <w:rsid w:val="0027362A"/>
    <w:rsid w:val="00274D52"/>
    <w:rsid w:val="00275BC7"/>
    <w:rsid w:val="0027609B"/>
    <w:rsid w:val="0028247C"/>
    <w:rsid w:val="00282632"/>
    <w:rsid w:val="002846D7"/>
    <w:rsid w:val="00286F9A"/>
    <w:rsid w:val="002876B2"/>
    <w:rsid w:val="0029243C"/>
    <w:rsid w:val="0029331E"/>
    <w:rsid w:val="002943E8"/>
    <w:rsid w:val="002944A7"/>
    <w:rsid w:val="00296C9F"/>
    <w:rsid w:val="00296CA4"/>
    <w:rsid w:val="002A044A"/>
    <w:rsid w:val="002A2FCA"/>
    <w:rsid w:val="002A3BDF"/>
    <w:rsid w:val="002A43EE"/>
    <w:rsid w:val="002A4EEE"/>
    <w:rsid w:val="002A5029"/>
    <w:rsid w:val="002A5413"/>
    <w:rsid w:val="002A6B9F"/>
    <w:rsid w:val="002B1396"/>
    <w:rsid w:val="002B49ED"/>
    <w:rsid w:val="002B5845"/>
    <w:rsid w:val="002B6094"/>
    <w:rsid w:val="002B664A"/>
    <w:rsid w:val="002C49C1"/>
    <w:rsid w:val="002C4F6F"/>
    <w:rsid w:val="002C5F97"/>
    <w:rsid w:val="002D2522"/>
    <w:rsid w:val="002D3060"/>
    <w:rsid w:val="002D736E"/>
    <w:rsid w:val="002E1278"/>
    <w:rsid w:val="002E629E"/>
    <w:rsid w:val="002E6D41"/>
    <w:rsid w:val="002E6D79"/>
    <w:rsid w:val="002E71B8"/>
    <w:rsid w:val="002F0A98"/>
    <w:rsid w:val="002F0F4B"/>
    <w:rsid w:val="002F122C"/>
    <w:rsid w:val="002F175C"/>
    <w:rsid w:val="002F18BA"/>
    <w:rsid w:val="002F37B4"/>
    <w:rsid w:val="002F5F80"/>
    <w:rsid w:val="003001CE"/>
    <w:rsid w:val="00314251"/>
    <w:rsid w:val="0032108E"/>
    <w:rsid w:val="00322CD5"/>
    <w:rsid w:val="003325FB"/>
    <w:rsid w:val="00334EB3"/>
    <w:rsid w:val="0034090C"/>
    <w:rsid w:val="00340D58"/>
    <w:rsid w:val="00344524"/>
    <w:rsid w:val="0034475C"/>
    <w:rsid w:val="00351939"/>
    <w:rsid w:val="00352245"/>
    <w:rsid w:val="00354B43"/>
    <w:rsid w:val="00354DED"/>
    <w:rsid w:val="00354E6C"/>
    <w:rsid w:val="00355C9F"/>
    <w:rsid w:val="0035676F"/>
    <w:rsid w:val="003608E5"/>
    <w:rsid w:val="003628EA"/>
    <w:rsid w:val="0036294C"/>
    <w:rsid w:val="00362E0C"/>
    <w:rsid w:val="00364123"/>
    <w:rsid w:val="00371C74"/>
    <w:rsid w:val="003739FC"/>
    <w:rsid w:val="00374D36"/>
    <w:rsid w:val="00377776"/>
    <w:rsid w:val="00377FAB"/>
    <w:rsid w:val="003814DB"/>
    <w:rsid w:val="00382B81"/>
    <w:rsid w:val="00386447"/>
    <w:rsid w:val="0039292E"/>
    <w:rsid w:val="00394C0F"/>
    <w:rsid w:val="003958E6"/>
    <w:rsid w:val="0039647D"/>
    <w:rsid w:val="003A0BB5"/>
    <w:rsid w:val="003A0CB6"/>
    <w:rsid w:val="003A18C5"/>
    <w:rsid w:val="003B0514"/>
    <w:rsid w:val="003B0A83"/>
    <w:rsid w:val="003B238F"/>
    <w:rsid w:val="003B252C"/>
    <w:rsid w:val="003B35CC"/>
    <w:rsid w:val="003B6030"/>
    <w:rsid w:val="003C0603"/>
    <w:rsid w:val="003C0BFD"/>
    <w:rsid w:val="003C37E1"/>
    <w:rsid w:val="003C5395"/>
    <w:rsid w:val="003C76DB"/>
    <w:rsid w:val="003D0947"/>
    <w:rsid w:val="003D2124"/>
    <w:rsid w:val="003D2DFA"/>
    <w:rsid w:val="003D42B3"/>
    <w:rsid w:val="003D4E04"/>
    <w:rsid w:val="003D73E4"/>
    <w:rsid w:val="003E202F"/>
    <w:rsid w:val="003E6210"/>
    <w:rsid w:val="003F12ED"/>
    <w:rsid w:val="003F1537"/>
    <w:rsid w:val="003F4A0B"/>
    <w:rsid w:val="003F594C"/>
    <w:rsid w:val="003F5E76"/>
    <w:rsid w:val="00403E4D"/>
    <w:rsid w:val="00404CC2"/>
    <w:rsid w:val="00405802"/>
    <w:rsid w:val="00407DB4"/>
    <w:rsid w:val="00411246"/>
    <w:rsid w:val="00412542"/>
    <w:rsid w:val="004141BB"/>
    <w:rsid w:val="004209BD"/>
    <w:rsid w:val="00421247"/>
    <w:rsid w:val="00421CBF"/>
    <w:rsid w:val="00424971"/>
    <w:rsid w:val="00426B3D"/>
    <w:rsid w:val="00430FE2"/>
    <w:rsid w:val="004323B6"/>
    <w:rsid w:val="00444346"/>
    <w:rsid w:val="00452EFC"/>
    <w:rsid w:val="00456885"/>
    <w:rsid w:val="00463659"/>
    <w:rsid w:val="0046424E"/>
    <w:rsid w:val="00464B9F"/>
    <w:rsid w:val="00464C11"/>
    <w:rsid w:val="00466330"/>
    <w:rsid w:val="00480203"/>
    <w:rsid w:val="00481B4E"/>
    <w:rsid w:val="00481D36"/>
    <w:rsid w:val="00485801"/>
    <w:rsid w:val="0048626A"/>
    <w:rsid w:val="00491190"/>
    <w:rsid w:val="00496FD6"/>
    <w:rsid w:val="004A4A14"/>
    <w:rsid w:val="004B09CB"/>
    <w:rsid w:val="004B3995"/>
    <w:rsid w:val="004B3BCB"/>
    <w:rsid w:val="004B47F5"/>
    <w:rsid w:val="004B4F03"/>
    <w:rsid w:val="004B796F"/>
    <w:rsid w:val="004C0625"/>
    <w:rsid w:val="004C5D5A"/>
    <w:rsid w:val="004D4AF5"/>
    <w:rsid w:val="004D4C27"/>
    <w:rsid w:val="004E27A7"/>
    <w:rsid w:val="004E3B41"/>
    <w:rsid w:val="004F0B4A"/>
    <w:rsid w:val="004F10AC"/>
    <w:rsid w:val="004F1814"/>
    <w:rsid w:val="004F32C7"/>
    <w:rsid w:val="00503B7E"/>
    <w:rsid w:val="005044C1"/>
    <w:rsid w:val="00505276"/>
    <w:rsid w:val="005070EA"/>
    <w:rsid w:val="00510197"/>
    <w:rsid w:val="005110E3"/>
    <w:rsid w:val="00513660"/>
    <w:rsid w:val="005144F4"/>
    <w:rsid w:val="00515309"/>
    <w:rsid w:val="0051647F"/>
    <w:rsid w:val="0051716A"/>
    <w:rsid w:val="0052115D"/>
    <w:rsid w:val="00521272"/>
    <w:rsid w:val="005215B9"/>
    <w:rsid w:val="0052351F"/>
    <w:rsid w:val="00526809"/>
    <w:rsid w:val="0052746F"/>
    <w:rsid w:val="005315DC"/>
    <w:rsid w:val="00535472"/>
    <w:rsid w:val="00540FC0"/>
    <w:rsid w:val="005421F0"/>
    <w:rsid w:val="005442FC"/>
    <w:rsid w:val="00544B3D"/>
    <w:rsid w:val="00546611"/>
    <w:rsid w:val="005500E3"/>
    <w:rsid w:val="005509F3"/>
    <w:rsid w:val="0055213E"/>
    <w:rsid w:val="0055453A"/>
    <w:rsid w:val="0055495A"/>
    <w:rsid w:val="00557C85"/>
    <w:rsid w:val="005608E0"/>
    <w:rsid w:val="005618C2"/>
    <w:rsid w:val="00563F01"/>
    <w:rsid w:val="00563F40"/>
    <w:rsid w:val="00565119"/>
    <w:rsid w:val="005667AF"/>
    <w:rsid w:val="00570655"/>
    <w:rsid w:val="005735B0"/>
    <w:rsid w:val="005759F1"/>
    <w:rsid w:val="00576613"/>
    <w:rsid w:val="00576F4A"/>
    <w:rsid w:val="00577BB0"/>
    <w:rsid w:val="00587BC3"/>
    <w:rsid w:val="005944FA"/>
    <w:rsid w:val="005953F3"/>
    <w:rsid w:val="0059556C"/>
    <w:rsid w:val="005A0684"/>
    <w:rsid w:val="005A40E1"/>
    <w:rsid w:val="005A7EFC"/>
    <w:rsid w:val="005B0A84"/>
    <w:rsid w:val="005B1F32"/>
    <w:rsid w:val="005B40FE"/>
    <w:rsid w:val="005B5ABA"/>
    <w:rsid w:val="005C024E"/>
    <w:rsid w:val="005C23D6"/>
    <w:rsid w:val="005C30C0"/>
    <w:rsid w:val="005C7572"/>
    <w:rsid w:val="005D4E4E"/>
    <w:rsid w:val="005E1A11"/>
    <w:rsid w:val="005E359F"/>
    <w:rsid w:val="005E3737"/>
    <w:rsid w:val="005E5D0B"/>
    <w:rsid w:val="005E5E5C"/>
    <w:rsid w:val="005F0B80"/>
    <w:rsid w:val="005F24CB"/>
    <w:rsid w:val="005F3DA6"/>
    <w:rsid w:val="005F488D"/>
    <w:rsid w:val="005F680B"/>
    <w:rsid w:val="005F7D5A"/>
    <w:rsid w:val="00602AE8"/>
    <w:rsid w:val="00604302"/>
    <w:rsid w:val="00607BB6"/>
    <w:rsid w:val="006105DB"/>
    <w:rsid w:val="00612E30"/>
    <w:rsid w:val="00613CB5"/>
    <w:rsid w:val="006174E0"/>
    <w:rsid w:val="00624834"/>
    <w:rsid w:val="00624E6F"/>
    <w:rsid w:val="00627BC3"/>
    <w:rsid w:val="00632DA7"/>
    <w:rsid w:val="0063443D"/>
    <w:rsid w:val="006347F4"/>
    <w:rsid w:val="00636AE6"/>
    <w:rsid w:val="00642DE8"/>
    <w:rsid w:val="006474D6"/>
    <w:rsid w:val="00656470"/>
    <w:rsid w:val="00660AEE"/>
    <w:rsid w:val="006647C9"/>
    <w:rsid w:val="00675A51"/>
    <w:rsid w:val="006765D3"/>
    <w:rsid w:val="00681B4D"/>
    <w:rsid w:val="00684E57"/>
    <w:rsid w:val="00690964"/>
    <w:rsid w:val="00690AA4"/>
    <w:rsid w:val="00690C52"/>
    <w:rsid w:val="006A2DFB"/>
    <w:rsid w:val="006A4A7E"/>
    <w:rsid w:val="006A4ED4"/>
    <w:rsid w:val="006A51F3"/>
    <w:rsid w:val="006A6DEC"/>
    <w:rsid w:val="006B2F99"/>
    <w:rsid w:val="006B33A6"/>
    <w:rsid w:val="006B397E"/>
    <w:rsid w:val="006C3E78"/>
    <w:rsid w:val="006C40A5"/>
    <w:rsid w:val="006C66FA"/>
    <w:rsid w:val="006C792C"/>
    <w:rsid w:val="006D0041"/>
    <w:rsid w:val="006D3456"/>
    <w:rsid w:val="006D3AB1"/>
    <w:rsid w:val="006D515F"/>
    <w:rsid w:val="006D7537"/>
    <w:rsid w:val="006D7C95"/>
    <w:rsid w:val="006E0043"/>
    <w:rsid w:val="006E1C93"/>
    <w:rsid w:val="006E26AF"/>
    <w:rsid w:val="006E6080"/>
    <w:rsid w:val="006E6FBB"/>
    <w:rsid w:val="006F07D2"/>
    <w:rsid w:val="006F0C7A"/>
    <w:rsid w:val="006F245D"/>
    <w:rsid w:val="006F30F4"/>
    <w:rsid w:val="006F5E83"/>
    <w:rsid w:val="006F6097"/>
    <w:rsid w:val="0070135D"/>
    <w:rsid w:val="0070300B"/>
    <w:rsid w:val="00704A69"/>
    <w:rsid w:val="00705ED5"/>
    <w:rsid w:val="00712093"/>
    <w:rsid w:val="0071260D"/>
    <w:rsid w:val="00712D83"/>
    <w:rsid w:val="00712EE9"/>
    <w:rsid w:val="00713DBB"/>
    <w:rsid w:val="00721CA6"/>
    <w:rsid w:val="007234FA"/>
    <w:rsid w:val="007237BE"/>
    <w:rsid w:val="00726875"/>
    <w:rsid w:val="00727DD9"/>
    <w:rsid w:val="007300FC"/>
    <w:rsid w:val="007308B0"/>
    <w:rsid w:val="00731AA7"/>
    <w:rsid w:val="00731B97"/>
    <w:rsid w:val="007333F1"/>
    <w:rsid w:val="00733A7E"/>
    <w:rsid w:val="00740965"/>
    <w:rsid w:val="00740D61"/>
    <w:rsid w:val="007463A8"/>
    <w:rsid w:val="0074797E"/>
    <w:rsid w:val="00747D80"/>
    <w:rsid w:val="00750A73"/>
    <w:rsid w:val="00754EC8"/>
    <w:rsid w:val="00766667"/>
    <w:rsid w:val="00770183"/>
    <w:rsid w:val="00770E8F"/>
    <w:rsid w:val="0077148E"/>
    <w:rsid w:val="00772019"/>
    <w:rsid w:val="00777668"/>
    <w:rsid w:val="00785864"/>
    <w:rsid w:val="00787E16"/>
    <w:rsid w:val="00790BD1"/>
    <w:rsid w:val="0079105B"/>
    <w:rsid w:val="007942B2"/>
    <w:rsid w:val="007A6EF0"/>
    <w:rsid w:val="007A731D"/>
    <w:rsid w:val="007B042B"/>
    <w:rsid w:val="007B19BA"/>
    <w:rsid w:val="007B23F6"/>
    <w:rsid w:val="007B303A"/>
    <w:rsid w:val="007B7850"/>
    <w:rsid w:val="007C141D"/>
    <w:rsid w:val="007C3DC6"/>
    <w:rsid w:val="007D1B3E"/>
    <w:rsid w:val="007D1F85"/>
    <w:rsid w:val="007D3A6B"/>
    <w:rsid w:val="007D43AB"/>
    <w:rsid w:val="007D4628"/>
    <w:rsid w:val="007E5177"/>
    <w:rsid w:val="007F2ED8"/>
    <w:rsid w:val="007F324F"/>
    <w:rsid w:val="008010CA"/>
    <w:rsid w:val="00801604"/>
    <w:rsid w:val="00801B2C"/>
    <w:rsid w:val="0080457B"/>
    <w:rsid w:val="00810E59"/>
    <w:rsid w:val="00812EC3"/>
    <w:rsid w:val="00812F27"/>
    <w:rsid w:val="00815846"/>
    <w:rsid w:val="00817546"/>
    <w:rsid w:val="0082736A"/>
    <w:rsid w:val="00827C3E"/>
    <w:rsid w:val="00836B6F"/>
    <w:rsid w:val="00840AF9"/>
    <w:rsid w:val="00841A60"/>
    <w:rsid w:val="00841B48"/>
    <w:rsid w:val="008425E3"/>
    <w:rsid w:val="008470C9"/>
    <w:rsid w:val="0084755E"/>
    <w:rsid w:val="0084789F"/>
    <w:rsid w:val="0085051A"/>
    <w:rsid w:val="0085386E"/>
    <w:rsid w:val="0085481B"/>
    <w:rsid w:val="008554DF"/>
    <w:rsid w:val="008571A7"/>
    <w:rsid w:val="008607A4"/>
    <w:rsid w:val="008609D0"/>
    <w:rsid w:val="00863E1A"/>
    <w:rsid w:val="00863E4D"/>
    <w:rsid w:val="00866165"/>
    <w:rsid w:val="0086771C"/>
    <w:rsid w:val="008700A1"/>
    <w:rsid w:val="0087197B"/>
    <w:rsid w:val="00873810"/>
    <w:rsid w:val="00874BCA"/>
    <w:rsid w:val="00876F87"/>
    <w:rsid w:val="00877F65"/>
    <w:rsid w:val="00880367"/>
    <w:rsid w:val="00880A96"/>
    <w:rsid w:val="00881324"/>
    <w:rsid w:val="008849C3"/>
    <w:rsid w:val="00893737"/>
    <w:rsid w:val="008A3845"/>
    <w:rsid w:val="008A6030"/>
    <w:rsid w:val="008A70F2"/>
    <w:rsid w:val="008B6A8C"/>
    <w:rsid w:val="008B785D"/>
    <w:rsid w:val="008C0495"/>
    <w:rsid w:val="008C2A91"/>
    <w:rsid w:val="008C2B44"/>
    <w:rsid w:val="008C30E3"/>
    <w:rsid w:val="008C525F"/>
    <w:rsid w:val="008C7042"/>
    <w:rsid w:val="008D472B"/>
    <w:rsid w:val="008D4866"/>
    <w:rsid w:val="008D4B6E"/>
    <w:rsid w:val="008D4E61"/>
    <w:rsid w:val="008D6DC1"/>
    <w:rsid w:val="008D7107"/>
    <w:rsid w:val="008D7EFD"/>
    <w:rsid w:val="008E1806"/>
    <w:rsid w:val="008E224F"/>
    <w:rsid w:val="008E5218"/>
    <w:rsid w:val="008E61D4"/>
    <w:rsid w:val="008F0059"/>
    <w:rsid w:val="008F01C3"/>
    <w:rsid w:val="008F1663"/>
    <w:rsid w:val="008F7C4A"/>
    <w:rsid w:val="00905252"/>
    <w:rsid w:val="009103B0"/>
    <w:rsid w:val="0091105A"/>
    <w:rsid w:val="00912CB4"/>
    <w:rsid w:val="00912D68"/>
    <w:rsid w:val="00917E59"/>
    <w:rsid w:val="00924BFD"/>
    <w:rsid w:val="00927E29"/>
    <w:rsid w:val="00936331"/>
    <w:rsid w:val="009419F1"/>
    <w:rsid w:val="00942E65"/>
    <w:rsid w:val="0094603E"/>
    <w:rsid w:val="00950DAF"/>
    <w:rsid w:val="0095174C"/>
    <w:rsid w:val="00956C40"/>
    <w:rsid w:val="0095776D"/>
    <w:rsid w:val="00962C53"/>
    <w:rsid w:val="00962DF9"/>
    <w:rsid w:val="009648C5"/>
    <w:rsid w:val="00971419"/>
    <w:rsid w:val="0097291D"/>
    <w:rsid w:val="009739EB"/>
    <w:rsid w:val="00975C0F"/>
    <w:rsid w:val="00977B76"/>
    <w:rsid w:val="00977F23"/>
    <w:rsid w:val="00981AC3"/>
    <w:rsid w:val="0099207B"/>
    <w:rsid w:val="00993DBC"/>
    <w:rsid w:val="00996C4C"/>
    <w:rsid w:val="00997A1A"/>
    <w:rsid w:val="009A2847"/>
    <w:rsid w:val="009A2A7A"/>
    <w:rsid w:val="009A4D4E"/>
    <w:rsid w:val="009A6231"/>
    <w:rsid w:val="009B0157"/>
    <w:rsid w:val="009B195C"/>
    <w:rsid w:val="009B2AC2"/>
    <w:rsid w:val="009C0F89"/>
    <w:rsid w:val="009C5E9A"/>
    <w:rsid w:val="009C67A0"/>
    <w:rsid w:val="009D2B7A"/>
    <w:rsid w:val="009D402D"/>
    <w:rsid w:val="009D4BB0"/>
    <w:rsid w:val="009D5137"/>
    <w:rsid w:val="009D5ABA"/>
    <w:rsid w:val="009D5EF4"/>
    <w:rsid w:val="009D6B2D"/>
    <w:rsid w:val="009D6F5E"/>
    <w:rsid w:val="009E1463"/>
    <w:rsid w:val="009E4CD1"/>
    <w:rsid w:val="009E55EF"/>
    <w:rsid w:val="009E56E8"/>
    <w:rsid w:val="009F1DEB"/>
    <w:rsid w:val="009F3102"/>
    <w:rsid w:val="009F6A28"/>
    <w:rsid w:val="009F7CB3"/>
    <w:rsid w:val="00A01EFF"/>
    <w:rsid w:val="00A07BF4"/>
    <w:rsid w:val="00A07DE8"/>
    <w:rsid w:val="00A10083"/>
    <w:rsid w:val="00A10369"/>
    <w:rsid w:val="00A12862"/>
    <w:rsid w:val="00A12B9E"/>
    <w:rsid w:val="00A13EA3"/>
    <w:rsid w:val="00A15271"/>
    <w:rsid w:val="00A16D79"/>
    <w:rsid w:val="00A20B2F"/>
    <w:rsid w:val="00A20D91"/>
    <w:rsid w:val="00A20F63"/>
    <w:rsid w:val="00A23904"/>
    <w:rsid w:val="00A24859"/>
    <w:rsid w:val="00A30B47"/>
    <w:rsid w:val="00A352BA"/>
    <w:rsid w:val="00A35578"/>
    <w:rsid w:val="00A407EA"/>
    <w:rsid w:val="00A40894"/>
    <w:rsid w:val="00A44149"/>
    <w:rsid w:val="00A444EB"/>
    <w:rsid w:val="00A462FC"/>
    <w:rsid w:val="00A50CCA"/>
    <w:rsid w:val="00A5334C"/>
    <w:rsid w:val="00A55DBD"/>
    <w:rsid w:val="00A61A88"/>
    <w:rsid w:val="00A647B8"/>
    <w:rsid w:val="00A657CD"/>
    <w:rsid w:val="00A70F02"/>
    <w:rsid w:val="00A713FA"/>
    <w:rsid w:val="00A715A4"/>
    <w:rsid w:val="00A73A34"/>
    <w:rsid w:val="00A73E88"/>
    <w:rsid w:val="00A755FB"/>
    <w:rsid w:val="00A763A7"/>
    <w:rsid w:val="00A76FDA"/>
    <w:rsid w:val="00A775A1"/>
    <w:rsid w:val="00A80BE1"/>
    <w:rsid w:val="00A80FD0"/>
    <w:rsid w:val="00A84292"/>
    <w:rsid w:val="00A85205"/>
    <w:rsid w:val="00A877B5"/>
    <w:rsid w:val="00A94B37"/>
    <w:rsid w:val="00A96C21"/>
    <w:rsid w:val="00AA0931"/>
    <w:rsid w:val="00AA0DF2"/>
    <w:rsid w:val="00AA2F08"/>
    <w:rsid w:val="00AA2F3B"/>
    <w:rsid w:val="00AA4BC4"/>
    <w:rsid w:val="00AA7B17"/>
    <w:rsid w:val="00AB389E"/>
    <w:rsid w:val="00AC44FD"/>
    <w:rsid w:val="00AC47D1"/>
    <w:rsid w:val="00AD10A5"/>
    <w:rsid w:val="00AD2503"/>
    <w:rsid w:val="00AD2523"/>
    <w:rsid w:val="00AD268B"/>
    <w:rsid w:val="00AD3E04"/>
    <w:rsid w:val="00AD4027"/>
    <w:rsid w:val="00AD4A98"/>
    <w:rsid w:val="00AD4D8B"/>
    <w:rsid w:val="00AD51E3"/>
    <w:rsid w:val="00AE0C60"/>
    <w:rsid w:val="00AE0E2A"/>
    <w:rsid w:val="00AE1955"/>
    <w:rsid w:val="00AE51D0"/>
    <w:rsid w:val="00AE56C6"/>
    <w:rsid w:val="00AF1446"/>
    <w:rsid w:val="00AF1FAD"/>
    <w:rsid w:val="00AF7322"/>
    <w:rsid w:val="00B05128"/>
    <w:rsid w:val="00B066AD"/>
    <w:rsid w:val="00B0780C"/>
    <w:rsid w:val="00B10B10"/>
    <w:rsid w:val="00B11842"/>
    <w:rsid w:val="00B15292"/>
    <w:rsid w:val="00B217CE"/>
    <w:rsid w:val="00B266B4"/>
    <w:rsid w:val="00B3587B"/>
    <w:rsid w:val="00B40A23"/>
    <w:rsid w:val="00B45256"/>
    <w:rsid w:val="00B45863"/>
    <w:rsid w:val="00B458AD"/>
    <w:rsid w:val="00B50EF1"/>
    <w:rsid w:val="00B52E7E"/>
    <w:rsid w:val="00B546D8"/>
    <w:rsid w:val="00B56C01"/>
    <w:rsid w:val="00B575BE"/>
    <w:rsid w:val="00B57B65"/>
    <w:rsid w:val="00B61866"/>
    <w:rsid w:val="00B633AF"/>
    <w:rsid w:val="00B66559"/>
    <w:rsid w:val="00B83997"/>
    <w:rsid w:val="00B83D93"/>
    <w:rsid w:val="00B84D72"/>
    <w:rsid w:val="00B866C2"/>
    <w:rsid w:val="00B9232A"/>
    <w:rsid w:val="00B92533"/>
    <w:rsid w:val="00B926EF"/>
    <w:rsid w:val="00B92EEA"/>
    <w:rsid w:val="00B9590C"/>
    <w:rsid w:val="00B971DD"/>
    <w:rsid w:val="00BA242E"/>
    <w:rsid w:val="00BA66B5"/>
    <w:rsid w:val="00BB3E46"/>
    <w:rsid w:val="00BB45B2"/>
    <w:rsid w:val="00BB708E"/>
    <w:rsid w:val="00BB7979"/>
    <w:rsid w:val="00BC0E02"/>
    <w:rsid w:val="00BC2600"/>
    <w:rsid w:val="00BC4A56"/>
    <w:rsid w:val="00BC5CF9"/>
    <w:rsid w:val="00BD04C4"/>
    <w:rsid w:val="00BD22C8"/>
    <w:rsid w:val="00BD3E7C"/>
    <w:rsid w:val="00BD4955"/>
    <w:rsid w:val="00BD65C8"/>
    <w:rsid w:val="00BE01B5"/>
    <w:rsid w:val="00BE1D17"/>
    <w:rsid w:val="00BE1F59"/>
    <w:rsid w:val="00BE2097"/>
    <w:rsid w:val="00BE46B4"/>
    <w:rsid w:val="00BF2B64"/>
    <w:rsid w:val="00BF6574"/>
    <w:rsid w:val="00BF69AC"/>
    <w:rsid w:val="00BF794E"/>
    <w:rsid w:val="00C15E6F"/>
    <w:rsid w:val="00C17519"/>
    <w:rsid w:val="00C240CC"/>
    <w:rsid w:val="00C24D96"/>
    <w:rsid w:val="00C258EF"/>
    <w:rsid w:val="00C259FC"/>
    <w:rsid w:val="00C26DBC"/>
    <w:rsid w:val="00C27DD3"/>
    <w:rsid w:val="00C31BE1"/>
    <w:rsid w:val="00C31DDB"/>
    <w:rsid w:val="00C33D0E"/>
    <w:rsid w:val="00C33D90"/>
    <w:rsid w:val="00C35DE0"/>
    <w:rsid w:val="00C36D4D"/>
    <w:rsid w:val="00C37CF6"/>
    <w:rsid w:val="00C40AC3"/>
    <w:rsid w:val="00C41C2D"/>
    <w:rsid w:val="00C43BD5"/>
    <w:rsid w:val="00C44069"/>
    <w:rsid w:val="00C470BB"/>
    <w:rsid w:val="00C52666"/>
    <w:rsid w:val="00C52AE9"/>
    <w:rsid w:val="00C537F0"/>
    <w:rsid w:val="00C54959"/>
    <w:rsid w:val="00C66711"/>
    <w:rsid w:val="00C66D6E"/>
    <w:rsid w:val="00C67DA4"/>
    <w:rsid w:val="00C70D1D"/>
    <w:rsid w:val="00C714E0"/>
    <w:rsid w:val="00C7569A"/>
    <w:rsid w:val="00C76508"/>
    <w:rsid w:val="00C7791C"/>
    <w:rsid w:val="00C81270"/>
    <w:rsid w:val="00C838D7"/>
    <w:rsid w:val="00C84377"/>
    <w:rsid w:val="00C847BA"/>
    <w:rsid w:val="00C84FA5"/>
    <w:rsid w:val="00C87193"/>
    <w:rsid w:val="00C900E2"/>
    <w:rsid w:val="00C92F3E"/>
    <w:rsid w:val="00C96D2F"/>
    <w:rsid w:val="00C96EC2"/>
    <w:rsid w:val="00C97690"/>
    <w:rsid w:val="00CA0876"/>
    <w:rsid w:val="00CA5162"/>
    <w:rsid w:val="00CA7CBA"/>
    <w:rsid w:val="00CA7EDD"/>
    <w:rsid w:val="00CB0799"/>
    <w:rsid w:val="00CB256F"/>
    <w:rsid w:val="00CB51DE"/>
    <w:rsid w:val="00CB6D76"/>
    <w:rsid w:val="00CC150B"/>
    <w:rsid w:val="00CC2F3F"/>
    <w:rsid w:val="00CC37B9"/>
    <w:rsid w:val="00CC6482"/>
    <w:rsid w:val="00CD5C81"/>
    <w:rsid w:val="00CD7142"/>
    <w:rsid w:val="00CE1B1D"/>
    <w:rsid w:val="00CE1C03"/>
    <w:rsid w:val="00CE3614"/>
    <w:rsid w:val="00CE3859"/>
    <w:rsid w:val="00CE3BF0"/>
    <w:rsid w:val="00CE4957"/>
    <w:rsid w:val="00CE63FB"/>
    <w:rsid w:val="00CF390B"/>
    <w:rsid w:val="00CF64D4"/>
    <w:rsid w:val="00CF67DF"/>
    <w:rsid w:val="00CF7EA7"/>
    <w:rsid w:val="00D00419"/>
    <w:rsid w:val="00D0378E"/>
    <w:rsid w:val="00D10DE5"/>
    <w:rsid w:val="00D16B7E"/>
    <w:rsid w:val="00D22450"/>
    <w:rsid w:val="00D2246B"/>
    <w:rsid w:val="00D2338D"/>
    <w:rsid w:val="00D25DC6"/>
    <w:rsid w:val="00D268D3"/>
    <w:rsid w:val="00D27469"/>
    <w:rsid w:val="00D31FAF"/>
    <w:rsid w:val="00D33D09"/>
    <w:rsid w:val="00D34BE2"/>
    <w:rsid w:val="00D35D44"/>
    <w:rsid w:val="00D37A89"/>
    <w:rsid w:val="00D407F3"/>
    <w:rsid w:val="00D40856"/>
    <w:rsid w:val="00D41103"/>
    <w:rsid w:val="00D43536"/>
    <w:rsid w:val="00D454B4"/>
    <w:rsid w:val="00D455AA"/>
    <w:rsid w:val="00D460D3"/>
    <w:rsid w:val="00D52533"/>
    <w:rsid w:val="00D57BAB"/>
    <w:rsid w:val="00D60F91"/>
    <w:rsid w:val="00D63036"/>
    <w:rsid w:val="00D630F7"/>
    <w:rsid w:val="00D66BF7"/>
    <w:rsid w:val="00D702F8"/>
    <w:rsid w:val="00D72244"/>
    <w:rsid w:val="00D77151"/>
    <w:rsid w:val="00D81182"/>
    <w:rsid w:val="00D83CAE"/>
    <w:rsid w:val="00D8532B"/>
    <w:rsid w:val="00D86952"/>
    <w:rsid w:val="00D8750B"/>
    <w:rsid w:val="00D90C6B"/>
    <w:rsid w:val="00D92225"/>
    <w:rsid w:val="00D95A22"/>
    <w:rsid w:val="00D968FE"/>
    <w:rsid w:val="00DA2B90"/>
    <w:rsid w:val="00DA2DE1"/>
    <w:rsid w:val="00DA49F1"/>
    <w:rsid w:val="00DA589D"/>
    <w:rsid w:val="00DB1492"/>
    <w:rsid w:val="00DB47C7"/>
    <w:rsid w:val="00DB4CFD"/>
    <w:rsid w:val="00DB76CA"/>
    <w:rsid w:val="00DC1826"/>
    <w:rsid w:val="00DC25B1"/>
    <w:rsid w:val="00DC2630"/>
    <w:rsid w:val="00DC6928"/>
    <w:rsid w:val="00DC69C3"/>
    <w:rsid w:val="00DD3CA2"/>
    <w:rsid w:val="00DD4733"/>
    <w:rsid w:val="00DE1ED6"/>
    <w:rsid w:val="00DF3037"/>
    <w:rsid w:val="00DF35D4"/>
    <w:rsid w:val="00DF4E9C"/>
    <w:rsid w:val="00DF5DBA"/>
    <w:rsid w:val="00E02248"/>
    <w:rsid w:val="00E0301D"/>
    <w:rsid w:val="00E15D1F"/>
    <w:rsid w:val="00E16F25"/>
    <w:rsid w:val="00E1706E"/>
    <w:rsid w:val="00E20B96"/>
    <w:rsid w:val="00E213BC"/>
    <w:rsid w:val="00E23C47"/>
    <w:rsid w:val="00E266DC"/>
    <w:rsid w:val="00E276DC"/>
    <w:rsid w:val="00E336B7"/>
    <w:rsid w:val="00E34307"/>
    <w:rsid w:val="00E35560"/>
    <w:rsid w:val="00E36040"/>
    <w:rsid w:val="00E412FD"/>
    <w:rsid w:val="00E416C4"/>
    <w:rsid w:val="00E4669C"/>
    <w:rsid w:val="00E535B1"/>
    <w:rsid w:val="00E54A0C"/>
    <w:rsid w:val="00E55360"/>
    <w:rsid w:val="00E5715B"/>
    <w:rsid w:val="00E6156C"/>
    <w:rsid w:val="00E62A5B"/>
    <w:rsid w:val="00E67994"/>
    <w:rsid w:val="00E67D13"/>
    <w:rsid w:val="00E704E1"/>
    <w:rsid w:val="00E7173B"/>
    <w:rsid w:val="00E724EE"/>
    <w:rsid w:val="00E72817"/>
    <w:rsid w:val="00E74825"/>
    <w:rsid w:val="00E77F46"/>
    <w:rsid w:val="00E8238B"/>
    <w:rsid w:val="00E84952"/>
    <w:rsid w:val="00E859DD"/>
    <w:rsid w:val="00E87005"/>
    <w:rsid w:val="00E94E64"/>
    <w:rsid w:val="00E953E5"/>
    <w:rsid w:val="00E96275"/>
    <w:rsid w:val="00EA3790"/>
    <w:rsid w:val="00EA63F8"/>
    <w:rsid w:val="00EB311A"/>
    <w:rsid w:val="00EB3C91"/>
    <w:rsid w:val="00EC5424"/>
    <w:rsid w:val="00EC59B4"/>
    <w:rsid w:val="00EC64A8"/>
    <w:rsid w:val="00EC67B2"/>
    <w:rsid w:val="00EC6EE6"/>
    <w:rsid w:val="00ED272C"/>
    <w:rsid w:val="00ED5855"/>
    <w:rsid w:val="00ED6379"/>
    <w:rsid w:val="00EE31E4"/>
    <w:rsid w:val="00EE6453"/>
    <w:rsid w:val="00EF05E2"/>
    <w:rsid w:val="00EF0F2A"/>
    <w:rsid w:val="00EF178E"/>
    <w:rsid w:val="00EF23EE"/>
    <w:rsid w:val="00EF5E65"/>
    <w:rsid w:val="00EF6462"/>
    <w:rsid w:val="00EF6CB6"/>
    <w:rsid w:val="00F013C9"/>
    <w:rsid w:val="00F019FB"/>
    <w:rsid w:val="00F0267E"/>
    <w:rsid w:val="00F03A13"/>
    <w:rsid w:val="00F0512D"/>
    <w:rsid w:val="00F065F6"/>
    <w:rsid w:val="00F07838"/>
    <w:rsid w:val="00F13AD2"/>
    <w:rsid w:val="00F15C92"/>
    <w:rsid w:val="00F173B4"/>
    <w:rsid w:val="00F238BA"/>
    <w:rsid w:val="00F25B37"/>
    <w:rsid w:val="00F25EE7"/>
    <w:rsid w:val="00F26631"/>
    <w:rsid w:val="00F26EAE"/>
    <w:rsid w:val="00F308F9"/>
    <w:rsid w:val="00F310CF"/>
    <w:rsid w:val="00F31BDE"/>
    <w:rsid w:val="00F349A7"/>
    <w:rsid w:val="00F35AC0"/>
    <w:rsid w:val="00F40FB2"/>
    <w:rsid w:val="00F425B5"/>
    <w:rsid w:val="00F451C6"/>
    <w:rsid w:val="00F46B80"/>
    <w:rsid w:val="00F47F88"/>
    <w:rsid w:val="00F532C6"/>
    <w:rsid w:val="00F5374E"/>
    <w:rsid w:val="00F5521C"/>
    <w:rsid w:val="00F66456"/>
    <w:rsid w:val="00F66EC7"/>
    <w:rsid w:val="00F671F8"/>
    <w:rsid w:val="00F67234"/>
    <w:rsid w:val="00F70136"/>
    <w:rsid w:val="00F70AEE"/>
    <w:rsid w:val="00F71711"/>
    <w:rsid w:val="00F71CA7"/>
    <w:rsid w:val="00F759E2"/>
    <w:rsid w:val="00F777BE"/>
    <w:rsid w:val="00F80671"/>
    <w:rsid w:val="00F80FAB"/>
    <w:rsid w:val="00F81033"/>
    <w:rsid w:val="00F81353"/>
    <w:rsid w:val="00F8311E"/>
    <w:rsid w:val="00F84BFE"/>
    <w:rsid w:val="00F86412"/>
    <w:rsid w:val="00F92217"/>
    <w:rsid w:val="00F931E8"/>
    <w:rsid w:val="00F948C1"/>
    <w:rsid w:val="00F950DF"/>
    <w:rsid w:val="00F96AED"/>
    <w:rsid w:val="00F970DE"/>
    <w:rsid w:val="00F976C4"/>
    <w:rsid w:val="00F97B90"/>
    <w:rsid w:val="00FA3214"/>
    <w:rsid w:val="00FA3E9D"/>
    <w:rsid w:val="00FA570B"/>
    <w:rsid w:val="00FB4BAD"/>
    <w:rsid w:val="00FB59DC"/>
    <w:rsid w:val="00FC00E6"/>
    <w:rsid w:val="00FC1D99"/>
    <w:rsid w:val="00FC2D02"/>
    <w:rsid w:val="00FD0FEA"/>
    <w:rsid w:val="00FD11E2"/>
    <w:rsid w:val="00FD3A77"/>
    <w:rsid w:val="00FD40D5"/>
    <w:rsid w:val="00FE4E5C"/>
    <w:rsid w:val="00FE6186"/>
    <w:rsid w:val="00FE6681"/>
    <w:rsid w:val="00FE7C8B"/>
    <w:rsid w:val="00FF26B2"/>
    <w:rsid w:val="00FF50B0"/>
    <w:rsid w:val="00FF519F"/>
    <w:rsid w:val="00FF6B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7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har"/>
    <w:uiPriority w:val="9"/>
    <w:qFormat/>
    <w:rsid w:val="001C6A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1C6A21"/>
    <w:rPr>
      <w:rFonts w:ascii="Times New Roman" w:eastAsia="Times New Roman" w:hAnsi="Times New Roman" w:cs="Times New Roman"/>
      <w:b/>
      <w:bCs/>
      <w:sz w:val="27"/>
      <w:szCs w:val="27"/>
      <w:lang w:eastAsia="pt-BR"/>
    </w:rPr>
  </w:style>
  <w:style w:type="character" w:styleId="nfase">
    <w:name w:val="Emphasis"/>
    <w:basedOn w:val="Fontepargpadro"/>
    <w:uiPriority w:val="20"/>
    <w:qFormat/>
    <w:rsid w:val="001C6A21"/>
    <w:rPr>
      <w:i/>
      <w:iCs/>
    </w:rPr>
  </w:style>
  <w:style w:type="character" w:customStyle="1" w:styleId="postbody1">
    <w:name w:val="postbody1"/>
    <w:rsid w:val="00B45863"/>
    <w:rPr>
      <w:rFonts w:ascii="Verdana" w:hAnsi="Verdana" w:hint="default"/>
      <w:sz w:val="17"/>
      <w:szCs w:val="17"/>
    </w:rPr>
  </w:style>
  <w:style w:type="paragraph" w:styleId="PargrafodaLista">
    <w:name w:val="List Paragraph"/>
    <w:basedOn w:val="Normal"/>
    <w:uiPriority w:val="34"/>
    <w:qFormat/>
    <w:rsid w:val="004F10AC"/>
    <w:pPr>
      <w:ind w:left="720"/>
      <w:contextualSpacing/>
    </w:pPr>
  </w:style>
  <w:style w:type="paragraph" w:customStyle="1" w:styleId="yiv9862774260gmail-msobodytext">
    <w:name w:val="yiv9862774260gmail-msobodytext"/>
    <w:basedOn w:val="Normal"/>
    <w:rsid w:val="001111F4"/>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863E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63E1A"/>
    <w:rPr>
      <w:rFonts w:ascii="Tahoma" w:hAnsi="Tahoma" w:cs="Tahoma"/>
      <w:sz w:val="16"/>
      <w:szCs w:val="16"/>
    </w:rPr>
  </w:style>
  <w:style w:type="paragraph" w:styleId="NormalWeb">
    <w:name w:val="Normal (Web)"/>
    <w:basedOn w:val="Normal"/>
    <w:uiPriority w:val="99"/>
    <w:unhideWhenUsed/>
    <w:rsid w:val="00754EC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har"/>
    <w:uiPriority w:val="9"/>
    <w:qFormat/>
    <w:rsid w:val="001C6A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1C6A21"/>
    <w:rPr>
      <w:rFonts w:ascii="Times New Roman" w:eastAsia="Times New Roman" w:hAnsi="Times New Roman" w:cs="Times New Roman"/>
      <w:b/>
      <w:bCs/>
      <w:sz w:val="27"/>
      <w:szCs w:val="27"/>
      <w:lang w:eastAsia="pt-BR"/>
    </w:rPr>
  </w:style>
  <w:style w:type="character" w:styleId="nfase">
    <w:name w:val="Emphasis"/>
    <w:basedOn w:val="Fontepargpadro"/>
    <w:uiPriority w:val="20"/>
    <w:qFormat/>
    <w:rsid w:val="001C6A21"/>
    <w:rPr>
      <w:i/>
      <w:iCs/>
    </w:rPr>
  </w:style>
  <w:style w:type="character" w:customStyle="1" w:styleId="postbody1">
    <w:name w:val="postbody1"/>
    <w:rsid w:val="00B45863"/>
    <w:rPr>
      <w:rFonts w:ascii="Verdana" w:hAnsi="Verdana" w:hint="default"/>
      <w:sz w:val="17"/>
      <w:szCs w:val="17"/>
    </w:rPr>
  </w:style>
  <w:style w:type="paragraph" w:styleId="PargrafodaLista">
    <w:name w:val="List Paragraph"/>
    <w:basedOn w:val="Normal"/>
    <w:uiPriority w:val="34"/>
    <w:qFormat/>
    <w:rsid w:val="004F10AC"/>
    <w:pPr>
      <w:ind w:left="720"/>
      <w:contextualSpacing/>
    </w:pPr>
  </w:style>
  <w:style w:type="paragraph" w:customStyle="1" w:styleId="yiv9862774260gmail-msobodytext">
    <w:name w:val="yiv9862774260gmail-msobodytext"/>
    <w:basedOn w:val="Normal"/>
    <w:rsid w:val="001111F4"/>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863E1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63E1A"/>
    <w:rPr>
      <w:rFonts w:ascii="Tahoma" w:hAnsi="Tahoma" w:cs="Tahoma"/>
      <w:sz w:val="16"/>
      <w:szCs w:val="16"/>
    </w:rPr>
  </w:style>
  <w:style w:type="paragraph" w:styleId="NormalWeb">
    <w:name w:val="Normal (Web)"/>
    <w:basedOn w:val="Normal"/>
    <w:uiPriority w:val="99"/>
    <w:unhideWhenUsed/>
    <w:rsid w:val="00754E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445121">
      <w:bodyDiv w:val="1"/>
      <w:marLeft w:val="0"/>
      <w:marRight w:val="0"/>
      <w:marTop w:val="0"/>
      <w:marBottom w:val="0"/>
      <w:divBdr>
        <w:top w:val="none" w:sz="0" w:space="0" w:color="auto"/>
        <w:left w:val="none" w:sz="0" w:space="0" w:color="auto"/>
        <w:bottom w:val="none" w:sz="0" w:space="0" w:color="auto"/>
        <w:right w:val="none" w:sz="0" w:space="0" w:color="auto"/>
      </w:divBdr>
    </w:div>
    <w:div w:id="1221747407">
      <w:bodyDiv w:val="1"/>
      <w:marLeft w:val="0"/>
      <w:marRight w:val="0"/>
      <w:marTop w:val="0"/>
      <w:marBottom w:val="0"/>
      <w:divBdr>
        <w:top w:val="none" w:sz="0" w:space="0" w:color="auto"/>
        <w:left w:val="none" w:sz="0" w:space="0" w:color="auto"/>
        <w:bottom w:val="none" w:sz="0" w:space="0" w:color="auto"/>
        <w:right w:val="none" w:sz="0" w:space="0" w:color="auto"/>
      </w:divBdr>
    </w:div>
    <w:div w:id="209500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A9FCCD-AB1D-4ED9-BF97-B532A9123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51</Pages>
  <Words>21258</Words>
  <Characters>114799</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135786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Graziela</cp:lastModifiedBy>
  <cp:revision>9</cp:revision>
  <cp:lastPrinted>2020-09-15T12:18:00Z</cp:lastPrinted>
  <dcterms:created xsi:type="dcterms:W3CDTF">2021-07-14T17:32:00Z</dcterms:created>
  <dcterms:modified xsi:type="dcterms:W3CDTF">2021-08-03T17:31:00Z</dcterms:modified>
</cp:coreProperties>
</file>